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5ED0" w14:textId="77777777" w:rsidR="00724F64" w:rsidRDefault="00724F64" w:rsidP="00724F64">
      <w:pPr>
        <w:tabs>
          <w:tab w:val="left" w:pos="3168"/>
        </w:tabs>
      </w:pPr>
    </w:p>
    <w:p w14:paraId="701A27F4" w14:textId="6B92ACD3" w:rsidR="00724F64" w:rsidRPr="00033006" w:rsidRDefault="00724F64" w:rsidP="00724F64">
      <w:pPr>
        <w:pStyle w:val="Sinespaciado"/>
        <w:rPr>
          <w:rFonts w:ascii="Spranq eco sans" w:hAnsi="Spranq eco sans"/>
          <w:sz w:val="16"/>
          <w:szCs w:val="16"/>
          <w:lang w:val="es-B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19C08" wp14:editId="0BC6FADD">
                <wp:simplePos x="0" y="0"/>
                <wp:positionH relativeFrom="column">
                  <wp:posOffset>-233680</wp:posOffset>
                </wp:positionH>
                <wp:positionV relativeFrom="paragraph">
                  <wp:posOffset>6985</wp:posOffset>
                </wp:positionV>
                <wp:extent cx="6144260" cy="381000"/>
                <wp:effectExtent l="0" t="0" r="46990" b="38100"/>
                <wp:wrapNone/>
                <wp:docPr id="1722182019" name="Rectángulo: esquinas redondeadas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426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3FAB5C8" w14:textId="77777777" w:rsidR="00724F64" w:rsidRPr="00A77DA5" w:rsidRDefault="00724F64" w:rsidP="00724F6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</w:pPr>
                            <w:r w:rsidRPr="00A77DA5">
                              <w:rPr>
                                <w:rFonts w:ascii="Garamond" w:hAnsi="Garamond"/>
                                <w:b/>
                                <w:sz w:val="32"/>
                                <w:szCs w:val="32"/>
                              </w:rPr>
                              <w:t>ESPECIFICACIONES TÉCNICAS</w:t>
                            </w:r>
                          </w:p>
                        </w:txbxContent>
                      </wps:txbx>
                      <wps:bodyPr rot="0" vert="horz" wrap="square" lIns="91440" tIns="46800" rIns="91440" bIns="46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FF19C08" id="Rectángulo: esquinas redondeadas 3" o:spid="_x0000_s1026" style="position:absolute;margin-left:-18.4pt;margin-top:.55pt;width:483.8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">
                <v:shadow on="t"/>
                <v:textbox inset=",1.3mm,,1.3mm">
                  <w:txbxContent>
                    <w:p w14:paraId="33FAB5C8" w14:textId="77777777" w:rsidR="00724F64" w:rsidRPr="00A77DA5" w:rsidRDefault="00724F64" w:rsidP="00724F64">
                      <w:pPr>
                        <w:jc w:val="center"/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</w:pPr>
                      <w:r w:rsidRPr="00A77DA5">
                        <w:rPr>
                          <w:rFonts w:ascii="Garamond" w:hAnsi="Garamond"/>
                          <w:b/>
                          <w:sz w:val="32"/>
                          <w:szCs w:val="32"/>
                        </w:rPr>
                        <w:t>ESPECIFICACIONES TÉCNICAS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67BA60A" w14:textId="77777777" w:rsidR="00724F64" w:rsidRPr="00033006" w:rsidRDefault="00724F64" w:rsidP="00724F64">
      <w:pPr>
        <w:pStyle w:val="Sinespaciado"/>
        <w:jc w:val="both"/>
        <w:rPr>
          <w:rFonts w:ascii="Spranq eco sans" w:hAnsi="Spranq eco sans"/>
          <w:sz w:val="16"/>
          <w:szCs w:val="16"/>
          <w:lang w:val="es-BO"/>
        </w:rPr>
      </w:pPr>
    </w:p>
    <w:p w14:paraId="409DA4C6" w14:textId="77777777" w:rsidR="00724F64" w:rsidRPr="00033006" w:rsidRDefault="00724F64" w:rsidP="00724F64">
      <w:pPr>
        <w:pStyle w:val="Sinespaciado"/>
        <w:ind w:left="-426"/>
        <w:jc w:val="both"/>
        <w:rPr>
          <w:rFonts w:ascii="Garamond" w:hAnsi="Garamond"/>
          <w:sz w:val="16"/>
          <w:szCs w:val="16"/>
          <w:lang w:val="es-BO"/>
        </w:rPr>
      </w:pPr>
    </w:p>
    <w:p w14:paraId="7AC72348" w14:textId="77777777" w:rsidR="00724F64" w:rsidRPr="00033006" w:rsidRDefault="00724F64" w:rsidP="00724F64">
      <w:pPr>
        <w:pStyle w:val="Sinespaciado"/>
        <w:ind w:left="-426"/>
        <w:jc w:val="both"/>
        <w:rPr>
          <w:rFonts w:ascii="Garamond" w:hAnsi="Garamond"/>
          <w:sz w:val="24"/>
          <w:lang w:val="es-BO"/>
        </w:rPr>
      </w:pPr>
    </w:p>
    <w:p w14:paraId="44A17BD0" w14:textId="77777777" w:rsidR="00724F64" w:rsidRPr="00A7223A" w:rsidRDefault="00724F64" w:rsidP="00724F64">
      <w:pPr>
        <w:pStyle w:val="Sinespaciado"/>
        <w:ind w:left="-426"/>
        <w:jc w:val="both"/>
        <w:rPr>
          <w:rFonts w:cs="Calibri"/>
          <w:color w:val="00000A"/>
          <w:sz w:val="24"/>
          <w:szCs w:val="24"/>
          <w:lang w:val="es-BO"/>
        </w:rPr>
      </w:pPr>
      <w:r w:rsidRPr="00A7223A">
        <w:rPr>
          <w:rFonts w:cs="Calibri"/>
          <w:color w:val="00000A"/>
          <w:sz w:val="24"/>
          <w:szCs w:val="24"/>
          <w:lang w:val="es-BO"/>
        </w:rPr>
        <w:t>Las Especificaciones Técnicas que se describen a continuación, fueron elaboradas en base a nuestros requerimientos y a la oferta del servicio en el mercado interno.</w:t>
      </w:r>
    </w:p>
    <w:p w14:paraId="0217C1BE" w14:textId="77777777" w:rsidR="00724F64" w:rsidRPr="00A7223A" w:rsidRDefault="00724F64" w:rsidP="00724F64">
      <w:pPr>
        <w:pStyle w:val="Sinespaciado"/>
        <w:ind w:left="-426"/>
        <w:jc w:val="both"/>
        <w:rPr>
          <w:rFonts w:cs="Calibri"/>
          <w:color w:val="00000A"/>
          <w:sz w:val="20"/>
          <w:szCs w:val="20"/>
          <w:lang w:val="es-BO"/>
        </w:rPr>
      </w:pPr>
    </w:p>
    <w:tbl>
      <w:tblPr>
        <w:tblStyle w:val="Tablaconcuadrcula"/>
        <w:tblW w:w="10635" w:type="dxa"/>
        <w:jc w:val="center"/>
        <w:tblLook w:val="04A0" w:firstRow="1" w:lastRow="0" w:firstColumn="1" w:lastColumn="0" w:noHBand="0" w:noVBand="1"/>
      </w:tblPr>
      <w:tblGrid>
        <w:gridCol w:w="3573"/>
        <w:gridCol w:w="2659"/>
        <w:gridCol w:w="851"/>
        <w:gridCol w:w="3552"/>
      </w:tblGrid>
      <w:tr w:rsidR="00724F64" w:rsidRPr="00033006" w14:paraId="10571E25" w14:textId="77777777" w:rsidTr="002C014D">
        <w:trPr>
          <w:jc w:val="center"/>
        </w:trPr>
        <w:tc>
          <w:tcPr>
            <w:tcW w:w="3573" w:type="dxa"/>
            <w:shd w:val="clear" w:color="auto" w:fill="BFBFBF" w:themeFill="background1" w:themeFillShade="BF"/>
            <w:vAlign w:val="center"/>
          </w:tcPr>
          <w:p w14:paraId="64704E11" w14:textId="77777777" w:rsidR="00724F64" w:rsidRDefault="00724F64" w:rsidP="002C014D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</w:p>
          <w:p w14:paraId="436FDD49" w14:textId="77777777" w:rsidR="00724F64" w:rsidRDefault="00724F64" w:rsidP="002C014D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REQUISITOS NECESARIOS DEL SERVICIO Y LAS CONDICIONES COMPLEMENTARIAS</w:t>
            </w:r>
          </w:p>
          <w:p w14:paraId="358914B5" w14:textId="77777777" w:rsidR="00724F64" w:rsidRPr="00033006" w:rsidRDefault="00724F64" w:rsidP="002C014D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</w:p>
        </w:tc>
        <w:tc>
          <w:tcPr>
            <w:tcW w:w="7062" w:type="dxa"/>
            <w:gridSpan w:val="3"/>
            <w:shd w:val="clear" w:color="auto" w:fill="BFBFBF" w:themeFill="background1" w:themeFillShade="BF"/>
            <w:vAlign w:val="center"/>
          </w:tcPr>
          <w:p w14:paraId="66EC3FC4" w14:textId="77777777" w:rsidR="00724F64" w:rsidRPr="00033006" w:rsidRDefault="00724F64" w:rsidP="002C014D">
            <w:pPr>
              <w:pStyle w:val="Sinespaciado"/>
              <w:jc w:val="center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CARACTERISTICAS DE LA PROPUESTA</w:t>
            </w:r>
          </w:p>
        </w:tc>
      </w:tr>
      <w:tr w:rsidR="00724F64" w:rsidRPr="00033006" w14:paraId="2CD64573" w14:textId="77777777" w:rsidTr="002C014D">
        <w:trPr>
          <w:jc w:val="center"/>
        </w:trPr>
        <w:tc>
          <w:tcPr>
            <w:tcW w:w="10635" w:type="dxa"/>
            <w:gridSpan w:val="4"/>
            <w:shd w:val="clear" w:color="auto" w:fill="D9D9D9" w:themeFill="background1" w:themeFillShade="D9"/>
          </w:tcPr>
          <w:p w14:paraId="792C200B" w14:textId="77777777" w:rsidR="00724F64" w:rsidRPr="00033006" w:rsidRDefault="00724F64" w:rsidP="002C014D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DETALLE DEL SERVICIO</w:t>
            </w:r>
          </w:p>
        </w:tc>
      </w:tr>
      <w:tr w:rsidR="00724F64" w:rsidRPr="00033006" w14:paraId="5A6609D9" w14:textId="77777777" w:rsidTr="002C014D">
        <w:trPr>
          <w:jc w:val="center"/>
        </w:trPr>
        <w:tc>
          <w:tcPr>
            <w:tcW w:w="10635" w:type="dxa"/>
            <w:gridSpan w:val="4"/>
            <w:vAlign w:val="center"/>
          </w:tcPr>
          <w:p w14:paraId="33332592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</w:p>
          <w:p w14:paraId="4C350EE1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Cs/>
                <w:szCs w:val="20"/>
                <w:lang w:val="es-BO"/>
              </w:rPr>
              <w:t>“</w:t>
            </w:r>
            <w:r>
              <w:rPr>
                <w:rFonts w:ascii="Calibri" w:hAnsi="Calibri" w:cs="Calibri"/>
                <w:bCs/>
                <w:szCs w:val="20"/>
                <w:lang w:val="es-BO"/>
              </w:rPr>
              <w:t xml:space="preserve">EEPAF – </w:t>
            </w:r>
            <w:r w:rsidRPr="00033006">
              <w:rPr>
                <w:rFonts w:ascii="Calibri" w:hAnsi="Calibri" w:cs="Calibri"/>
                <w:bCs/>
                <w:szCs w:val="20"/>
                <w:lang w:val="es-BO"/>
              </w:rPr>
              <w:t>SERVICIO DE TRANSPORTE DE CARGA</w:t>
            </w:r>
            <w:r>
              <w:rPr>
                <w:rFonts w:ascii="Calibri" w:hAnsi="Calibri" w:cs="Calibri"/>
                <w:bCs/>
                <w:szCs w:val="20"/>
                <w:lang w:val="es-BO"/>
              </w:rPr>
              <w:t xml:space="preserve"> DE INSUMOS AGRICOLAS A NIVEL</w:t>
            </w:r>
            <w:r w:rsidRPr="00033006">
              <w:rPr>
                <w:rFonts w:ascii="Calibri" w:hAnsi="Calibri" w:cs="Calibri"/>
                <w:bCs/>
                <w:szCs w:val="20"/>
                <w:lang w:val="es-BO"/>
              </w:rPr>
              <w:t xml:space="preserve"> NACIONAL PARA LA EMPRESA ESTRATEGICA DE PRODUCCION DE ABONOS Y FERTILIZANTES</w:t>
            </w:r>
            <w:r>
              <w:rPr>
                <w:rFonts w:ascii="Calibri" w:hAnsi="Calibri" w:cs="Calibri"/>
                <w:bCs/>
                <w:szCs w:val="20"/>
                <w:lang w:val="es-BO"/>
              </w:rPr>
              <w:t xml:space="preserve"> - EEPAF</w:t>
            </w:r>
            <w:r w:rsidRPr="00033006">
              <w:rPr>
                <w:rFonts w:ascii="Calibri" w:hAnsi="Calibri" w:cs="Calibri"/>
                <w:bCs/>
                <w:szCs w:val="20"/>
                <w:lang w:val="es-BO"/>
              </w:rPr>
              <w:t>”.</w:t>
            </w:r>
          </w:p>
          <w:p w14:paraId="2A88BA76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/>
                <w:bCs/>
                <w:szCs w:val="20"/>
                <w:lang w:val="es-BO"/>
              </w:rPr>
            </w:pPr>
          </w:p>
        </w:tc>
      </w:tr>
      <w:tr w:rsidR="00724F64" w:rsidRPr="00033006" w14:paraId="03A4CCC7" w14:textId="77777777" w:rsidTr="002C014D">
        <w:trPr>
          <w:jc w:val="center"/>
        </w:trPr>
        <w:tc>
          <w:tcPr>
            <w:tcW w:w="3573" w:type="dxa"/>
            <w:vAlign w:val="center"/>
          </w:tcPr>
          <w:p w14:paraId="1794A087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/>
                <w:szCs w:val="20"/>
                <w:lang w:val="es-BO"/>
              </w:rPr>
            </w:pPr>
            <w:r>
              <w:rPr>
                <w:rFonts w:ascii="Calibri" w:hAnsi="Calibri" w:cs="Calibri"/>
                <w:b/>
                <w:szCs w:val="20"/>
                <w:lang w:val="es-BO"/>
              </w:rPr>
              <w:t>Unidad Solicitante</w:t>
            </w:r>
            <w:r w:rsidRPr="00033006">
              <w:rPr>
                <w:rFonts w:ascii="Calibri" w:hAnsi="Calibri" w:cs="Calibri"/>
                <w:b/>
                <w:szCs w:val="20"/>
                <w:lang w:val="es-BO"/>
              </w:rPr>
              <w:t>:</w:t>
            </w:r>
          </w:p>
        </w:tc>
        <w:tc>
          <w:tcPr>
            <w:tcW w:w="7062" w:type="dxa"/>
            <w:gridSpan w:val="3"/>
            <w:vAlign w:val="center"/>
          </w:tcPr>
          <w:p w14:paraId="3BDF1497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</w:p>
          <w:p w14:paraId="7825AB82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Cs/>
                <w:szCs w:val="20"/>
                <w:lang w:val="es-BO"/>
              </w:rPr>
              <w:t>Unidad de Comercialización</w:t>
            </w:r>
          </w:p>
          <w:p w14:paraId="5831A571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</w:p>
        </w:tc>
      </w:tr>
      <w:tr w:rsidR="00724F64" w:rsidRPr="00033006" w14:paraId="3FA9F027" w14:textId="77777777" w:rsidTr="002C014D">
        <w:trPr>
          <w:trHeight w:val="480"/>
          <w:jc w:val="center"/>
        </w:trPr>
        <w:tc>
          <w:tcPr>
            <w:tcW w:w="3573" w:type="dxa"/>
            <w:vAlign w:val="center"/>
          </w:tcPr>
          <w:p w14:paraId="645090E8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/>
                <w:szCs w:val="20"/>
                <w:lang w:val="es-BO"/>
              </w:rPr>
              <w:t>Modalidad de Contratación:</w:t>
            </w:r>
          </w:p>
        </w:tc>
        <w:tc>
          <w:tcPr>
            <w:tcW w:w="7062" w:type="dxa"/>
            <w:gridSpan w:val="3"/>
            <w:vAlign w:val="center"/>
          </w:tcPr>
          <w:p w14:paraId="01D41157" w14:textId="77777777" w:rsidR="00724F64" w:rsidRPr="00033006" w:rsidRDefault="00724F64" w:rsidP="002C014D">
            <w:pPr>
              <w:pStyle w:val="Textoindependiente3"/>
              <w:spacing w:after="0"/>
              <w:jc w:val="left"/>
              <w:rPr>
                <w:rFonts w:ascii="Calibri" w:hAnsi="Calibri" w:cs="Calibri"/>
                <w:bCs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Cs/>
                <w:szCs w:val="20"/>
                <w:lang w:val="es-BO"/>
              </w:rPr>
              <w:t xml:space="preserve">Contratación Directa </w:t>
            </w:r>
          </w:p>
        </w:tc>
      </w:tr>
      <w:tr w:rsidR="00724F64" w:rsidRPr="00033006" w14:paraId="02D5A68D" w14:textId="77777777" w:rsidTr="002C014D">
        <w:trPr>
          <w:jc w:val="center"/>
        </w:trPr>
        <w:tc>
          <w:tcPr>
            <w:tcW w:w="3573" w:type="dxa"/>
            <w:vAlign w:val="center"/>
          </w:tcPr>
          <w:p w14:paraId="756ECED3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/>
                <w:szCs w:val="20"/>
                <w:lang w:val="es-BO"/>
              </w:rPr>
              <w:t>Responsable de la elaboración:</w:t>
            </w:r>
          </w:p>
        </w:tc>
        <w:tc>
          <w:tcPr>
            <w:tcW w:w="2659" w:type="dxa"/>
            <w:vAlign w:val="center"/>
          </w:tcPr>
          <w:p w14:paraId="37017082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</w:p>
          <w:p w14:paraId="4D460ECE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Cs/>
                <w:szCs w:val="20"/>
                <w:lang w:val="es-BO"/>
              </w:rPr>
              <w:t>Luis Rodrigo Gutierrez Mier</w:t>
            </w:r>
          </w:p>
          <w:p w14:paraId="13B2DE0A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</w:p>
        </w:tc>
        <w:tc>
          <w:tcPr>
            <w:tcW w:w="851" w:type="dxa"/>
            <w:vAlign w:val="center"/>
          </w:tcPr>
          <w:p w14:paraId="4FFCDA02" w14:textId="77777777" w:rsidR="00724F64" w:rsidRPr="00033006" w:rsidRDefault="00724F64" w:rsidP="002C014D">
            <w:pPr>
              <w:pStyle w:val="Textoindependiente3"/>
              <w:spacing w:after="0"/>
              <w:rPr>
                <w:rFonts w:ascii="Calibri" w:hAnsi="Calibri" w:cs="Calibri"/>
                <w:bCs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Cs/>
                <w:szCs w:val="20"/>
                <w:lang w:val="es-BO"/>
              </w:rPr>
              <w:t>Fecha:</w:t>
            </w:r>
          </w:p>
        </w:tc>
        <w:tc>
          <w:tcPr>
            <w:tcW w:w="3552" w:type="dxa"/>
            <w:vAlign w:val="center"/>
          </w:tcPr>
          <w:p w14:paraId="3244574B" w14:textId="77777777" w:rsidR="00724F64" w:rsidRPr="00033006" w:rsidRDefault="00724F64" w:rsidP="002C014D">
            <w:pPr>
              <w:pStyle w:val="Textoindependiente3"/>
              <w:spacing w:after="0"/>
              <w:jc w:val="center"/>
              <w:rPr>
                <w:rFonts w:ascii="Calibri" w:hAnsi="Calibri" w:cs="Calibri"/>
                <w:bCs/>
                <w:szCs w:val="20"/>
                <w:lang w:val="es-BO"/>
              </w:rPr>
            </w:pPr>
            <w:r>
              <w:rPr>
                <w:rFonts w:ascii="Calibri" w:hAnsi="Calibri" w:cs="Calibri"/>
                <w:bCs/>
                <w:szCs w:val="20"/>
                <w:lang w:val="es-BO"/>
              </w:rPr>
              <w:t>15 de enero de 2025</w:t>
            </w:r>
          </w:p>
        </w:tc>
      </w:tr>
      <w:tr w:rsidR="00724F64" w:rsidRPr="00033006" w14:paraId="4A25EAFD" w14:textId="77777777" w:rsidTr="002C014D">
        <w:trPr>
          <w:jc w:val="center"/>
        </w:trPr>
        <w:tc>
          <w:tcPr>
            <w:tcW w:w="10635" w:type="dxa"/>
            <w:gridSpan w:val="4"/>
            <w:shd w:val="clear" w:color="auto" w:fill="D9D9D9" w:themeFill="background1" w:themeFillShade="D9"/>
            <w:vAlign w:val="center"/>
          </w:tcPr>
          <w:p w14:paraId="59631B94" w14:textId="77777777" w:rsidR="00724F64" w:rsidRPr="00033006" w:rsidRDefault="00724F64" w:rsidP="002C014D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CARACTERISTICAS GENERALES DEL SERVICIO</w:t>
            </w:r>
          </w:p>
        </w:tc>
      </w:tr>
      <w:tr w:rsidR="00724F64" w:rsidRPr="00033006" w14:paraId="4FE27621" w14:textId="77777777" w:rsidTr="002C014D">
        <w:trPr>
          <w:jc w:val="center"/>
        </w:trPr>
        <w:tc>
          <w:tcPr>
            <w:tcW w:w="10635" w:type="dxa"/>
            <w:gridSpan w:val="4"/>
            <w:shd w:val="clear" w:color="auto" w:fill="F2F2F2" w:themeFill="background1" w:themeFillShade="F2"/>
            <w:vAlign w:val="center"/>
          </w:tcPr>
          <w:p w14:paraId="2BB4BDCF" w14:textId="77777777" w:rsidR="00724F64" w:rsidRPr="00033006" w:rsidRDefault="00724F64" w:rsidP="002C014D">
            <w:pPr>
              <w:pStyle w:val="Sinespaciado"/>
              <w:numPr>
                <w:ilvl w:val="0"/>
                <w:numId w:val="14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REQUISITOS DEL SERVICIO</w:t>
            </w:r>
          </w:p>
        </w:tc>
      </w:tr>
      <w:tr w:rsidR="00724F64" w:rsidRPr="00033006" w14:paraId="63E0D355" w14:textId="77777777" w:rsidTr="002C014D">
        <w:trPr>
          <w:trHeight w:val="776"/>
          <w:jc w:val="center"/>
        </w:trPr>
        <w:tc>
          <w:tcPr>
            <w:tcW w:w="3573" w:type="dxa"/>
            <w:vAlign w:val="center"/>
          </w:tcPr>
          <w:p w14:paraId="3DDAB837" w14:textId="77777777" w:rsidR="00724F64" w:rsidRPr="00033006" w:rsidRDefault="00724F64" w:rsidP="002C014D">
            <w:pPr>
              <w:pStyle w:val="Sinespaciado"/>
              <w:numPr>
                <w:ilvl w:val="0"/>
                <w:numId w:val="13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Requisito 1:</w:t>
            </w:r>
          </w:p>
        </w:tc>
        <w:tc>
          <w:tcPr>
            <w:tcW w:w="7062" w:type="dxa"/>
            <w:gridSpan w:val="3"/>
            <w:vAlign w:val="center"/>
          </w:tcPr>
          <w:p w14:paraId="0AD9E2DC" w14:textId="77777777" w:rsidR="00724F64" w:rsidRPr="00033006" w:rsidRDefault="00724F64" w:rsidP="002C014D">
            <w:pPr>
              <w:suppressAutoHyphens w:val="0"/>
              <w:spacing w:before="100" w:beforeAutospacing="1" w:after="100" w:afterAutospacing="1"/>
              <w:jc w:val="both"/>
              <w:rPr>
                <w:rFonts w:ascii="Calibri" w:hAnsi="Calibri" w:cs="Calibri"/>
                <w:sz w:val="20"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sz w:val="20"/>
                <w:szCs w:val="20"/>
                <w:lang w:val="es-BO"/>
              </w:rPr>
              <w:t>El/la proveedor(a) debe garantizar la calidad del Servicio de transporte, cumplimiento de plazos y rutas establecidas.</w:t>
            </w:r>
          </w:p>
        </w:tc>
      </w:tr>
      <w:tr w:rsidR="00724F64" w:rsidRPr="00033006" w14:paraId="444D0C4F" w14:textId="77777777" w:rsidTr="002C014D">
        <w:trPr>
          <w:trHeight w:val="714"/>
          <w:jc w:val="center"/>
        </w:trPr>
        <w:tc>
          <w:tcPr>
            <w:tcW w:w="3573" w:type="dxa"/>
            <w:vAlign w:val="center"/>
          </w:tcPr>
          <w:p w14:paraId="431853AC" w14:textId="77777777" w:rsidR="00724F64" w:rsidRPr="00033006" w:rsidRDefault="00724F64" w:rsidP="002C014D">
            <w:pPr>
              <w:pStyle w:val="Sinespaciado"/>
              <w:numPr>
                <w:ilvl w:val="0"/>
                <w:numId w:val="13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Requisito 2:</w:t>
            </w:r>
          </w:p>
        </w:tc>
        <w:tc>
          <w:tcPr>
            <w:tcW w:w="7062" w:type="dxa"/>
            <w:gridSpan w:val="3"/>
            <w:shd w:val="clear" w:color="auto" w:fill="auto"/>
            <w:vAlign w:val="center"/>
          </w:tcPr>
          <w:p w14:paraId="174EC7A0" w14:textId="77777777" w:rsidR="00724F64" w:rsidRPr="00033006" w:rsidRDefault="00724F64" w:rsidP="002C014D">
            <w:pPr>
              <w:suppressAutoHyphens w:val="0"/>
              <w:spacing w:before="100" w:beforeAutospacing="1" w:after="100" w:afterAutospacing="1"/>
              <w:jc w:val="both"/>
              <w:rPr>
                <w:rFonts w:ascii="Calibri" w:hAnsi="Calibri" w:cs="Calibri"/>
                <w:sz w:val="20"/>
                <w:szCs w:val="20"/>
                <w:lang w:val="es-BO"/>
              </w:rPr>
            </w:pPr>
            <w:r w:rsidRPr="00A7223A">
              <w:rPr>
                <w:rFonts w:ascii="Calibri" w:hAnsi="Calibri" w:cs="Calibri"/>
                <w:sz w:val="20"/>
                <w:szCs w:val="20"/>
                <w:lang w:val="es-BO"/>
              </w:rPr>
              <w:t>El proveedor debe contar con camiones propios de diferente tonelaje (pequeño, mediano y grande) para satisfacer las necesidades del contratista.</w:t>
            </w:r>
          </w:p>
        </w:tc>
      </w:tr>
      <w:tr w:rsidR="00724F64" w:rsidRPr="00033006" w14:paraId="503ACBEF" w14:textId="77777777" w:rsidTr="002C014D">
        <w:trPr>
          <w:trHeight w:val="696"/>
          <w:jc w:val="center"/>
        </w:trPr>
        <w:tc>
          <w:tcPr>
            <w:tcW w:w="3573" w:type="dxa"/>
            <w:vAlign w:val="center"/>
          </w:tcPr>
          <w:p w14:paraId="5ADDFB9A" w14:textId="77777777" w:rsidR="00724F64" w:rsidRPr="00033006" w:rsidRDefault="00724F64" w:rsidP="002C014D">
            <w:pPr>
              <w:pStyle w:val="Sinespaciado"/>
              <w:numPr>
                <w:ilvl w:val="0"/>
                <w:numId w:val="13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Requisito 3:</w:t>
            </w:r>
          </w:p>
        </w:tc>
        <w:tc>
          <w:tcPr>
            <w:tcW w:w="7062" w:type="dxa"/>
            <w:gridSpan w:val="3"/>
            <w:vAlign w:val="center"/>
          </w:tcPr>
          <w:p w14:paraId="110A3909" w14:textId="77777777" w:rsidR="00724F64" w:rsidRPr="00033006" w:rsidRDefault="00724F64" w:rsidP="002C014D">
            <w:pPr>
              <w:suppressAutoHyphens w:val="0"/>
              <w:spacing w:before="100" w:beforeAutospacing="1" w:after="100" w:afterAutospacing="1"/>
              <w:jc w:val="both"/>
              <w:rPr>
                <w:rFonts w:ascii="Calibri" w:hAnsi="Calibri" w:cs="Calibri"/>
                <w:sz w:val="20"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sz w:val="20"/>
                <w:szCs w:val="20"/>
                <w:lang w:val="es-BO"/>
              </w:rPr>
              <w:t>El proveedor debe garantizar que el producto llegue a su destino en óptimas condiciones de calidad en los plazos establecidos según cronograma a coordinar.</w:t>
            </w:r>
          </w:p>
        </w:tc>
      </w:tr>
      <w:tr w:rsidR="00724F64" w:rsidRPr="00033006" w14:paraId="33A7D7FC" w14:textId="77777777" w:rsidTr="002C014D">
        <w:trPr>
          <w:trHeight w:val="1261"/>
          <w:jc w:val="center"/>
        </w:trPr>
        <w:tc>
          <w:tcPr>
            <w:tcW w:w="3573" w:type="dxa"/>
            <w:vAlign w:val="center"/>
          </w:tcPr>
          <w:p w14:paraId="7AAE7C78" w14:textId="77777777" w:rsidR="00724F64" w:rsidRPr="00033006" w:rsidRDefault="00724F64" w:rsidP="002C014D">
            <w:pPr>
              <w:pStyle w:val="Sinespaciado"/>
              <w:numPr>
                <w:ilvl w:val="0"/>
                <w:numId w:val="13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 xml:space="preserve">Requisito 4: </w:t>
            </w:r>
          </w:p>
        </w:tc>
        <w:tc>
          <w:tcPr>
            <w:tcW w:w="7062" w:type="dxa"/>
            <w:gridSpan w:val="3"/>
            <w:vAlign w:val="center"/>
          </w:tcPr>
          <w:p w14:paraId="12E9EFF9" w14:textId="77777777" w:rsidR="00724F64" w:rsidRPr="00033006" w:rsidRDefault="00724F64" w:rsidP="002C014D">
            <w:pPr>
              <w:suppressAutoHyphens w:val="0"/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s-BO" w:eastAsia="es-BO"/>
              </w:rPr>
            </w:pPr>
            <w:r w:rsidRPr="00033006">
              <w:rPr>
                <w:rFonts w:ascii="Calibri" w:hAnsi="Calibri" w:cs="Calibri"/>
                <w:sz w:val="20"/>
                <w:szCs w:val="20"/>
                <w:lang w:val="es-BO"/>
              </w:rPr>
              <w:t xml:space="preserve">Si al momento de la entrega del producto en el lugar definitivo se verificara la existencia de productos dañados y/o alterados (bolsas rotas, mojadas, cambio del producto o de los envases y otros) el </w:t>
            </w:r>
            <w:r w:rsidRPr="00257688">
              <w:rPr>
                <w:rFonts w:ascii="Calibri" w:hAnsi="Calibri" w:cs="Calibri"/>
                <w:sz w:val="20"/>
                <w:szCs w:val="20"/>
                <w:lang w:val="es-BO"/>
              </w:rPr>
              <w:t>proveedor</w:t>
            </w:r>
            <w:r>
              <w:rPr>
                <w:rFonts w:ascii="Calibri" w:hAnsi="Calibri" w:cs="Calibri"/>
                <w:sz w:val="20"/>
                <w:szCs w:val="20"/>
                <w:lang w:val="es-BO"/>
              </w:rPr>
              <w:t xml:space="preserve"> del servicio </w:t>
            </w:r>
            <w:r w:rsidRPr="00033006">
              <w:rPr>
                <w:rFonts w:ascii="Calibri" w:hAnsi="Calibri" w:cs="Calibri"/>
                <w:sz w:val="20"/>
                <w:szCs w:val="20"/>
                <w:lang w:val="es-BO"/>
              </w:rPr>
              <w:t>se hace responsable por la reposición de los mismos en un plazo no mayor a los dos (2) días calendario.</w:t>
            </w:r>
          </w:p>
        </w:tc>
      </w:tr>
      <w:tr w:rsidR="00724F64" w:rsidRPr="00033006" w14:paraId="6E00B7FB" w14:textId="77777777" w:rsidTr="002C014D">
        <w:trPr>
          <w:trHeight w:val="556"/>
          <w:jc w:val="center"/>
        </w:trPr>
        <w:tc>
          <w:tcPr>
            <w:tcW w:w="3573" w:type="dxa"/>
            <w:vAlign w:val="center"/>
          </w:tcPr>
          <w:p w14:paraId="49159EAF" w14:textId="77777777" w:rsidR="00724F64" w:rsidRPr="00033006" w:rsidRDefault="00724F64" w:rsidP="002C014D">
            <w:pPr>
              <w:pStyle w:val="Sinespaciado"/>
              <w:numPr>
                <w:ilvl w:val="0"/>
                <w:numId w:val="13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 xml:space="preserve">Requisito </w:t>
            </w:r>
            <w:r>
              <w:rPr>
                <w:rFonts w:cs="Calibri"/>
                <w:b/>
                <w:bCs/>
                <w:sz w:val="20"/>
                <w:szCs w:val="20"/>
                <w:lang w:val="es-BO"/>
              </w:rPr>
              <w:t>5</w:t>
            </w: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:</w:t>
            </w:r>
          </w:p>
        </w:tc>
        <w:tc>
          <w:tcPr>
            <w:tcW w:w="7062" w:type="dxa"/>
            <w:gridSpan w:val="3"/>
            <w:vAlign w:val="center"/>
          </w:tcPr>
          <w:p w14:paraId="5D758BFE" w14:textId="77777777" w:rsidR="00724F64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sz w:val="20"/>
                <w:szCs w:val="20"/>
                <w:lang w:val="es-BO"/>
              </w:rPr>
              <w:t>El proveedor del servicio debe contar con seguro contra accidentes de tránsito</w:t>
            </w:r>
            <w:r>
              <w:rPr>
                <w:rFonts w:cs="Calibri"/>
                <w:sz w:val="20"/>
                <w:szCs w:val="20"/>
                <w:lang w:val="es-BO"/>
              </w:rPr>
              <w:t>, seguro contra siniestros, robo, daños a terceros y toda circunstancia adversa, al objeto del proceso de contratación.</w:t>
            </w:r>
          </w:p>
          <w:p w14:paraId="0188891C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</w:p>
        </w:tc>
      </w:tr>
      <w:tr w:rsidR="00724F64" w:rsidRPr="00033006" w14:paraId="27229D42" w14:textId="77777777" w:rsidTr="002C014D">
        <w:trPr>
          <w:trHeight w:val="834"/>
          <w:jc w:val="center"/>
        </w:trPr>
        <w:tc>
          <w:tcPr>
            <w:tcW w:w="3573" w:type="dxa"/>
            <w:vAlign w:val="center"/>
          </w:tcPr>
          <w:p w14:paraId="2C9F1CF6" w14:textId="77777777" w:rsidR="00724F64" w:rsidRPr="00033006" w:rsidRDefault="00724F64" w:rsidP="002C014D">
            <w:pPr>
              <w:pStyle w:val="Sinespaciado"/>
              <w:numPr>
                <w:ilvl w:val="0"/>
                <w:numId w:val="13"/>
              </w:numPr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 xml:space="preserve">Requisito </w:t>
            </w:r>
            <w:r>
              <w:rPr>
                <w:rFonts w:cs="Calibri"/>
                <w:b/>
                <w:bCs/>
                <w:sz w:val="20"/>
                <w:szCs w:val="20"/>
                <w:lang w:val="es-BO"/>
              </w:rPr>
              <w:t>6:</w:t>
            </w:r>
          </w:p>
        </w:tc>
        <w:tc>
          <w:tcPr>
            <w:tcW w:w="7062" w:type="dxa"/>
            <w:gridSpan w:val="3"/>
            <w:vAlign w:val="center"/>
          </w:tcPr>
          <w:p w14:paraId="6F26C349" w14:textId="77777777" w:rsidR="00724F64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</w:p>
          <w:p w14:paraId="3D1EB105" w14:textId="77777777" w:rsidR="00724F64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sz w:val="20"/>
                <w:szCs w:val="20"/>
                <w:lang w:val="es-BO"/>
              </w:rPr>
              <w:t>El proveedor</w:t>
            </w:r>
            <w:r>
              <w:rPr>
                <w:rFonts w:cs="Calibri"/>
                <w:sz w:val="20"/>
                <w:szCs w:val="20"/>
                <w:lang w:val="es-BO"/>
              </w:rPr>
              <w:t xml:space="preserve"> del servicio</w:t>
            </w:r>
            <w:r w:rsidRPr="00033006">
              <w:rPr>
                <w:rFonts w:cs="Calibri"/>
                <w:sz w:val="20"/>
                <w:szCs w:val="20"/>
                <w:lang w:val="es-BO"/>
              </w:rPr>
              <w:t xml:space="preserve"> debe garantizar el esti</w:t>
            </w:r>
            <w:r>
              <w:rPr>
                <w:rFonts w:cs="Calibri"/>
                <w:sz w:val="20"/>
                <w:szCs w:val="20"/>
                <w:lang w:val="es-BO"/>
              </w:rPr>
              <w:t>ba</w:t>
            </w:r>
            <w:r w:rsidRPr="00033006">
              <w:rPr>
                <w:rFonts w:cs="Calibri"/>
                <w:sz w:val="20"/>
                <w:szCs w:val="20"/>
                <w:lang w:val="es-BO"/>
              </w:rPr>
              <w:t xml:space="preserve">je (carguío y descarguío) hasta el lugar definitivo previo requerimiento de la </w:t>
            </w:r>
            <w:r>
              <w:rPr>
                <w:rFonts w:cs="Calibri"/>
                <w:sz w:val="20"/>
                <w:szCs w:val="20"/>
                <w:lang w:val="es-BO"/>
              </w:rPr>
              <w:t xml:space="preserve">Unidad Solicitante, para lo cual deberá </w:t>
            </w:r>
            <w:r>
              <w:rPr>
                <w:rFonts w:cs="Calibri"/>
                <w:sz w:val="20"/>
                <w:szCs w:val="20"/>
                <w:lang w:val="es-BO"/>
              </w:rPr>
              <w:lastRenderedPageBreak/>
              <w:t>hacer referencia del costo en este punto</w:t>
            </w:r>
            <w:r w:rsidRPr="00033006">
              <w:rPr>
                <w:rFonts w:cs="Calibri"/>
                <w:sz w:val="20"/>
                <w:szCs w:val="20"/>
                <w:lang w:val="es-BO"/>
              </w:rPr>
              <w:t>.</w:t>
            </w:r>
          </w:p>
          <w:p w14:paraId="5D79DD10" w14:textId="77777777" w:rsidR="00724F64" w:rsidRPr="00BA7942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</w:p>
        </w:tc>
      </w:tr>
      <w:tr w:rsidR="00724F64" w:rsidRPr="00033006" w14:paraId="3C11E2EE" w14:textId="77777777" w:rsidTr="002C014D">
        <w:trPr>
          <w:jc w:val="center"/>
        </w:trPr>
        <w:tc>
          <w:tcPr>
            <w:tcW w:w="10635" w:type="dxa"/>
            <w:gridSpan w:val="4"/>
            <w:shd w:val="clear" w:color="auto" w:fill="F2F2F2" w:themeFill="background1" w:themeFillShade="F2"/>
            <w:vAlign w:val="center"/>
          </w:tcPr>
          <w:p w14:paraId="75F7BCC6" w14:textId="77777777" w:rsidR="00724F64" w:rsidRPr="00033006" w:rsidRDefault="00724F64" w:rsidP="002C014D">
            <w:pPr>
              <w:pStyle w:val="Sinespaciado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lastRenderedPageBreak/>
              <w:t>EQUIPO MINIMO</w:t>
            </w:r>
          </w:p>
        </w:tc>
      </w:tr>
      <w:tr w:rsidR="00724F64" w:rsidRPr="00033006" w14:paraId="14E98EDC" w14:textId="77777777" w:rsidTr="002C014D">
        <w:trPr>
          <w:jc w:val="center"/>
        </w:trPr>
        <w:tc>
          <w:tcPr>
            <w:tcW w:w="3573" w:type="dxa"/>
            <w:vAlign w:val="center"/>
          </w:tcPr>
          <w:p w14:paraId="153B86A0" w14:textId="77777777" w:rsidR="00724F64" w:rsidRPr="00033006" w:rsidRDefault="00724F64" w:rsidP="002C014D">
            <w:pPr>
              <w:pStyle w:val="Sinespaciado"/>
              <w:ind w:left="720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Camiones:</w:t>
            </w:r>
          </w:p>
        </w:tc>
        <w:tc>
          <w:tcPr>
            <w:tcW w:w="7062" w:type="dxa"/>
            <w:gridSpan w:val="3"/>
          </w:tcPr>
          <w:p w14:paraId="27A86A83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</w:p>
          <w:p w14:paraId="030AFAE3" w14:textId="77777777" w:rsidR="00724F64" w:rsidRPr="00A92C44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  <w:r w:rsidRPr="00A92C44">
              <w:rPr>
                <w:rFonts w:cs="Calibri"/>
                <w:sz w:val="20"/>
                <w:szCs w:val="20"/>
                <w:lang w:val="es-BO"/>
              </w:rPr>
              <w:t xml:space="preserve">El proveedor del servicio debe contar con la cantidad necesaria de vehículos de distintas capacidades (pequeño, mediano y grande) </w:t>
            </w:r>
            <w:r>
              <w:rPr>
                <w:rFonts w:cs="Calibri"/>
                <w:sz w:val="20"/>
                <w:szCs w:val="20"/>
                <w:lang w:val="es-BO"/>
              </w:rPr>
              <w:t xml:space="preserve">y que se encuentren en condiciones óptimas y continuo mantenimiento, </w:t>
            </w:r>
            <w:r w:rsidRPr="00A92C44">
              <w:rPr>
                <w:rFonts w:cs="Calibri"/>
                <w:sz w:val="20"/>
                <w:szCs w:val="20"/>
                <w:lang w:val="es-BO"/>
              </w:rPr>
              <w:t xml:space="preserve">para el transporte de los Insumos Agrícolas a los diferentes puntos a nivel nacional, con un mínimo de dos unidades propias donde el RUAT (registro único para la administración tributaria municipal) </w:t>
            </w:r>
            <w:r>
              <w:rPr>
                <w:rFonts w:cs="Calibri"/>
                <w:sz w:val="20"/>
                <w:szCs w:val="20"/>
                <w:lang w:val="es-BO"/>
              </w:rPr>
              <w:t xml:space="preserve">se encuentre registrado </w:t>
            </w:r>
            <w:r w:rsidRPr="00A92C44">
              <w:rPr>
                <w:rFonts w:cs="Calibri"/>
                <w:sz w:val="20"/>
                <w:szCs w:val="20"/>
                <w:lang w:val="es-BO"/>
              </w:rPr>
              <w:t>a nombre del representante legal de la empresa de transportes</w:t>
            </w:r>
            <w:r>
              <w:rPr>
                <w:rFonts w:cs="Calibri"/>
                <w:sz w:val="20"/>
                <w:szCs w:val="20"/>
                <w:lang w:val="es-BO"/>
              </w:rPr>
              <w:t xml:space="preserve"> o la Empresa</w:t>
            </w:r>
            <w:r w:rsidRPr="00A92C44">
              <w:rPr>
                <w:rFonts w:cs="Calibri"/>
                <w:sz w:val="20"/>
                <w:szCs w:val="20"/>
                <w:lang w:val="es-BO"/>
              </w:rPr>
              <w:t>.</w:t>
            </w:r>
          </w:p>
          <w:p w14:paraId="57477B07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  <w:r w:rsidRPr="00A92C44">
              <w:rPr>
                <w:rFonts w:cs="Calibri"/>
                <w:sz w:val="20"/>
                <w:szCs w:val="20"/>
                <w:lang w:val="es-BO"/>
              </w:rPr>
              <w:t>La empresa proveedora deberá contar entre sus unidades de transporte con furgón y ramplas de elevación automático para el manejo adecuado y seguro del cargamento delicado (respaldado con el RUAT del vehículo e imágenes descriptivas del vehículo)</w:t>
            </w:r>
          </w:p>
          <w:p w14:paraId="6C47ADF5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</w:p>
        </w:tc>
      </w:tr>
      <w:tr w:rsidR="00724F64" w:rsidRPr="00033006" w14:paraId="10485554" w14:textId="77777777" w:rsidTr="002C014D">
        <w:trPr>
          <w:jc w:val="center"/>
        </w:trPr>
        <w:tc>
          <w:tcPr>
            <w:tcW w:w="10635" w:type="dxa"/>
            <w:gridSpan w:val="4"/>
            <w:shd w:val="clear" w:color="auto" w:fill="F2F2F2" w:themeFill="background1" w:themeFillShade="F2"/>
            <w:vAlign w:val="center"/>
          </w:tcPr>
          <w:p w14:paraId="5F1A5554" w14:textId="77777777" w:rsidR="00724F64" w:rsidRPr="00033006" w:rsidRDefault="00724F64" w:rsidP="002C014D">
            <w:pPr>
              <w:pStyle w:val="Sinespaciado"/>
              <w:numPr>
                <w:ilvl w:val="0"/>
                <w:numId w:val="14"/>
              </w:numPr>
              <w:jc w:val="both"/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 xml:space="preserve">CONDICIONES </w:t>
            </w:r>
            <w:r>
              <w:rPr>
                <w:rFonts w:cs="Calibri"/>
                <w:b/>
                <w:bCs/>
                <w:sz w:val="20"/>
                <w:szCs w:val="20"/>
                <w:lang w:val="es-BO"/>
              </w:rPr>
              <w:t>PARA FORMALIZACION DEL PROCESO DE CONTRATACION</w:t>
            </w:r>
          </w:p>
        </w:tc>
      </w:tr>
      <w:tr w:rsidR="00724F64" w:rsidRPr="00033006" w14:paraId="27F38520" w14:textId="77777777" w:rsidTr="002C014D">
        <w:trPr>
          <w:trHeight w:val="1016"/>
          <w:jc w:val="center"/>
        </w:trPr>
        <w:tc>
          <w:tcPr>
            <w:tcW w:w="3573" w:type="dxa"/>
            <w:vAlign w:val="center"/>
          </w:tcPr>
          <w:p w14:paraId="41FE3AE0" w14:textId="77777777" w:rsidR="00724F64" w:rsidRPr="00033006" w:rsidRDefault="00724F64" w:rsidP="002C014D">
            <w:pPr>
              <w:pStyle w:val="Sinespaciado"/>
              <w:numPr>
                <w:ilvl w:val="0"/>
                <w:numId w:val="18"/>
              </w:numPr>
              <w:ind w:left="452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Precio referencial</w:t>
            </w:r>
          </w:p>
        </w:tc>
        <w:tc>
          <w:tcPr>
            <w:tcW w:w="7062" w:type="dxa"/>
            <w:gridSpan w:val="3"/>
            <w:vAlign w:val="center"/>
          </w:tcPr>
          <w:p w14:paraId="51258887" w14:textId="77777777" w:rsidR="00724F64" w:rsidRPr="00033006" w:rsidRDefault="00724F64" w:rsidP="002C014D">
            <w:pPr>
              <w:jc w:val="both"/>
              <w:rPr>
                <w:rFonts w:ascii="Calibri" w:hAnsi="Calibri" w:cs="Calibri"/>
                <w:color w:val="auto"/>
                <w:sz w:val="20"/>
                <w:szCs w:val="20"/>
                <w:lang w:val="es-BO"/>
              </w:rPr>
            </w:pPr>
            <w:r w:rsidRPr="005D5E57">
              <w:rPr>
                <w:rFonts w:ascii="Calibri" w:hAnsi="Calibri" w:cs="Calibri"/>
                <w:bCs/>
                <w:color w:val="auto"/>
                <w:sz w:val="20"/>
                <w:szCs w:val="20"/>
                <w:lang w:val="es-BO"/>
              </w:rPr>
              <w:t xml:space="preserve">El precio referencial para el presente proceso de contratación directa asciende </w:t>
            </w:r>
            <w:r w:rsidRPr="005D5E57">
              <w:rPr>
                <w:rFonts w:ascii="Calibri" w:hAnsi="Calibri" w:cs="Calibri"/>
                <w:color w:val="auto"/>
                <w:sz w:val="20"/>
                <w:szCs w:val="20"/>
                <w:lang w:val="es-BO"/>
              </w:rPr>
              <w:t xml:space="preserve">hasta Bs. 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s-BO"/>
              </w:rPr>
              <w:t>2</w:t>
            </w:r>
            <w:r w:rsidRPr="005D5E57">
              <w:rPr>
                <w:rFonts w:ascii="Calibri" w:hAnsi="Calibri" w:cs="Calibri"/>
                <w:color w:val="auto"/>
                <w:sz w:val="20"/>
                <w:szCs w:val="20"/>
                <w:lang w:val="es-BO"/>
              </w:rPr>
              <w:t>.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s-BO"/>
              </w:rPr>
              <w:t>8</w:t>
            </w:r>
            <w:r w:rsidRPr="005D5E57">
              <w:rPr>
                <w:rFonts w:ascii="Calibri" w:hAnsi="Calibri" w:cs="Calibri"/>
                <w:color w:val="auto"/>
                <w:sz w:val="20"/>
                <w:szCs w:val="20"/>
                <w:lang w:val="es-BO"/>
              </w:rPr>
              <w:t>00.000,00.- (</w:t>
            </w:r>
            <w:r>
              <w:rPr>
                <w:rFonts w:ascii="Calibri" w:hAnsi="Calibri" w:cs="Calibri"/>
                <w:color w:val="auto"/>
                <w:sz w:val="20"/>
                <w:szCs w:val="20"/>
                <w:lang w:val="es-BO"/>
              </w:rPr>
              <w:t>Dos Millones Ochocientos Mil 00/100 bolivianos</w:t>
            </w:r>
            <w:r w:rsidRPr="005D5E57">
              <w:rPr>
                <w:rFonts w:ascii="Calibri" w:hAnsi="Calibri" w:cs="Calibri"/>
                <w:color w:val="auto"/>
                <w:sz w:val="20"/>
                <w:szCs w:val="20"/>
                <w:lang w:val="es-BO"/>
              </w:rPr>
              <w:t>).</w:t>
            </w:r>
          </w:p>
        </w:tc>
      </w:tr>
      <w:tr w:rsidR="00724F64" w:rsidRPr="00033006" w14:paraId="488FB251" w14:textId="77777777" w:rsidTr="002C014D">
        <w:trPr>
          <w:trHeight w:val="1126"/>
          <w:jc w:val="center"/>
        </w:trPr>
        <w:tc>
          <w:tcPr>
            <w:tcW w:w="3573" w:type="dxa"/>
            <w:vAlign w:val="center"/>
          </w:tcPr>
          <w:p w14:paraId="4446ED8C" w14:textId="77777777" w:rsidR="00724F64" w:rsidRPr="00033006" w:rsidRDefault="00724F64" w:rsidP="002C014D">
            <w:pPr>
              <w:pStyle w:val="Sinespaciado"/>
              <w:numPr>
                <w:ilvl w:val="0"/>
                <w:numId w:val="18"/>
              </w:numPr>
              <w:ind w:left="452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BO"/>
              </w:rPr>
              <w:t>Objeto del Servicio</w:t>
            </w:r>
          </w:p>
        </w:tc>
        <w:tc>
          <w:tcPr>
            <w:tcW w:w="7062" w:type="dxa"/>
            <w:gridSpan w:val="3"/>
            <w:vAlign w:val="center"/>
          </w:tcPr>
          <w:p w14:paraId="7013F44A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  <w:r>
              <w:rPr>
                <w:rFonts w:cs="Calibri"/>
                <w:sz w:val="20"/>
                <w:szCs w:val="20"/>
                <w:lang w:val="es-BO"/>
              </w:rPr>
              <w:t xml:space="preserve">Servicio de Transporte </w:t>
            </w:r>
            <w:r w:rsidRPr="00033006">
              <w:rPr>
                <w:rFonts w:cs="Calibri"/>
                <w:sz w:val="20"/>
                <w:szCs w:val="20"/>
                <w:lang w:val="es-BO"/>
              </w:rPr>
              <w:t xml:space="preserve">de 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>(fertilizantes granulados, foliares y abono orgánico) en presentación de bolsas de 50 kg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>,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 botellas plásticas de 1 litro</w:t>
            </w:r>
            <w:r>
              <w:rPr>
                <w:rFonts w:cs="Calibri"/>
                <w:sz w:val="20"/>
                <w:szCs w:val="20"/>
                <w:lang w:val="es-BO"/>
              </w:rPr>
              <w:t xml:space="preserve">; y otras excepcionalmente </w:t>
            </w:r>
            <w:r w:rsidRPr="00033006">
              <w:rPr>
                <w:rFonts w:cs="Calibri"/>
                <w:sz w:val="20"/>
                <w:szCs w:val="20"/>
                <w:lang w:val="es-BO"/>
              </w:rPr>
              <w:t xml:space="preserve">según requerimiento de la </w:t>
            </w:r>
            <w:r>
              <w:rPr>
                <w:rFonts w:cs="Calibri"/>
                <w:sz w:val="20"/>
                <w:szCs w:val="20"/>
                <w:lang w:val="es-BO"/>
              </w:rPr>
              <w:t>Unidad Solicitante</w:t>
            </w:r>
            <w:r w:rsidRPr="00033006">
              <w:rPr>
                <w:rFonts w:cs="Calibri"/>
                <w:sz w:val="20"/>
                <w:szCs w:val="20"/>
                <w:lang w:val="es-BO"/>
              </w:rPr>
              <w:t>.</w:t>
            </w:r>
          </w:p>
        </w:tc>
      </w:tr>
      <w:tr w:rsidR="00724F64" w:rsidRPr="00033006" w14:paraId="4D496B0E" w14:textId="77777777" w:rsidTr="002C014D">
        <w:trPr>
          <w:trHeight w:val="406"/>
          <w:jc w:val="center"/>
        </w:trPr>
        <w:tc>
          <w:tcPr>
            <w:tcW w:w="3573" w:type="dxa"/>
            <w:vAlign w:val="center"/>
          </w:tcPr>
          <w:p w14:paraId="4BB8BBF2" w14:textId="77777777" w:rsidR="00724F64" w:rsidRPr="00033006" w:rsidRDefault="00724F64" w:rsidP="002C014D">
            <w:pPr>
              <w:pStyle w:val="Sinespaciado"/>
              <w:numPr>
                <w:ilvl w:val="0"/>
                <w:numId w:val="18"/>
              </w:numPr>
              <w:ind w:left="452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Formalización del proceso</w:t>
            </w:r>
          </w:p>
        </w:tc>
        <w:tc>
          <w:tcPr>
            <w:tcW w:w="7062" w:type="dxa"/>
            <w:gridSpan w:val="3"/>
            <w:vAlign w:val="center"/>
          </w:tcPr>
          <w:p w14:paraId="090F09AF" w14:textId="77777777" w:rsidR="00724F64" w:rsidRPr="00033006" w:rsidRDefault="00724F64" w:rsidP="002C014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</w:p>
          <w:p w14:paraId="20F33F17" w14:textId="77777777" w:rsidR="00724F64" w:rsidRPr="00033006" w:rsidRDefault="00724F64" w:rsidP="002C014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 xml:space="preserve">Se formalizará el proceso de contratación mediante </w:t>
            </w:r>
            <w:r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 xml:space="preserve">la suscripción de un </w:t>
            </w:r>
            <w:r w:rsidRPr="00033006"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>CONTRATO</w:t>
            </w:r>
            <w:r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 xml:space="preserve"> ADMINISTRATIVO</w:t>
            </w:r>
            <w:r w:rsidRPr="00033006">
              <w:rPr>
                <w:rFonts w:ascii="Calibri" w:hAnsi="Calibri" w:cs="Calibri"/>
                <w:bCs/>
                <w:sz w:val="20"/>
                <w:szCs w:val="20"/>
                <w:lang w:val="es-BO"/>
              </w:rPr>
              <w:t>.</w:t>
            </w:r>
          </w:p>
          <w:p w14:paraId="2EC817E5" w14:textId="77777777" w:rsidR="00724F64" w:rsidRPr="00033006" w:rsidRDefault="00724F64" w:rsidP="002C014D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BO"/>
              </w:rPr>
            </w:pPr>
          </w:p>
        </w:tc>
      </w:tr>
      <w:tr w:rsidR="00724F64" w:rsidRPr="00033006" w14:paraId="6175C884" w14:textId="77777777" w:rsidTr="002C014D">
        <w:trPr>
          <w:jc w:val="center"/>
        </w:trPr>
        <w:tc>
          <w:tcPr>
            <w:tcW w:w="10635" w:type="dxa"/>
            <w:gridSpan w:val="4"/>
            <w:shd w:val="clear" w:color="auto" w:fill="D0CECE" w:themeFill="background2" w:themeFillShade="E6"/>
            <w:vAlign w:val="center"/>
          </w:tcPr>
          <w:p w14:paraId="149CE123" w14:textId="77777777" w:rsidR="00724F64" w:rsidRPr="00033006" w:rsidRDefault="00724F64" w:rsidP="002C014D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GARANTIAS</w:t>
            </w:r>
          </w:p>
        </w:tc>
      </w:tr>
      <w:tr w:rsidR="00724F64" w:rsidRPr="00033006" w14:paraId="4791E3D6" w14:textId="77777777" w:rsidTr="002C014D">
        <w:trPr>
          <w:trHeight w:val="458"/>
          <w:jc w:val="center"/>
        </w:trPr>
        <w:tc>
          <w:tcPr>
            <w:tcW w:w="3573" w:type="dxa"/>
            <w:vAlign w:val="center"/>
          </w:tcPr>
          <w:p w14:paraId="7E9A50C2" w14:textId="77777777" w:rsidR="00724F64" w:rsidRPr="00033006" w:rsidRDefault="00724F64" w:rsidP="002C014D">
            <w:pPr>
              <w:pStyle w:val="Sinespaciado"/>
              <w:numPr>
                <w:ilvl w:val="0"/>
                <w:numId w:val="16"/>
              </w:numPr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Garantías:</w:t>
            </w:r>
          </w:p>
        </w:tc>
        <w:tc>
          <w:tcPr>
            <w:tcW w:w="7062" w:type="dxa"/>
            <w:gridSpan w:val="3"/>
            <w:vAlign w:val="center"/>
          </w:tcPr>
          <w:p w14:paraId="01191665" w14:textId="77777777" w:rsidR="00724F64" w:rsidRPr="00033006" w:rsidRDefault="00724F64" w:rsidP="002C014D">
            <w:pPr>
              <w:pStyle w:val="Sinespaciado"/>
              <w:rPr>
                <w:rFonts w:cs="Calibri"/>
                <w:sz w:val="20"/>
                <w:szCs w:val="20"/>
                <w:lang w:val="es-BO"/>
              </w:rPr>
            </w:pPr>
          </w:p>
          <w:p w14:paraId="3A7CD42B" w14:textId="77777777" w:rsidR="00724F64" w:rsidRPr="00033006" w:rsidRDefault="00724F64" w:rsidP="002C014D">
            <w:pPr>
              <w:pStyle w:val="Sinespaciado"/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sz w:val="20"/>
                <w:szCs w:val="20"/>
                <w:lang w:val="es-BO"/>
              </w:rPr>
              <w:t>Los vehículos deben contar con:</w:t>
            </w:r>
          </w:p>
          <w:p w14:paraId="61E4474B" w14:textId="77777777" w:rsidR="00724F64" w:rsidRPr="00033006" w:rsidRDefault="00724F64" w:rsidP="002C014D">
            <w:pPr>
              <w:pStyle w:val="Sinespaciado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sz w:val="20"/>
                <w:szCs w:val="20"/>
                <w:lang w:val="es-BO"/>
              </w:rPr>
              <w:t>SOAT.</w:t>
            </w:r>
          </w:p>
          <w:p w14:paraId="0D8FED1A" w14:textId="77777777" w:rsidR="00724F64" w:rsidRPr="00033006" w:rsidRDefault="00724F64" w:rsidP="002C014D">
            <w:pPr>
              <w:pStyle w:val="Sinespaciado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sz w:val="20"/>
                <w:szCs w:val="20"/>
                <w:lang w:val="es-BO"/>
              </w:rPr>
              <w:t>RUAT.</w:t>
            </w:r>
          </w:p>
          <w:p w14:paraId="6587C4A7" w14:textId="77777777" w:rsidR="00724F64" w:rsidRPr="00033006" w:rsidRDefault="00724F64" w:rsidP="002C014D">
            <w:pPr>
              <w:pStyle w:val="Sinespaciado"/>
              <w:numPr>
                <w:ilvl w:val="0"/>
                <w:numId w:val="19"/>
              </w:numPr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sz w:val="20"/>
                <w:szCs w:val="20"/>
                <w:lang w:val="es-BO"/>
              </w:rPr>
              <w:t xml:space="preserve">Seguro </w:t>
            </w:r>
            <w:r>
              <w:rPr>
                <w:rFonts w:cs="Calibri"/>
                <w:sz w:val="20"/>
                <w:szCs w:val="20"/>
                <w:lang w:val="es-BO"/>
              </w:rPr>
              <w:t>contra siniestros, robo, daños a terceros y toda circunstancia adversa</w:t>
            </w:r>
            <w:r w:rsidRPr="00033006">
              <w:rPr>
                <w:rFonts w:cs="Calibri"/>
                <w:sz w:val="20"/>
                <w:szCs w:val="20"/>
                <w:lang w:val="es-BO"/>
              </w:rPr>
              <w:t>.</w:t>
            </w:r>
          </w:p>
          <w:p w14:paraId="24901C14" w14:textId="77777777" w:rsidR="00724F64" w:rsidRPr="00033006" w:rsidRDefault="00724F64" w:rsidP="002C014D">
            <w:pPr>
              <w:pStyle w:val="Sinespaciado"/>
              <w:ind w:left="405"/>
              <w:rPr>
                <w:rFonts w:cs="Calibri"/>
                <w:sz w:val="20"/>
                <w:szCs w:val="20"/>
                <w:lang w:val="es-BO"/>
              </w:rPr>
            </w:pPr>
          </w:p>
        </w:tc>
      </w:tr>
      <w:tr w:rsidR="00724F64" w:rsidRPr="00033006" w14:paraId="6944D69E" w14:textId="77777777" w:rsidTr="002C014D">
        <w:trPr>
          <w:jc w:val="center"/>
        </w:trPr>
        <w:tc>
          <w:tcPr>
            <w:tcW w:w="10635" w:type="dxa"/>
            <w:gridSpan w:val="4"/>
            <w:shd w:val="clear" w:color="auto" w:fill="BFBFBF" w:themeFill="background1" w:themeFillShade="BF"/>
            <w:vAlign w:val="center"/>
          </w:tcPr>
          <w:p w14:paraId="42DE67E7" w14:textId="77777777" w:rsidR="00724F64" w:rsidRPr="00033006" w:rsidRDefault="00724F64" w:rsidP="002C014D">
            <w:pPr>
              <w:pStyle w:val="Sinespaciado"/>
              <w:numPr>
                <w:ilvl w:val="0"/>
                <w:numId w:val="12"/>
              </w:numPr>
              <w:jc w:val="both"/>
              <w:rPr>
                <w:rFonts w:cs="Calibri"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CONDICIONES DEL SERVICIO</w:t>
            </w:r>
          </w:p>
        </w:tc>
      </w:tr>
      <w:tr w:rsidR="00724F64" w:rsidRPr="00033006" w14:paraId="6F73342B" w14:textId="77777777" w:rsidTr="002C014D">
        <w:trPr>
          <w:jc w:val="center"/>
        </w:trPr>
        <w:tc>
          <w:tcPr>
            <w:tcW w:w="3573" w:type="dxa"/>
            <w:vAlign w:val="center"/>
          </w:tcPr>
          <w:p w14:paraId="10EA531A" w14:textId="77777777" w:rsidR="00724F64" w:rsidRPr="00033006" w:rsidRDefault="00724F64" w:rsidP="002C014D">
            <w:pPr>
              <w:pStyle w:val="Sinespaciado"/>
              <w:numPr>
                <w:ilvl w:val="0"/>
                <w:numId w:val="17"/>
              </w:numPr>
              <w:ind w:left="311" w:hanging="425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Plazo de entrega:</w:t>
            </w:r>
          </w:p>
        </w:tc>
        <w:tc>
          <w:tcPr>
            <w:tcW w:w="7062" w:type="dxa"/>
            <w:gridSpan w:val="3"/>
          </w:tcPr>
          <w:p w14:paraId="0882CEE9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  <w:p w14:paraId="1D48788B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La entrega del servicio adjudicado se realizará mediante </w:t>
            </w: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 xml:space="preserve">ENTREGAS PARCIALES 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>de acuerdo a solicitud y requerimiento de la Entidad Solicitante, cuyo plazo será coordinado por el contratista y el proveedor a partir de la solicitud realizada a través de correo electrónico u otro medio escrito.</w:t>
            </w:r>
          </w:p>
          <w:p w14:paraId="0045334F" w14:textId="77777777" w:rsidR="00724F64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</w:p>
          <w:p w14:paraId="79CE03C2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</w:p>
        </w:tc>
      </w:tr>
      <w:tr w:rsidR="00724F64" w:rsidRPr="00033006" w14:paraId="5A6AB80B" w14:textId="77777777" w:rsidTr="002C014D">
        <w:trPr>
          <w:trHeight w:val="2385"/>
          <w:jc w:val="center"/>
        </w:trPr>
        <w:tc>
          <w:tcPr>
            <w:tcW w:w="3573" w:type="dxa"/>
            <w:shd w:val="clear" w:color="auto" w:fill="auto"/>
            <w:vAlign w:val="center"/>
          </w:tcPr>
          <w:p w14:paraId="31A5463D" w14:textId="77777777" w:rsidR="00724F64" w:rsidRPr="00033006" w:rsidRDefault="00724F64" w:rsidP="002C014D">
            <w:pPr>
              <w:pStyle w:val="Sinespaciado"/>
              <w:numPr>
                <w:ilvl w:val="0"/>
                <w:numId w:val="17"/>
              </w:numPr>
              <w:ind w:left="311" w:hanging="425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lastRenderedPageBreak/>
              <w:t>Lugar donde se ejecutará el servicio:</w:t>
            </w:r>
          </w:p>
        </w:tc>
        <w:tc>
          <w:tcPr>
            <w:tcW w:w="7062" w:type="dxa"/>
            <w:gridSpan w:val="3"/>
            <w:vAlign w:val="center"/>
          </w:tcPr>
          <w:p w14:paraId="2C846C4D" w14:textId="77777777" w:rsidR="00724F64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  <w:p w14:paraId="6F3B8D27" w14:textId="77777777" w:rsidR="00724F64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La entrega será realizada de acuerdo a requerimiento de la 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>Unidad Solicitante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 según las ventas que se vaya realizando a lo largo de la gestión 2024.</w:t>
            </w:r>
          </w:p>
          <w:p w14:paraId="5AA3006F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  <w:p w14:paraId="3A54987D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Así mismo se tiene previsto realizar ventas de Insumos Agrícolas a Instituciones 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>públicas, organizaciones de productores agrícolas y Otros,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 los cuales vienen desarrollando Programas 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 xml:space="preserve">y otras actividades 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>en distintos departamentos dentro el territorio nacional según las siguientes características del servicio solicitado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 xml:space="preserve"> detallado a continuación:</w:t>
            </w:r>
          </w:p>
        </w:tc>
      </w:tr>
      <w:tr w:rsidR="00724F64" w:rsidRPr="00033006" w14:paraId="1E87097E" w14:textId="77777777" w:rsidTr="002C014D">
        <w:trPr>
          <w:trHeight w:val="53"/>
          <w:jc w:val="center"/>
        </w:trPr>
        <w:tc>
          <w:tcPr>
            <w:tcW w:w="10635" w:type="dxa"/>
            <w:gridSpan w:val="4"/>
            <w:vAlign w:val="center"/>
          </w:tcPr>
          <w:p w14:paraId="4B236685" w14:textId="77777777" w:rsidR="00724F64" w:rsidRPr="00033006" w:rsidRDefault="00724F64" w:rsidP="002C014D">
            <w:pPr>
              <w:pStyle w:val="Sinespaciado"/>
              <w:jc w:val="both"/>
              <w:rPr>
                <w:rFonts w:ascii="Garamond" w:hAnsi="Garamond" w:cstheme="minorHAnsi"/>
                <w:bCs/>
                <w:sz w:val="12"/>
                <w:szCs w:val="12"/>
                <w:lang w:val="es-BO"/>
              </w:rPr>
            </w:pPr>
          </w:p>
          <w:tbl>
            <w:tblPr>
              <w:tblpPr w:leftFromText="141" w:rightFromText="141" w:vertAnchor="text" w:horzAnchor="margin" w:tblpY="1"/>
              <w:tblOverlap w:val="never"/>
              <w:tblW w:w="992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94"/>
              <w:gridCol w:w="994"/>
              <w:gridCol w:w="1131"/>
              <w:gridCol w:w="283"/>
              <w:gridCol w:w="994"/>
              <w:gridCol w:w="994"/>
              <w:gridCol w:w="1131"/>
              <w:gridCol w:w="442"/>
              <w:gridCol w:w="994"/>
              <w:gridCol w:w="994"/>
              <w:gridCol w:w="970"/>
            </w:tblGrid>
            <w:tr w:rsidR="00724F64" w:rsidRPr="00033006" w14:paraId="36C83545" w14:textId="77777777" w:rsidTr="002C014D">
              <w:trPr>
                <w:trHeight w:val="630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2820E51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ORIGEN DEPARTAMENTO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1100947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DESTINO DEPARTAMENTO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5E4C8A8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DESTINO MUNICIPIO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396B02B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5954A7C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ORIGEN DEPARTAMENTO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1FB59A6B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DESTINO DEPARTAMENTO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14F1D0E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DESTINO MUNICIPIO</w:t>
                  </w:r>
                </w:p>
              </w:tc>
              <w:tc>
                <w:tcPr>
                  <w:tcW w:w="442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BE78263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1B81D55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ORIGEN DEPARTAMENTO</w:t>
                  </w: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5EE298D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DESTINO DEPARTAMENTO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A9D08E"/>
                  <w:vAlign w:val="center"/>
                  <w:hideMark/>
                </w:tcPr>
                <w:p w14:paraId="360D497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DESTINO MUNICIPIO</w:t>
                  </w:r>
                </w:p>
              </w:tc>
            </w:tr>
            <w:tr w:rsidR="00724F64" w:rsidRPr="00033006" w14:paraId="16BEE313" w14:textId="77777777" w:rsidTr="002C014D">
              <w:trPr>
                <w:trHeight w:val="300"/>
              </w:trPr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9B06624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F4B5742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485F533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C07854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791902D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654C07A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3C68CFA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BF3108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6CD3912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A134C52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COCHABAMBA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7163A5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</w:tr>
            <w:tr w:rsidR="00724F64" w:rsidRPr="00033006" w14:paraId="1CEA4D7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41A082D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5B869A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EB94A0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AIQUIL</w:t>
                  </w: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E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5A217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DC2EF8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A6B0BD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7B136C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AIQUILE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48E5E2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4C0034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54A51DF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F33AFC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AIQUILE</w:t>
                  </w:r>
                </w:p>
              </w:tc>
            </w:tr>
            <w:tr w:rsidR="00724F64" w:rsidRPr="00033006" w14:paraId="1F56D756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AB8E1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73F2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4BFA9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SACABA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7D0627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5D82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59207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C3E6C3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SACABA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C93EE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E4EF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A79A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0ED014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SACABA</w:t>
                  </w:r>
                </w:p>
              </w:tc>
            </w:tr>
            <w:tr w:rsidR="00724F64" w:rsidRPr="00033006" w14:paraId="5658F47F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8FD03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33A86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9CF84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TIRAQUE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908E4D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1212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A246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27DABA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TIRAQUE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2EA2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0F510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4D72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6DFE4C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TIRAQUE</w:t>
                  </w:r>
                </w:p>
              </w:tc>
            </w:tr>
            <w:tr w:rsidR="00724F64" w:rsidRPr="00033006" w14:paraId="1ED7CA41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A8812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0A1C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FFAD72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TOTORA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1D1C8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DB6E2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EDB7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BD533C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TOTORA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3015D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C283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F115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3884BF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TOTORA</w:t>
                  </w:r>
                </w:p>
              </w:tc>
            </w:tr>
            <w:tr w:rsidR="00724F64" w:rsidRPr="00033006" w14:paraId="6C5B1D7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6F2E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52941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007107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COCAPATA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0F793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AA714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C958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656573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COCAPATA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95C8B7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5FD7D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E8D52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8464F3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COCAPATA</w:t>
                  </w:r>
                </w:p>
              </w:tc>
            </w:tr>
            <w:tr w:rsidR="00724F64" w:rsidRPr="00033006" w14:paraId="2BFA60E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87636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FD77B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8E616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INDEPENDENCIA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DE7B1A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974CD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6B2FD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217283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INDEPENDENCIA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D6FA3E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EF6C1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11CD4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FFBDA8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INDEPENDENCIA</w:t>
                  </w:r>
                </w:p>
              </w:tc>
            </w:tr>
            <w:tr w:rsidR="00724F64" w:rsidRPr="00033006" w14:paraId="6E94399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654AD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F45B9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86B838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OMEREQUE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FA0D42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F8231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67801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EAA2F4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OMEREQUE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1E380D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D39D9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174A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3F44F5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OMEREQUE</w:t>
                  </w:r>
                </w:p>
              </w:tc>
            </w:tr>
            <w:tr w:rsidR="00724F64" w:rsidRPr="00033006" w14:paraId="0389CD1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2E55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D457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63DF07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CAPINOTA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13F0F7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4173B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02114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F5C73D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CAPINOTA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8D472F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4B5D9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5297B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A92245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CAPINOTA</w:t>
                  </w:r>
                </w:p>
              </w:tc>
            </w:tr>
            <w:tr w:rsidR="00724F64" w:rsidRPr="00033006" w14:paraId="3276FC6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8CD16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D4945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F0252E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SIPE SIPE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4733B1C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37DFF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978A7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FA8474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SIPE SIPE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5C465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6B95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4D2AC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77018D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SIPE SIPE</w:t>
                  </w:r>
                </w:p>
              </w:tc>
            </w:tr>
            <w:tr w:rsidR="00724F64" w:rsidRPr="00033006" w14:paraId="1A2E89F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BDC9A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D8AB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3EE9A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VACAS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3AF667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FA916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8589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A5C23D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VACAS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BD736A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59BA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42924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7F3AC8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VACAS</w:t>
                  </w:r>
                </w:p>
              </w:tc>
            </w:tr>
            <w:tr w:rsidR="00724F64" w:rsidRPr="00033006" w14:paraId="7A9CDA5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708BA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AB1A6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D1FCD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MIZQUE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161F4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A02D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0BC01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7D5A90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MIZQUE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AC1FD2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19C74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F40F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D6C30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MIZQUE</w:t>
                  </w:r>
                </w:p>
              </w:tc>
            </w:tr>
            <w:tr w:rsidR="00724F64" w:rsidRPr="00033006" w14:paraId="6DB4832A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71464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A2B3D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EDA1E0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POJO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0BF44C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BEED7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A8161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A653F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POJO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93C8AA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A1226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B0D6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D0FAED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POJO</w:t>
                  </w:r>
                </w:p>
              </w:tc>
            </w:tr>
            <w:tr w:rsidR="00724F64" w:rsidRPr="00033006" w14:paraId="6579872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8E08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69DDF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275983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TAPACARI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45E1C8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791BA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26500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6D9C4A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TAPACARI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B5A5B3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6B16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5719B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782F18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TAPACARI</w:t>
                  </w:r>
                </w:p>
              </w:tc>
            </w:tr>
            <w:tr w:rsidR="00724F64" w:rsidRPr="00033006" w14:paraId="7A54834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43210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573AB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175A17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MOROCHATA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8C0D25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52013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0657E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766960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MOROCHATA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595657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62CD3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6887C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12DEF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MOROCHATA</w:t>
                  </w:r>
                </w:p>
              </w:tc>
            </w:tr>
            <w:tr w:rsidR="00724F64" w:rsidRPr="00033006" w14:paraId="5715E92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3C25E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8738A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394624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POCOMA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E8B76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534F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1F329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1E4429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POCOMA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CDC5BA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3D3C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CF69A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515241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POCOMA</w:t>
                  </w:r>
                </w:p>
              </w:tc>
            </w:tr>
            <w:tr w:rsidR="00724F64" w:rsidRPr="00033006" w14:paraId="226EB24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9D9D5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9B9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D4C5A6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ARQUE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534284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F950D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9EC19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C7578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ARQUE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ABEE7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E9109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2D7EB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76400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ARQUE</w:t>
                  </w:r>
                </w:p>
              </w:tc>
            </w:tr>
            <w:tr w:rsidR="00724F64" w:rsidRPr="00033006" w14:paraId="0878DDF5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B8F9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3AED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9BA6C7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COLOMI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FDFCF3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1C935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4C88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224578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COLOMI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3E812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C937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E2638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911BC7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COLOMI</w:t>
                  </w:r>
                </w:p>
              </w:tc>
            </w:tr>
            <w:tr w:rsidR="00724F64" w:rsidRPr="00033006" w14:paraId="09B79AD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E7AB9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AF74F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725D8E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BOLIVAR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FFEFB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9BFD5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5400B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2ABAF0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BOLIVAR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F66EE9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DB2C0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421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C0227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BOLIVAR</w:t>
                  </w:r>
                </w:p>
              </w:tc>
            </w:tr>
            <w:tr w:rsidR="00724F64" w:rsidRPr="00033006" w14:paraId="384E66BA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BB0E6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24746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391D42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SACABAMBA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C85B6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C501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6DF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87E50B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SACABAMBA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0EBACB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4F144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C9FE2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028CD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SACABAMBA</w:t>
                  </w:r>
                </w:p>
              </w:tc>
            </w:tr>
            <w:tr w:rsidR="00724F64" w:rsidRPr="00033006" w14:paraId="4EFD1EA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C7B79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DB627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55E43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ARANI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5278E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F3FE7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70EC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37F9F0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ARANI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20466C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E7793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232C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45C964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ARANI</w:t>
                  </w:r>
                </w:p>
              </w:tc>
            </w:tr>
            <w:tr w:rsidR="00724F64" w:rsidRPr="00033006" w14:paraId="40B6F0A5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8E64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C1E98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E27CFC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SICAYA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85BF8D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706C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7B1D7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02621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SICAYA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E662E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6C2FB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EB75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D7BC81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SICAYA</w:t>
                  </w:r>
                </w:p>
              </w:tc>
            </w:tr>
            <w:tr w:rsidR="00724F64" w:rsidRPr="00033006" w14:paraId="1D06683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3AB3E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43CB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B6B3C1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TIQUIPAYA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ECE39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4229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1116E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AA7D63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TIQUIPAYA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3D298A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65AB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42ECA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B7CC7B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TIQUIPAYA</w:t>
                  </w:r>
                </w:p>
              </w:tc>
            </w:tr>
            <w:tr w:rsidR="00724F64" w:rsidRPr="00033006" w14:paraId="129B3B5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9D7AF7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2731A49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POTOSI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14C422E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37B131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97514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F163CC1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POTOSI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53258C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296B83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B26BEF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87A1760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POTOSI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6EDF967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</w:tr>
            <w:tr w:rsidR="00724F64" w:rsidRPr="00033006" w14:paraId="00B3132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40BE7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6D8B69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12E1E8B9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UYUNI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FA9AC3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409D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8F4DFB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1536F3FB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UYUNI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83A93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A4386C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B96E36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369EAF2D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UYUNI</w:t>
                  </w:r>
                </w:p>
              </w:tc>
            </w:tr>
            <w:tr w:rsidR="00724F64" w:rsidRPr="00033006" w14:paraId="7C470FB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0F1EB9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BE91EA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94A0DFE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TUPIZA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9077F8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B3FE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73C8DA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591322B9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TUPIZA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E27F1F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7B6E7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34AD41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58B6EA4A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TUPIZA</w:t>
                  </w:r>
                </w:p>
              </w:tc>
            </w:tr>
            <w:tr w:rsidR="00724F64" w:rsidRPr="00033006" w14:paraId="2E15A7E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32E2D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434C8E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680B9F8D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YOCALLA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0F4E46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DEBFB4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1135F7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2F41D9CE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YOCALLA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C4D86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2FE3C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943371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52A564B7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YOCALLA</w:t>
                  </w:r>
                </w:p>
              </w:tc>
            </w:tr>
            <w:tr w:rsidR="00724F64" w:rsidRPr="00033006" w14:paraId="279D9A6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FD6560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CB01F7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7BB403E6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BUENA VISTA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4068F6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AB958F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397963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296A6737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BUENA VISTA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2067B6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B8F0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AF95AA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B17B594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BUENA VISTA</w:t>
                  </w:r>
                </w:p>
              </w:tc>
            </w:tr>
            <w:tr w:rsidR="00724F64" w:rsidRPr="00033006" w14:paraId="5177D4E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3823C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8C1470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9CEF186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MACHA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3145F9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33F3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4BD701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281B192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MACHA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485DCA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E6E7F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00C45A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1D7DE4D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MACHA</w:t>
                  </w:r>
                </w:p>
              </w:tc>
            </w:tr>
            <w:tr w:rsidR="00724F64" w:rsidRPr="00033006" w14:paraId="449932E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2FDD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052E16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769D35F4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LLALLAGUA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82BCB2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31E48C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BDBB6F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706068F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LLALLAGUA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D3648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8C460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E67BE6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6D006E6D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LLALLAGUA</w:t>
                  </w:r>
                </w:p>
              </w:tc>
            </w:tr>
            <w:tr w:rsidR="00724F64" w:rsidRPr="00033006" w14:paraId="2094531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443742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ACBF60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2DA9452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SACACA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1CFADD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74CA01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1A678C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2A74761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SACACA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0E3E7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23F0A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788178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1AFABF9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SACACA</w:t>
                  </w:r>
                </w:p>
              </w:tc>
            </w:tr>
            <w:tr w:rsidR="00724F64" w:rsidRPr="00033006" w14:paraId="0DE7302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43F6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B57CDE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283090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COLQUECHACA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7FE6A3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3ED3C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34F181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C5BF70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COLQUECHACA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F1FDA9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411F58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004FCA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A5C9C5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COLQUECHACA</w:t>
                  </w:r>
                </w:p>
              </w:tc>
            </w:tr>
            <w:tr w:rsidR="00724F64" w:rsidRPr="00033006" w14:paraId="1CBED5F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2FA4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CD96D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1211BE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OCURI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38970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05E7C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A15D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7448A7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OCURI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B81856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E85A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45C9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BF04CC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OCURI</w:t>
                  </w:r>
                </w:p>
              </w:tc>
            </w:tr>
            <w:tr w:rsidR="00724F64" w:rsidRPr="00033006" w14:paraId="3DC2320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237D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874C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D92441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BETANZOS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4B6DF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C6726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1E98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BBB257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BETANZOS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59A7AF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D0D8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AC06A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E87E0A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BETANZOS</w:t>
                  </w:r>
                </w:p>
              </w:tc>
            </w:tr>
            <w:tr w:rsidR="00724F64" w:rsidRPr="00033006" w14:paraId="6AAE105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06C60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E717C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0886AC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CKOCHAS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7589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6632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E69CF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F1FB83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CKOCHAS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EEB210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5FA7F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BCA4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50FD01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CKOCHAS</w:t>
                  </w:r>
                </w:p>
              </w:tc>
            </w:tr>
            <w:tr w:rsidR="00724F64" w:rsidRPr="00033006" w14:paraId="5BDA361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B4BBB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92D9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EB420D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CHAQUI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F5D0E7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0162D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3AC4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9A18F9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CHAQUI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60F59D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F77FB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EADF0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779EF3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CHAQUI</w:t>
                  </w:r>
                </w:p>
              </w:tc>
            </w:tr>
            <w:tr w:rsidR="00724F64" w:rsidRPr="00033006" w14:paraId="04FCAA0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5A03E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54457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8FA38A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PUNA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25B542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B72F2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9902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2F166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PUNA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1E892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38CD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37398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9A75F3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PUNA</w:t>
                  </w:r>
                </w:p>
              </w:tc>
            </w:tr>
            <w:tr w:rsidR="00724F64" w:rsidRPr="00033006" w14:paraId="15F92CC1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13C1B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FB1D9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8A9EA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TINGUIPAYA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9A3FA0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C8F6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D7261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6DDCE0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TINGUIPAYA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6358B7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33C1B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BB53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383E51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TINGUIPAYA</w:t>
                  </w:r>
                </w:p>
              </w:tc>
            </w:tr>
            <w:tr w:rsidR="00724F64" w:rsidRPr="00033006" w14:paraId="2480F9C1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36A9D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31DE8F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D7EC8A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RAVELO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E4C41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42EE1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48C0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D6C875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RAVELO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790E12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1B942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0E778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B0D33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RAVELO</w:t>
                  </w:r>
                </w:p>
              </w:tc>
            </w:tr>
            <w:tr w:rsidR="00724F64" w:rsidRPr="00033006" w14:paraId="168B1DBA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FA290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05733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6221E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UNCIA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5FC38E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20030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203EB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311D36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UNCIA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DE8251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E36A7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7887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F75BD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UNCIA</w:t>
                  </w:r>
                </w:p>
              </w:tc>
            </w:tr>
            <w:tr w:rsidR="00724F64" w:rsidRPr="00033006" w14:paraId="2F7FCE3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01B2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E4B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A4677C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POCOATA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C6D252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6C3D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439A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F24324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POCOATA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AAA992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C142B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28EAA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EBFCF4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POCOATA</w:t>
                  </w:r>
                </w:p>
              </w:tc>
            </w:tr>
            <w:tr w:rsidR="00724F64" w:rsidRPr="00033006" w14:paraId="66FAB62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17757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0138E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9EFFED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CHAYANTA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710FFB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2EBCE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12D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BFDFF1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CHAYANTA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A3028F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A05F4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73EE9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59457D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CHAYANTA</w:t>
                  </w:r>
                </w:p>
              </w:tc>
            </w:tr>
            <w:tr w:rsidR="00724F64" w:rsidRPr="00033006" w14:paraId="271A40D8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2B21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B7E17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950354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VILLAZON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51858A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DFA0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3E1B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29F9F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VILLAZON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10A438E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28486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E06E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B0CDA2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VILLAZON</w:t>
                  </w:r>
                </w:p>
              </w:tc>
            </w:tr>
            <w:tr w:rsidR="00724F64" w:rsidRPr="00033006" w14:paraId="35B897C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536722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4C68AFB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CHUQUISACA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4FCE6AD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CE69C8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0F53E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513EBD0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CHUQUISACA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284A6B4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A03093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1847AA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2637C45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CHUQUISACA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3DA31DB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</w:tr>
            <w:tr w:rsidR="00724F64" w:rsidRPr="00033006" w14:paraId="7F8FFC5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5A2AB8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C9AD01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6A2D6309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ABECIA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A3D2CF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7F280E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D4900B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34ACD5DA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ABECIA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594EB9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1E6F6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3A36AD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1F46F0C8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ABECIA</w:t>
                  </w:r>
                </w:p>
              </w:tc>
            </w:tr>
            <w:tr w:rsidR="00724F64" w:rsidRPr="00033006" w14:paraId="3361369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1D0DE6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4F15A8E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4A2BCF74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LUCAS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DC2752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141A3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63FE9FC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4D002F34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LUCAS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B1FC2B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C7EDF9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A54ABA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3D48F80F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LUCAS</w:t>
                  </w:r>
                </w:p>
              </w:tc>
            </w:tr>
            <w:tr w:rsidR="00724F64" w:rsidRPr="00033006" w14:paraId="535BB1E3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378CC6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C45403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47BD407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MONTEAGUDO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25E0D5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317CD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E90437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5F78040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MONTEAGUDO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A3EEF9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7B0B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A776FA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13021E9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MONTEAGUDO</w:t>
                  </w:r>
                </w:p>
              </w:tc>
            </w:tr>
            <w:tr w:rsidR="00724F64" w:rsidRPr="00033006" w14:paraId="0919B71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C42C0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3DADFB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EC5460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TOMINA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11C262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F0751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6C7F14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F80246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TOMINA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2018E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B2CA9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613865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615458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TOMINA</w:t>
                  </w:r>
                </w:p>
              </w:tc>
            </w:tr>
            <w:tr w:rsidR="00724F64" w:rsidRPr="00033006" w14:paraId="35295088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91E62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36C56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40B1F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PADILLA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6F8935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387FF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92E68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9A285D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PADILLA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AF43BF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ACCCB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376B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F1DCC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PADILLA</w:t>
                  </w:r>
                </w:p>
              </w:tc>
            </w:tr>
            <w:tr w:rsidR="00724F64" w:rsidRPr="00033006" w14:paraId="53B17FE1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0354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CEF18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5146E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SOPACHUY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EAC4F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9367E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054AB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810A48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SOPACHUY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1858D0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08DF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D3856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6B11CF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SOPACHUY</w:t>
                  </w:r>
                </w:p>
              </w:tc>
            </w:tr>
            <w:tr w:rsidR="00724F64" w:rsidRPr="00033006" w14:paraId="52FFBBF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83CB8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22FB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B252B9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TARABUCO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C0740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D43B66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BACB6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E1999F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7345C0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BAE3C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C18A2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5DE0F5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</w:tr>
            <w:tr w:rsidR="00724F64" w:rsidRPr="00033006" w14:paraId="30FA959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B15D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E2103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D957E9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POROMA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B25B0D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FDB6B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57748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D1D538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POROMA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91A33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3BECF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FFEB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AF480B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POROMA</w:t>
                  </w:r>
                </w:p>
              </w:tc>
            </w:tr>
            <w:tr w:rsidR="00724F64" w:rsidRPr="00033006" w14:paraId="4F3F7E6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4A9D8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89F05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3D5876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SERRANO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1B85FC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3FF13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165DF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61FBE6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SERRANO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AD8179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0DA8B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F2CE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33B913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SERRANO</w:t>
                  </w:r>
                </w:p>
              </w:tc>
            </w:tr>
            <w:tr w:rsidR="00724F64" w:rsidRPr="00033006" w14:paraId="2D52DA8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E19D9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68B2E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6A529F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INCAHUASI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947592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33C2A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C01F5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A7F4B5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INCAHUASI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078F57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6D68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522F9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EF8795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INCAHUASI</w:t>
                  </w:r>
                </w:p>
              </w:tc>
            </w:tr>
            <w:tr w:rsidR="00724F64" w:rsidRPr="00033006" w14:paraId="4A5F59E1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95B55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BD8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E9DC6A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EL VILLAR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5DAC43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A7549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65FF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E17E85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EL VILLAR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39F34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6CD2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69FD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239B1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EL VILLAR</w:t>
                  </w:r>
                </w:p>
              </w:tc>
            </w:tr>
            <w:tr w:rsidR="00724F64" w:rsidRPr="00033006" w14:paraId="7F12F49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07ED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1CC25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8576DA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MOJOCOYA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D174D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15734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F3960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AD039D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MOJOCOYA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1485B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F746A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DDE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827848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MOJOCOYA</w:t>
                  </w:r>
                </w:p>
              </w:tc>
            </w:tr>
            <w:tr w:rsidR="00724F64" w:rsidRPr="00033006" w14:paraId="6183949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3F549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D4D8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2B3BC4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CHARCAS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44B15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8DA6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2EE43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1F5697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CHARCAS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EDB0A1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1DE4E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E22FC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54FCD4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VILLA CHARCAS</w:t>
                  </w:r>
                </w:p>
              </w:tc>
            </w:tr>
            <w:tr w:rsidR="00724F64" w:rsidRPr="00033006" w14:paraId="2AF12FF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FE7E5E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6BBD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655083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CULPINA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572844C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E42FC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30903A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BDE509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CULPINA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AC6CE2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DEABF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77223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968F7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CULPINA</w:t>
                  </w:r>
                </w:p>
              </w:tc>
            </w:tr>
            <w:tr w:rsidR="00724F64" w:rsidRPr="00033006" w14:paraId="519C551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CAB57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10ED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5C3422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YOTALA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ECE6A5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D1D1E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F6EB6B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564EAB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YOTALA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B8E477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57EB1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E34D0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20F577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YOTALA</w:t>
                  </w:r>
                </w:p>
              </w:tc>
            </w:tr>
            <w:tr w:rsidR="00724F64" w:rsidRPr="00033006" w14:paraId="77735D8A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7A195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2C113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D9CBAA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ALCALA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0B16C7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99E18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6DAD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5A786F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ALCALA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6F2D0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39C0B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A2463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26C152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ALCALA</w:t>
                  </w:r>
                </w:p>
              </w:tc>
            </w:tr>
            <w:tr w:rsidR="00724F64" w:rsidRPr="00033006" w14:paraId="7CCA0253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D86D1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DD21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A65D21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TARVITA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0F3AA84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56B4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61782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34C404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TARVITA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F4B774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2CC10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F7082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7FFD63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TARVITA</w:t>
                  </w:r>
                </w:p>
              </w:tc>
            </w:tr>
            <w:tr w:rsidR="00724F64" w:rsidRPr="00033006" w14:paraId="48F6495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C81E2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392BC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052913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YAMPARAEZ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A99F63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86C8B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CFB5B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B7A995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YAMPARAEZ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4958E45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3B9E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686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0A444F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YAMPARAEZ</w:t>
                  </w:r>
                </w:p>
              </w:tc>
            </w:tr>
            <w:tr w:rsidR="00724F64" w:rsidRPr="00033006" w14:paraId="26032DF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685C6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CE3E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CB01FF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ZUDAÑEZ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BC7E52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EAFFF5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E44A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10F028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ZUDAÑEZ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7E02C2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0A1EB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4A4BA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E45C78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ZUDAÑEZ</w:t>
                  </w:r>
                </w:p>
              </w:tc>
            </w:tr>
            <w:tr w:rsidR="00724F64" w:rsidRPr="00033006" w14:paraId="27EA06C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06A2C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0A0CFBF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44E7F1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26F8C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71963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C9D4EAB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49DFCBE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99EA90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C71C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FAD9074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LA PAZ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208BA2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</w:tr>
            <w:tr w:rsidR="00724F64" w:rsidRPr="00033006" w14:paraId="64709D0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813AE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62AACBE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E31A50E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IRUPANA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195CE1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11526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2931CC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0C3AC39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IRUPANA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DB2EDD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459F5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A316D7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5407261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IRUPANA</w:t>
                  </w:r>
                </w:p>
              </w:tc>
            </w:tr>
            <w:tr w:rsidR="00724F64" w:rsidRPr="00033006" w14:paraId="463A8245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45BCD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16A31A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2000B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CAQUIAVIRI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6B3847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EEF97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DE62C4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23D103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CAQUIAVIRI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BA3A37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FC3AA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0805EA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7BAD99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CAQUIAVIRI</w:t>
                  </w:r>
                </w:p>
              </w:tc>
            </w:tr>
            <w:tr w:rsidR="00724F64" w:rsidRPr="00033006" w14:paraId="588F88A1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DA47A0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9EABDD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D8152F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COMANCHE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557DB1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67CDEC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F7BD8A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D326C0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COMANCHE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2675D0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269960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7ACC63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A3CC64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COMANCHE</w:t>
                  </w:r>
                </w:p>
              </w:tc>
            </w:tr>
            <w:tr w:rsidR="00724F64" w:rsidRPr="00033006" w14:paraId="314EA27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79657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D36BCC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7F4243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COROCORO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C1EEFD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9E396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B1710BB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EE9B92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COROCORO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0770607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D3071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68583D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B1EA28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COROCORO</w:t>
                  </w:r>
                </w:p>
              </w:tc>
            </w:tr>
            <w:tr w:rsidR="00724F64" w:rsidRPr="00033006" w14:paraId="45A315D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0BC4F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34D723D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D246C0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NAZACARA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951D2B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30C8AF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33C2E8C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6D2A49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NAZACARA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3A025A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744987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D99992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894F5B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NAZACARA</w:t>
                  </w:r>
                </w:p>
              </w:tc>
            </w:tr>
            <w:tr w:rsidR="00724F64" w:rsidRPr="00033006" w14:paraId="6C4B06B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8ABBD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154166C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1ECEA6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WALDO BALLIVIAN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58E8471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1FCB5A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6D2395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9ED83E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WALDO BALLIVIAN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7E95C6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E8BADF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F9CE96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1B372E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WALDO BALLIVIAN</w:t>
                  </w:r>
                </w:p>
              </w:tc>
            </w:tr>
            <w:tr w:rsidR="00724F64" w:rsidRPr="00033006" w14:paraId="6D260AC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E7B2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ED7F9DB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E99539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COLQUENCHA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B28028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F68E0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5B35BDD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CD8056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COLQUENCHA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66540B4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41418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F7B2A8F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31CA65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COLQUENCHA</w:t>
                  </w:r>
                </w:p>
              </w:tc>
            </w:tr>
            <w:tr w:rsidR="00724F64" w:rsidRPr="00033006" w14:paraId="04CA718F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7876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37319F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1B759F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COLLANA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20244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FD383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C62DB6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788633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COLLANA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26545DC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9D5DE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9272D0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EF7001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COLLANA</w:t>
                  </w:r>
                </w:p>
              </w:tc>
            </w:tr>
            <w:tr w:rsidR="00724F64" w:rsidRPr="00033006" w14:paraId="0216476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57325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D674D2E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F0898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HUARINA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7DEC2C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E3964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109D66C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173CDE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HUARINA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2AE89C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CE985D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5C084E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5B6D50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HUARINA</w:t>
                  </w:r>
                </w:p>
              </w:tc>
            </w:tr>
            <w:tr w:rsidR="00724F64" w:rsidRPr="00033006" w14:paraId="30E55BE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BBF062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A5AD83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A247CC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HUAMANATA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14D2F7B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C760E2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809025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CABDBA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HUAMANATA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1815C4C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629A6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6EA671F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982FB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HUAMANATA</w:t>
                  </w:r>
                </w:p>
              </w:tc>
            </w:tr>
            <w:tr w:rsidR="00724F64" w:rsidRPr="00033006" w14:paraId="79F5A91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03089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16CEBF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AA4055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GUANAY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16CD7E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7A4A7B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2C21029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9F2CD1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GUANAY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52B296D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85090E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5D340D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46A381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GUANAY</w:t>
                  </w:r>
                </w:p>
              </w:tc>
            </w:tr>
            <w:tr w:rsidR="00724F64" w:rsidRPr="00033006" w14:paraId="5C3B346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06575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F4E4A99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99088F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GUAQUI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8E3BD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F9340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A4D42E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10CCD1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GUAQUI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24F37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9E50E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392EB9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663C2F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GUAQUI</w:t>
                  </w:r>
                </w:p>
              </w:tc>
            </w:tr>
            <w:tr w:rsidR="00724F64" w:rsidRPr="00033006" w14:paraId="0A21FF7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572A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90119C9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A47125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CAIROMA 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397FAD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87EAC3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EA0ECCE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EA9713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CAIROMA 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569A87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0DAB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18441A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9D777F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CAIROMA </w:t>
                  </w:r>
                </w:p>
              </w:tc>
            </w:tr>
            <w:tr w:rsidR="00724F64" w:rsidRPr="00033006" w14:paraId="2262FE45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52760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87102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382D28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YACO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CD3474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625E8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D09AD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5D0D60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YACO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7AF1B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CCC0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11530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0AB30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YACO</w:t>
                  </w:r>
                </w:p>
              </w:tc>
            </w:tr>
            <w:tr w:rsidR="00724F64" w:rsidRPr="00033006" w14:paraId="361C840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C1561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106C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F2304E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MALLA 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D80956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F01E6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CC3A8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BEE1B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MALLA 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89BD1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CB1B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D8B8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331BC9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MALLA </w:t>
                  </w:r>
                </w:p>
              </w:tc>
            </w:tr>
            <w:tr w:rsidR="00724F64" w:rsidRPr="00033006" w14:paraId="4329794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011F6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1FD5F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55F58B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SAPAHAQUI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5DA457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A86EF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5565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8BF11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SAPAHAQUI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751B45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3AEAA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47FD6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9D0326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SAPAHAQUI</w:t>
                  </w:r>
                </w:p>
              </w:tc>
            </w:tr>
            <w:tr w:rsidR="00724F64" w:rsidRPr="00033006" w14:paraId="3BD6C85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1F2C2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DC25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B44515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LURIBAY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66F1BED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3218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E6295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FCC588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LURIBAY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5D6C104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BA1FB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6026E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3C0F07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LURIBAY</w:t>
                  </w:r>
                </w:p>
              </w:tc>
            </w:tr>
            <w:tr w:rsidR="00724F64" w:rsidRPr="00033006" w14:paraId="295D78B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CFD49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51CA1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671EE2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UMALA 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3BCA962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EF284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E97BB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23C1DB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UMALA 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74C76C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4A76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546D3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927726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UMALA </w:t>
                  </w:r>
                </w:p>
              </w:tc>
            </w:tr>
            <w:tr w:rsidR="00724F64" w:rsidRPr="00033006" w14:paraId="50AEE51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EC07E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F6F39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AEBD22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CALAMARCA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3EB15E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B383E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D6FD1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BB9527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CALAMARCA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2F9CC47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C2AF0E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68098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41A04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CALAMARCA</w:t>
                  </w:r>
                </w:p>
              </w:tc>
            </w:tr>
            <w:tr w:rsidR="00724F64" w:rsidRPr="00033006" w14:paraId="037430D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98662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9386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3A5C1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PATACAMAYA 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28F1C3F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F830B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72206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652825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PATACAMAYA 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365EF27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877A5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6C682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CE40A8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PATACAMAYA </w:t>
                  </w:r>
                </w:p>
              </w:tc>
            </w:tr>
            <w:tr w:rsidR="00724F64" w:rsidRPr="00033006" w14:paraId="2BA8060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82554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EBFA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ADBB70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AYO AYO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A0A1C8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F63B3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4A9FB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6DD4D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AYO AYO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2E0C57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3F1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422CA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3B7C25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AYO AYO</w:t>
                  </w:r>
                </w:p>
              </w:tc>
            </w:tr>
            <w:tr w:rsidR="00724F64" w:rsidRPr="00033006" w14:paraId="16DFE399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FC4D1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26C35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B22070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SICA SICA 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73755B0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313B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B2A3E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746DA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SICA SICA 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04454E1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1D234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446C9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407B60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SICA SICA </w:t>
                  </w:r>
                </w:p>
              </w:tc>
            </w:tr>
            <w:tr w:rsidR="00724F64" w:rsidRPr="00033006" w14:paraId="22AED363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2B140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AB901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9C42D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ESCOMA </w:t>
                  </w: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14:paraId="161480F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A38E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8C21F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6FF095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ESCOMA </w:t>
                  </w:r>
                </w:p>
              </w:tc>
              <w:tc>
                <w:tcPr>
                  <w:tcW w:w="442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14:paraId="61174DC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1014C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F9DA5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9399FA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ESCOMA </w:t>
                  </w:r>
                </w:p>
              </w:tc>
            </w:tr>
            <w:tr w:rsidR="00724F64" w:rsidRPr="00033006" w14:paraId="1BB2318A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F0514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6A381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AF62EB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PUERTO ACOSTA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16AAE9F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9CD9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1042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5D956F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PUERTO ACOSTA 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DE8E1F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A32BEF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7D3EC2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81794B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PUERTO ACOSTA </w:t>
                  </w:r>
                </w:p>
              </w:tc>
            </w:tr>
            <w:tr w:rsidR="00724F64" w:rsidRPr="00033006" w14:paraId="2082843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233FE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57EA7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CCADE1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CARABUCO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DB7637D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F70764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770A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9E6B92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CARABUCO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35A2D7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58E0FD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60238A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E44CD3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CARABUCO</w:t>
                  </w:r>
                </w:p>
              </w:tc>
            </w:tr>
            <w:tr w:rsidR="00724F64" w:rsidRPr="00033006" w14:paraId="30409B9A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15F5E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87C8A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F28B24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MOCOMOCO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74C86A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D61F8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84C26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223D2F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MOCOMOCO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36077B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6DD6D3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B49B1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6AFC5B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MOCOMOCO</w:t>
                  </w:r>
                </w:p>
              </w:tc>
            </w:tr>
            <w:tr w:rsidR="00724F64" w:rsidRPr="00033006" w14:paraId="3DABEE2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9E3D8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6AB7B6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BA9CE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TARACO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67958E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E137A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033E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9739D5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TARACO 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368524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9135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D77DD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4048D4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TARACO </w:t>
                  </w:r>
                </w:p>
              </w:tc>
            </w:tr>
            <w:tr w:rsidR="00724F64" w:rsidRPr="00033006" w14:paraId="1CB6E18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DB109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8A8A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F0AFE2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VIACHA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3C54F8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3889F5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55E0B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89B907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VIACHA 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02355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C4499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4794D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C2619C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VIACHA </w:t>
                  </w:r>
                </w:p>
              </w:tc>
            </w:tr>
            <w:tr w:rsidR="00724F64" w:rsidRPr="00033006" w14:paraId="6276E14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EF788E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4D00D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A25B4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TIWANAKU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37F446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6ED8A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7AB7A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DE4E0A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TIWANAKU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08B561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7267B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C022D5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A91B26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TIWANAKU</w:t>
                  </w:r>
                </w:p>
              </w:tc>
            </w:tr>
            <w:tr w:rsidR="00724F64" w:rsidRPr="00033006" w14:paraId="248E852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AE41C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1E645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DFBE0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COLQUIRI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72D038E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922F2D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CC147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C3A606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COLQUIRI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690AE8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842E7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4F822C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E5B6DC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COLQUIRI</w:t>
                  </w:r>
                </w:p>
              </w:tc>
            </w:tr>
            <w:tr w:rsidR="00724F64" w:rsidRPr="00033006" w14:paraId="12136C51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97865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0A32B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C477D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SORATA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DB10E3D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7C16E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8830A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6BE62A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SORATA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DCB76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E73DBF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CAFA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EFB19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SORATA</w:t>
                  </w:r>
                </w:p>
              </w:tc>
            </w:tr>
            <w:tr w:rsidR="00724F64" w:rsidRPr="00033006" w14:paraId="08C33B2F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2F1AB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1FEC2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3B2F3E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TACACOMA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2342A73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152C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5F472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438A0D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TACACOMA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B80436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2A7CA8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1232C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733C96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TACACOMA</w:t>
                  </w:r>
                </w:p>
              </w:tc>
            </w:tr>
            <w:tr w:rsidR="00724F64" w:rsidRPr="00033006" w14:paraId="1993C69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C232B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0A2F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418F40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PUCARANI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C56E55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A9464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F9B51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A4D5A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PUCARANI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0A608A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A752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07675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913D9B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PUCARANI</w:t>
                  </w:r>
                </w:p>
              </w:tc>
            </w:tr>
            <w:tr w:rsidR="00724F64" w:rsidRPr="00033006" w14:paraId="0A95AE6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5DCB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61B7E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5D97ED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BATALLAS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3E51C5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BE0B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69649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443C11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BATALLAS 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4653E5A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9DFE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271B8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257BA5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BATALLAS </w:t>
                  </w:r>
                </w:p>
              </w:tc>
            </w:tr>
            <w:tr w:rsidR="00724F64" w:rsidRPr="00033006" w14:paraId="4C3BB03F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512BE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0DAE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BF335C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LAJA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C631B10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1213B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D8C658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E2079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LAJA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E44AB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138B0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8592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810814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LAJA</w:t>
                  </w:r>
                </w:p>
              </w:tc>
            </w:tr>
            <w:tr w:rsidR="00724F64" w:rsidRPr="00033006" w14:paraId="0C9254E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E5309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B86B4B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9CF23A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PALCA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1A986603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8E438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3C2567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17C99D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PALCA 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42732F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DBD1E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F608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2F7194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PALCA </w:t>
                  </w:r>
                </w:p>
              </w:tc>
            </w:tr>
            <w:tr w:rsidR="00724F64" w:rsidRPr="00033006" w14:paraId="5C33D53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D0B32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576D6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B1206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ACHOCALLA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6D91A6C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B75D6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0864AA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EA982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ACHOCALLA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4DCAFF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1578AB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959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E8415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ACHOCALLA</w:t>
                  </w:r>
                </w:p>
              </w:tc>
            </w:tr>
            <w:tr w:rsidR="00724F64" w:rsidRPr="00033006" w14:paraId="2F5572DD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878FB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27A6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63E064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MECAPACA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48485C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0BDF0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17900C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A20240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MECAPACA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12971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B9EA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C416CB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4F392D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MECAPACA</w:t>
                  </w:r>
                </w:p>
              </w:tc>
            </w:tr>
            <w:tr w:rsidR="00724F64" w:rsidRPr="00033006" w14:paraId="4E1A06A5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244E9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E6F90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2ED429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ACHACACHI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3321412D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CE216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E4664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60338C6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ACHACACHI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49F100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35F17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7D732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4B7112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ACHACACHI</w:t>
                  </w:r>
                </w:p>
              </w:tc>
            </w:tr>
            <w:tr w:rsidR="00724F64" w:rsidRPr="00033006" w14:paraId="41DF42D8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7DBCF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C7EF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A3FE1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ANCORAIMES 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0FCA378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C123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76812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C456AE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ANCORAIMES 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228FB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EF0F0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C3994F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8153D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 xml:space="preserve">ANCORAIMES </w:t>
                  </w:r>
                </w:p>
              </w:tc>
            </w:tr>
            <w:tr w:rsidR="00724F64" w:rsidRPr="00033006" w14:paraId="6D7ACB0B" w14:textId="77777777" w:rsidTr="002C014D">
              <w:trPr>
                <w:trHeight w:val="396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14253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E3C90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</w:tcPr>
                <w:p w14:paraId="55A2FD0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BUENA AVENTURA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</w:tcPr>
                <w:p w14:paraId="68D21BCF" w14:textId="77777777" w:rsidR="00724F64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F81B05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D57A34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</w:tcPr>
                <w:p w14:paraId="7620675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BUENA AVENTURA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29281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9F37F6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D6A663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</w:tcPr>
                <w:p w14:paraId="15E0D5E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BUENA AVENTURA</w:t>
                  </w:r>
                </w:p>
              </w:tc>
            </w:tr>
            <w:tr w:rsidR="00724F64" w:rsidRPr="00033006" w14:paraId="05AED039" w14:textId="77777777" w:rsidTr="002C014D">
              <w:trPr>
                <w:trHeight w:val="289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CC53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B8454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57469227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CALLAPA</w:t>
                  </w:r>
                </w:p>
                <w:p w14:paraId="4961C87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center"/>
                  <w:hideMark/>
                </w:tcPr>
                <w:p w14:paraId="475394EE" w14:textId="77777777" w:rsidR="00724F64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  <w:p w14:paraId="6C854E4B" w14:textId="77777777" w:rsidR="00724F64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  <w:p w14:paraId="5119794C" w14:textId="77777777" w:rsidR="00724F64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  <w:p w14:paraId="594F41BC" w14:textId="77777777" w:rsidR="00724F64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  <w:p w14:paraId="50999D1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 </w:t>
                  </w: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2B71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DBBF93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7F5462D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CALLAPA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3616E6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D4852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0459E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28F9794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CALLAPA</w:t>
                  </w:r>
                </w:p>
              </w:tc>
            </w:tr>
            <w:tr w:rsidR="00724F64" w:rsidRPr="00033006" w14:paraId="7C506B74" w14:textId="77777777" w:rsidTr="002C014D">
              <w:trPr>
                <w:trHeight w:val="53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E76C0F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4CD6C982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66FD5604" w14:textId="77777777" w:rsidR="00724F64" w:rsidRPr="00033006" w:rsidRDefault="00724F64" w:rsidP="002C014D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1FD9D6D5" w14:textId="77777777" w:rsidR="00724F64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03137B2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D675AFC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1131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11A3FA8" w14:textId="77777777" w:rsidR="00724F64" w:rsidRPr="00033006" w:rsidRDefault="00724F64" w:rsidP="002C014D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vAlign w:val="center"/>
                </w:tcPr>
                <w:p w14:paraId="0708CCC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77A593D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6265263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SANTA CRUZ</w:t>
                  </w:r>
                </w:p>
              </w:tc>
              <w:tc>
                <w:tcPr>
                  <w:tcW w:w="97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F2F2F2" w:themeFill="background1" w:themeFillShade="F2"/>
                  <w:vAlign w:val="bottom"/>
                </w:tcPr>
                <w:p w14:paraId="2733765C" w14:textId="77777777" w:rsidR="00724F64" w:rsidRPr="00033006" w:rsidRDefault="00724F64" w:rsidP="002C014D">
                  <w:pP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</w:tr>
            <w:tr w:rsidR="00724F64" w:rsidRPr="00033006" w14:paraId="487636C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4373EA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466B235F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14:paraId="1738CEC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14:paraId="796164E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869167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628F8235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14:paraId="3683273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14:paraId="6083208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218478F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</w:tcPr>
                <w:p w14:paraId="7221A153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</w:tcPr>
                <w:p w14:paraId="0F36E83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</w:tr>
            <w:tr w:rsidR="00724F64" w:rsidRPr="00033006" w14:paraId="16941CF5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214D9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6AAB2C2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3CA470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YAPACANI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2130C5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FCC4B2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0B6CEFB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D3413F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YAPACANI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1EEF38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70235C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14:paraId="3AD5C6B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6347C5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YAPACANI</w:t>
                  </w:r>
                </w:p>
              </w:tc>
            </w:tr>
            <w:tr w:rsidR="00724F64" w:rsidRPr="00033006" w14:paraId="24AA124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27B1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D82F6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C9FA8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JULIAN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419FD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423090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F1F77E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548225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JULIAN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B59AD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A65086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0FFC74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F8DF98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JULIAN</w:t>
                  </w:r>
                </w:p>
              </w:tc>
            </w:tr>
            <w:tr w:rsidR="00724F64" w:rsidRPr="00033006" w14:paraId="0EE0118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8CC32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287FD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6BC796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COMARAPA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78A1D4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89274A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59108A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806939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COMARAPA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F57D66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7C9E8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7EEBBA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CA130F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COMARAPA</w:t>
                  </w:r>
                </w:p>
              </w:tc>
            </w:tr>
            <w:tr w:rsidR="00724F64" w:rsidRPr="00033006" w14:paraId="4509934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E334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D2EC1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2B7DD0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SAIPINA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2A7825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F3FA51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7ADFFD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93D68D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SAIPINA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3EC23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50A6C5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BEC0B2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975534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SAIPINA</w:t>
                  </w:r>
                </w:p>
              </w:tc>
            </w:tr>
            <w:tr w:rsidR="00724F64" w:rsidRPr="00033006" w14:paraId="0259D3CF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63F0A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412D7D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1EED89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PAILON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2F7633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7A5BFF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CC3680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F7A2B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PAILON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CEE78B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398DA6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FF221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BCBBE8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PAILON</w:t>
                  </w:r>
                </w:p>
              </w:tc>
            </w:tr>
            <w:tr w:rsidR="00724F64" w:rsidRPr="00033006" w14:paraId="7BB145E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1F62A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193C5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92D075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CHARAGUA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F7F426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022A93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C2168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CE7A67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CHARAGUA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DEAFB0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AC16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6F8597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08CFC2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CHARAGUA</w:t>
                  </w:r>
                </w:p>
              </w:tc>
            </w:tr>
            <w:tr w:rsidR="00724F64" w:rsidRPr="00033006" w14:paraId="3776BD1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D430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9592A8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CC1922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CAMIRI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910A77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F5CDD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6E64E6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C5AA01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CAMIRI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BBC173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9D3DE7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00B5A1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E8D22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CAMIRI</w:t>
                  </w:r>
                </w:p>
              </w:tc>
            </w:tr>
            <w:tr w:rsidR="00724F64" w:rsidRPr="00033006" w14:paraId="3E21641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140777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133E9D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F9EE69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SAMAYPATA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4E01615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FFF8C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7F8EB7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36F603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SAMAYPATA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2CB32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5F9F9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79753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991817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SAMAYPATA</w:t>
                  </w:r>
                </w:p>
              </w:tc>
            </w:tr>
            <w:tr w:rsidR="00724F64" w:rsidRPr="00033006" w14:paraId="7DE7C26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98B5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3453C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97F408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PAMPAGRANDE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1DB543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3A54E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6D9534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A5DA23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PAMPAGRANDE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523F6E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C328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E530E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F92CD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PAMPAGRANDE</w:t>
                  </w:r>
                </w:p>
              </w:tc>
            </w:tr>
            <w:tr w:rsidR="00724F64" w:rsidRPr="00033006" w14:paraId="6E40769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F18C6C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48D808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38982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MAIRANA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D4E3A7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D25744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0EA45C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5683742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MAIRANA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C0BD0F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C5D451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12F57C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046FC0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MAIRANA</w:t>
                  </w:r>
                </w:p>
              </w:tc>
            </w:tr>
            <w:tr w:rsidR="00724F64" w:rsidRPr="00033006" w14:paraId="4D38DD5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130A2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778442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BDBF7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YAPACANI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30B6511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D52D00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D02839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480024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YAPACANI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DE4AC1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8AA0A9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E667F1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D2706B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YAPACANI</w:t>
                  </w:r>
                </w:p>
              </w:tc>
            </w:tr>
            <w:tr w:rsidR="00724F64" w:rsidRPr="00033006" w14:paraId="00CC8C1F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990240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9C3F19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7D1748A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MORO MORO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014A131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1CC3C7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63378D0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6529F99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MORO MORO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165895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F6E4CE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5898F2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noWrap/>
                  <w:vAlign w:val="bottom"/>
                  <w:hideMark/>
                </w:tcPr>
                <w:p w14:paraId="2946162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MORO MORO</w:t>
                  </w:r>
                </w:p>
              </w:tc>
            </w:tr>
            <w:tr w:rsidR="00724F64" w:rsidRPr="00033006" w14:paraId="4AAE21EC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282C5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3A16D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418A35F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OKINAWA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45A0C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3677F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A43D7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BD764D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OKINAWA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4537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729CC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F67BD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4F94A8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OKINAWA</w:t>
                  </w:r>
                </w:p>
              </w:tc>
            </w:tr>
            <w:tr w:rsidR="00724F64" w:rsidRPr="00033006" w14:paraId="703BD4A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5829A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72420FF4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TARIJA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6B6AF74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9C5CF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6A66B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981B685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TARIJA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2043C9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9A2F7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D1C31F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DB49D21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TARIJA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</w:tcPr>
                <w:p w14:paraId="04FCC5C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</w:tr>
            <w:tr w:rsidR="00724F64" w:rsidRPr="00033006" w14:paraId="7C8F0B8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5B074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9340AFC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C9642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CERCADO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8625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4931E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70C494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D63107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CERCADO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C7B748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31599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3B47092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F376E4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CERCADO</w:t>
                  </w:r>
                </w:p>
              </w:tc>
            </w:tr>
            <w:tr w:rsidR="00724F64" w:rsidRPr="00033006" w14:paraId="48FC63DA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B9796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72618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313F8A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EL PUENTE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03696C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440D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C8438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67D32C1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EL PUENTE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B505CD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061A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2E4A7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8EB613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EL PUENTE</w:t>
                  </w:r>
                </w:p>
              </w:tc>
            </w:tr>
            <w:tr w:rsidR="00724F64" w:rsidRPr="00033006" w14:paraId="5A7C2F50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8F6DE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A76EF6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7FCA679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PADCAYA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2F5797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E41306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5E9DFE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83F01F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PADCAYA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3B869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A8617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8AF2A9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13024E2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PADCAYA</w:t>
                  </w:r>
                </w:p>
              </w:tc>
            </w:tr>
            <w:tr w:rsidR="00724F64" w:rsidRPr="00033006" w14:paraId="098A8C1B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2FFC6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F314A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86BE93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LORENZO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EDFA73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1E016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29B1C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994F5F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LORENZO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AC7E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787EC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A3FBE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5103601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LORENZO</w:t>
                  </w:r>
                </w:p>
              </w:tc>
            </w:tr>
            <w:tr w:rsidR="00724F64" w:rsidRPr="00033006" w14:paraId="760A11FF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2DA64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9519E2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3B2E2C1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URIONDO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5F59D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061F8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F4BEF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2F4F98D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URIONDO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A690E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109A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F197F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bottom"/>
                  <w:hideMark/>
                </w:tcPr>
                <w:p w14:paraId="0A5EE87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URIONDO</w:t>
                  </w:r>
                </w:p>
              </w:tc>
            </w:tr>
            <w:tr w:rsidR="00724F64" w:rsidRPr="00033006" w14:paraId="4557B16E" w14:textId="77777777" w:rsidTr="002C014D">
              <w:trPr>
                <w:trHeight w:val="361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6156E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04EB74D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</w:tcPr>
                <w:p w14:paraId="46DADC6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546A75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8FD1B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26C0F2D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</w:tcPr>
                <w:p w14:paraId="768EFAB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349E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B3C5C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AB6C6AD" w14:textId="77777777" w:rsidR="00724F64" w:rsidRPr="00033006" w:rsidRDefault="00724F64" w:rsidP="002C014D">
                  <w:pPr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ORURO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</w:tcPr>
                <w:p w14:paraId="20F07F7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CIUDAD CAPITAL</w:t>
                  </w:r>
                </w:p>
              </w:tc>
            </w:tr>
            <w:tr w:rsidR="00724F64" w:rsidRPr="00033006" w14:paraId="1739AFDD" w14:textId="77777777" w:rsidTr="002C014D">
              <w:trPr>
                <w:trHeight w:val="45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3EACB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0F73D314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9755265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ANTEQUERA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E6EC5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06BFC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FF7B87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D6B92A7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ANTEQUERA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E5F51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F79C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841F98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260E8CBB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ANTEQUERA</w:t>
                  </w:r>
                </w:p>
              </w:tc>
            </w:tr>
            <w:tr w:rsidR="00724F64" w:rsidRPr="00033006" w14:paraId="17CE8450" w14:textId="77777777" w:rsidTr="002C014D">
              <w:trPr>
                <w:trHeight w:val="45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1C612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2AC864B9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64CCC63A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HUARI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EDD81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2C4A53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D01E60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CE247E1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HUARI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FEC321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34A94C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F39F91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E150786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HUARI</w:t>
                  </w:r>
                </w:p>
              </w:tc>
            </w:tr>
            <w:tr w:rsidR="00724F64" w:rsidRPr="00033006" w14:paraId="24A8C319" w14:textId="77777777" w:rsidTr="002C014D">
              <w:trPr>
                <w:trHeight w:val="45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8B6A2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17FB78E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5BB1A065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TOTORA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8632C6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FABC3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1B7E0C7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DB1753E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TOTORA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EBABF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B30A71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6486724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4DAB043" w14:textId="77777777" w:rsidR="00724F64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PEDRO DE TOTORA</w:t>
                  </w:r>
                </w:p>
              </w:tc>
            </w:tr>
            <w:tr w:rsidR="00724F64" w:rsidRPr="00033006" w14:paraId="7557A3A7" w14:textId="77777777" w:rsidTr="002C014D">
              <w:trPr>
                <w:trHeight w:val="45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5157D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40A4CBEC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0D2FE25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ANDAMARCA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10B19F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1F0FED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356C4DB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16EEA7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ANDAMARCA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C9FDA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B8FD10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</w:tcPr>
                <w:p w14:paraId="5753AF4C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</w:tcPr>
                <w:p w14:paraId="4078CCD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ANDAMARCA</w:t>
                  </w:r>
                </w:p>
              </w:tc>
            </w:tr>
            <w:tr w:rsidR="00724F64" w:rsidRPr="00033006" w14:paraId="2AD8FA08" w14:textId="77777777" w:rsidTr="002C014D">
              <w:trPr>
                <w:trHeight w:val="45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2E436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FDD1C3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8F3FB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BELEN DE ANDAMARCA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8D41D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0241C4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045D2EE8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5DD285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BELEN DE ANDAMARCA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620FD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06C65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7F364BA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F6BEFB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BELEN DE ANDAMARCA</w:t>
                  </w:r>
                </w:p>
              </w:tc>
            </w:tr>
            <w:tr w:rsidR="00724F64" w:rsidRPr="00033006" w14:paraId="2BFDE341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FCCC9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D42765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59C35A4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CARACOLLO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6BFC4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B96A5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1307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2D1D538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CARACOLLO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19EC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299C77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08634E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7A7D0B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CARACOLLO</w:t>
                  </w:r>
                </w:p>
              </w:tc>
            </w:tr>
            <w:tr w:rsidR="00724F64" w:rsidRPr="00033006" w14:paraId="344AB01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603FCF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0D87F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7C25296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CHALLAPATA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B3249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0C28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B82811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289E377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CHALLAPATA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8C3160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316BD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036B7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3C3E122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CHALLAPATA</w:t>
                  </w:r>
                </w:p>
              </w:tc>
            </w:tr>
            <w:tr w:rsidR="00724F64" w:rsidRPr="00033006" w14:paraId="6CFFAB66" w14:textId="77777777" w:rsidTr="002C014D">
              <w:trPr>
                <w:trHeight w:val="45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533BD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2BE29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2A00D1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HUAYLLAMARCA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1226C6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0A6088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CA2242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351780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HUAYLLAMARCA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75B3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61E64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CB868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9F5FD3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SANTIAGO DE HUAYLLAMARCA</w:t>
                  </w:r>
                </w:p>
              </w:tc>
            </w:tr>
            <w:tr w:rsidR="00724F64" w:rsidRPr="00033006" w14:paraId="02F34637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75F5D7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091905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3B5B724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SORACACHI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3D219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3E25A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3726F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57DE035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SORACACHI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B33940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C36FF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8AB4E3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3EE56F8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SORACACHI</w:t>
                  </w:r>
                </w:p>
              </w:tc>
            </w:tr>
            <w:tr w:rsidR="00724F64" w:rsidRPr="00033006" w14:paraId="61BF2446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9D94EB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0AEDA0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3EEEBA1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TOLEDO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671BF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A8B15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A9266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0F344E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TOLEDO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BA772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07A9B4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AA44A9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bottom"/>
                  <w:hideMark/>
                </w:tcPr>
                <w:p w14:paraId="6BCE3B2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TOLEDO</w:t>
                  </w:r>
                </w:p>
              </w:tc>
            </w:tr>
            <w:tr w:rsidR="00724F64" w:rsidRPr="00033006" w14:paraId="0EB89F1E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DF6FC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2CF7FFB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BENI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D6D88A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TRINIDAD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E1FC7D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442F2F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776F3EAC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BENI</w:t>
                  </w: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1C449F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TRINIDAD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257525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FEAED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278774A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BENI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292399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TRINIDAD</w:t>
                  </w:r>
                </w:p>
              </w:tc>
            </w:tr>
            <w:tr w:rsidR="00724F64" w:rsidRPr="00033006" w14:paraId="6394639F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BBCF10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A777D0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505179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RIBERALTA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F66DAC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E4568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D8E03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441DC5D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RIBERALTA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3C981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0A4486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7B912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147B91C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RIBERALTA</w:t>
                  </w:r>
                </w:p>
              </w:tc>
            </w:tr>
            <w:tr w:rsidR="00724F64" w:rsidRPr="00033006" w14:paraId="301C6DD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BEACE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FC8B4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A7765A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GUAYAMERIN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83891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E30086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3BE723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C2F8C6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GUAYAMERIN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72B2E8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3DCD6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5BCCA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FC693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GUAYAMERIN</w:t>
                  </w:r>
                </w:p>
              </w:tc>
            </w:tr>
            <w:tr w:rsidR="00724F64" w:rsidRPr="00033006" w14:paraId="34B2F07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AE1BF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744E57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27EE378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IGNACIO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8D3DF7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30103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EB45A2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DDB131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IGNACIO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87959B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2747A9B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906913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41BAC7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IGNACIO</w:t>
                  </w:r>
                </w:p>
              </w:tc>
            </w:tr>
            <w:tr w:rsidR="00724F64" w:rsidRPr="00033006" w14:paraId="7FA5B561" w14:textId="77777777" w:rsidTr="002C014D">
              <w:trPr>
                <w:trHeight w:val="57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F224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91CD1C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E769F8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RURRENABAQUE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7D3280F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B4806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AE7E5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06313BF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RURRENABAQUE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D6A90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1F6F20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F6E295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D5F64AA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RURRENABAQUE</w:t>
                  </w:r>
                </w:p>
              </w:tc>
            </w:tr>
            <w:tr w:rsidR="00724F64" w:rsidRPr="00033006" w14:paraId="77934EA2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32C528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714D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5B96F8A8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JAVIER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CE379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737B803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F9AECE1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11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757E70D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JAVIER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EBCDBA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E444C6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D33A2A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0F379C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SAN JAVIER</w:t>
                  </w:r>
                </w:p>
              </w:tc>
            </w:tr>
            <w:tr w:rsidR="00724F64" w:rsidRPr="00033006" w14:paraId="4FE5A354" w14:textId="77777777" w:rsidTr="002C014D">
              <w:trPr>
                <w:trHeight w:val="300"/>
              </w:trPr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93C9569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543CC106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PANDO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9C5E1E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COBIJA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14:paraId="7777B214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F7A9B1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4935D207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PANDO</w:t>
                  </w:r>
                </w:p>
              </w:tc>
              <w:tc>
                <w:tcPr>
                  <w:tcW w:w="11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30C73182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COBIJA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4C30F55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30182E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</w:p>
              </w:tc>
              <w:tc>
                <w:tcPr>
                  <w:tcW w:w="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noWrap/>
                  <w:vAlign w:val="center"/>
                  <w:hideMark/>
                </w:tcPr>
                <w:p w14:paraId="121C708F" w14:textId="77777777" w:rsidR="00724F64" w:rsidRPr="00033006" w:rsidRDefault="00724F64" w:rsidP="002C014D">
                  <w:pPr>
                    <w:suppressAutoHyphens w:val="0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b/>
                      <w:bCs/>
                      <w:color w:val="000000"/>
                      <w:sz w:val="12"/>
                      <w:szCs w:val="12"/>
                      <w:lang w:val="es-BO" w:eastAsia="es-BO"/>
                    </w:rPr>
                    <w:t>PANDO</w:t>
                  </w:r>
                </w:p>
              </w:tc>
              <w:tc>
                <w:tcPr>
                  <w:tcW w:w="9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2F2F2"/>
                  <w:vAlign w:val="center"/>
                  <w:hideMark/>
                </w:tcPr>
                <w:p w14:paraId="6816DB3D" w14:textId="77777777" w:rsidR="00724F64" w:rsidRPr="00033006" w:rsidRDefault="00724F64" w:rsidP="002C014D">
                  <w:pPr>
                    <w:suppressAutoHyphens w:val="0"/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</w:pPr>
                  <w:r w:rsidRPr="00033006">
                    <w:rPr>
                      <w:rFonts w:ascii="Calibri" w:hAnsi="Calibri" w:cs="Calibri"/>
                      <w:color w:val="000000"/>
                      <w:sz w:val="12"/>
                      <w:szCs w:val="12"/>
                      <w:lang w:val="es-BO" w:eastAsia="es-BO"/>
                    </w:rPr>
                    <w:t>COBIJA</w:t>
                  </w:r>
                </w:p>
              </w:tc>
            </w:tr>
          </w:tbl>
          <w:p w14:paraId="37B7A422" w14:textId="77777777" w:rsidR="00724F64" w:rsidRPr="00033006" w:rsidRDefault="00724F64" w:rsidP="002C014D">
            <w:pPr>
              <w:pStyle w:val="Sinespaciado"/>
              <w:jc w:val="both"/>
              <w:rPr>
                <w:rFonts w:ascii="Garamond" w:hAnsi="Garamond" w:cstheme="minorHAnsi"/>
                <w:bCs/>
                <w:sz w:val="12"/>
                <w:szCs w:val="12"/>
                <w:lang w:val="es-BO"/>
              </w:rPr>
            </w:pPr>
          </w:p>
          <w:p w14:paraId="1B20854B" w14:textId="77777777" w:rsidR="00724F64" w:rsidRPr="00033006" w:rsidRDefault="00724F64" w:rsidP="002C014D">
            <w:pPr>
              <w:pStyle w:val="Sinespaciado"/>
              <w:jc w:val="both"/>
              <w:rPr>
                <w:rFonts w:ascii="Garamond" w:hAnsi="Garamond" w:cstheme="minorHAnsi"/>
                <w:bCs/>
                <w:sz w:val="12"/>
                <w:szCs w:val="12"/>
                <w:lang w:val="es-BO"/>
              </w:rPr>
            </w:pPr>
          </w:p>
          <w:p w14:paraId="49A65906" w14:textId="77777777" w:rsidR="00724F64" w:rsidRDefault="00724F64" w:rsidP="002C014D">
            <w:pPr>
              <w:pStyle w:val="Sinespaciado"/>
              <w:jc w:val="both"/>
              <w:rPr>
                <w:rFonts w:ascii="Garamond" w:hAnsi="Garamond" w:cstheme="minorHAnsi"/>
                <w:bCs/>
                <w:sz w:val="20"/>
                <w:szCs w:val="20"/>
                <w:lang w:val="es-BO"/>
              </w:rPr>
            </w:pPr>
            <w:r>
              <w:rPr>
                <w:rFonts w:ascii="Garamond" w:hAnsi="Garamond" w:cstheme="minorHAnsi"/>
                <w:bCs/>
                <w:sz w:val="20"/>
                <w:szCs w:val="20"/>
                <w:lang w:val="es-BO"/>
              </w:rPr>
              <w:t xml:space="preserve">ACLARACION. - </w:t>
            </w:r>
            <w:r w:rsidRPr="00904E71">
              <w:rPr>
                <w:rFonts w:ascii="Garamond" w:hAnsi="Garamond" w:cstheme="minorHAnsi"/>
                <w:bCs/>
                <w:sz w:val="20"/>
                <w:szCs w:val="20"/>
                <w:lang w:val="es-BO"/>
              </w:rPr>
              <w:t xml:space="preserve"> de manera excepcional la entidad </w:t>
            </w:r>
            <w:r>
              <w:rPr>
                <w:rFonts w:ascii="Garamond" w:hAnsi="Garamond" w:cstheme="minorHAnsi"/>
                <w:bCs/>
                <w:sz w:val="20"/>
                <w:szCs w:val="20"/>
                <w:lang w:val="es-BO"/>
              </w:rPr>
              <w:t xml:space="preserve">solicitante podrá requerir otras rutas de destino para la entrega del producto, las cuales serán informadas y coordinadas oportunamente. </w:t>
            </w:r>
          </w:p>
          <w:p w14:paraId="0DB21FA9" w14:textId="77777777" w:rsidR="00724F64" w:rsidRPr="00904E71" w:rsidRDefault="00724F64" w:rsidP="002C014D">
            <w:pPr>
              <w:pStyle w:val="Sinespaciado"/>
              <w:jc w:val="both"/>
              <w:rPr>
                <w:rFonts w:ascii="Garamond" w:hAnsi="Garamond" w:cstheme="minorHAnsi"/>
                <w:bCs/>
                <w:sz w:val="20"/>
                <w:szCs w:val="20"/>
                <w:lang w:val="es-BO"/>
              </w:rPr>
            </w:pPr>
          </w:p>
          <w:p w14:paraId="05756021" w14:textId="77777777" w:rsidR="00724F64" w:rsidRPr="00033006" w:rsidRDefault="00724F64" w:rsidP="002C014D">
            <w:pPr>
              <w:pStyle w:val="Sinespaciado"/>
              <w:jc w:val="both"/>
              <w:rPr>
                <w:rFonts w:ascii="Garamond" w:hAnsi="Garamond" w:cstheme="minorHAnsi"/>
                <w:bCs/>
                <w:sz w:val="12"/>
                <w:szCs w:val="12"/>
                <w:lang w:val="es-BO"/>
              </w:rPr>
            </w:pPr>
          </w:p>
          <w:p w14:paraId="02F57B47" w14:textId="77777777" w:rsidR="00724F64" w:rsidRPr="00033006" w:rsidRDefault="00724F64" w:rsidP="002C014D">
            <w:pPr>
              <w:pStyle w:val="Sinespaciado"/>
              <w:jc w:val="both"/>
              <w:rPr>
                <w:rFonts w:ascii="Garamond" w:hAnsi="Garamond" w:cstheme="minorHAnsi"/>
                <w:bCs/>
                <w:sz w:val="12"/>
                <w:szCs w:val="12"/>
                <w:lang w:val="es-BO"/>
              </w:rPr>
            </w:pPr>
          </w:p>
        </w:tc>
      </w:tr>
      <w:tr w:rsidR="00724F64" w:rsidRPr="00033006" w14:paraId="2E8EDA1C" w14:textId="77777777" w:rsidTr="002C014D">
        <w:trPr>
          <w:trHeight w:val="353"/>
          <w:jc w:val="center"/>
        </w:trPr>
        <w:tc>
          <w:tcPr>
            <w:tcW w:w="3573" w:type="dxa"/>
            <w:vAlign w:val="center"/>
          </w:tcPr>
          <w:p w14:paraId="3D83F12E" w14:textId="77777777" w:rsidR="00724F64" w:rsidRPr="00033006" w:rsidRDefault="00724F64" w:rsidP="002C014D">
            <w:pPr>
              <w:pStyle w:val="Sinespaciado"/>
              <w:numPr>
                <w:ilvl w:val="0"/>
                <w:numId w:val="17"/>
              </w:numPr>
              <w:ind w:left="311" w:hanging="425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>
              <w:rPr>
                <w:rFonts w:cs="Calibri"/>
                <w:b/>
                <w:bCs/>
                <w:sz w:val="20"/>
                <w:szCs w:val="20"/>
                <w:lang w:val="es-BO"/>
              </w:rPr>
              <w:lastRenderedPageBreak/>
              <w:t>PROPUESTA DE COTIZACION</w:t>
            </w:r>
          </w:p>
        </w:tc>
        <w:tc>
          <w:tcPr>
            <w:tcW w:w="7062" w:type="dxa"/>
            <w:gridSpan w:val="3"/>
            <w:vAlign w:val="center"/>
          </w:tcPr>
          <w:p w14:paraId="09C84A5B" w14:textId="77777777" w:rsidR="00724F64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  <w:p w14:paraId="63D933F6" w14:textId="77777777" w:rsidR="00724F64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  <w:r>
              <w:rPr>
                <w:rFonts w:cs="Calibri"/>
                <w:bCs/>
                <w:sz w:val="20"/>
                <w:szCs w:val="20"/>
                <w:lang w:val="es-BO"/>
              </w:rPr>
              <w:t>Precio por transporte de bolsas de 50 kg, frascos plásticos de 1 lt, según la distancia de origen a destino descrito en el punto B.</w:t>
            </w:r>
          </w:p>
          <w:p w14:paraId="1EAB5955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</w:tc>
      </w:tr>
      <w:tr w:rsidR="00724F64" w:rsidRPr="00033006" w14:paraId="65F7E355" w14:textId="77777777" w:rsidTr="002C014D">
        <w:trPr>
          <w:trHeight w:val="353"/>
          <w:jc w:val="center"/>
        </w:trPr>
        <w:tc>
          <w:tcPr>
            <w:tcW w:w="3573" w:type="dxa"/>
            <w:vAlign w:val="center"/>
          </w:tcPr>
          <w:p w14:paraId="395241E8" w14:textId="77777777" w:rsidR="00724F64" w:rsidRPr="00033006" w:rsidRDefault="00724F64" w:rsidP="002C014D">
            <w:pPr>
              <w:pStyle w:val="Sinespaciado"/>
              <w:numPr>
                <w:ilvl w:val="0"/>
                <w:numId w:val="17"/>
              </w:numPr>
              <w:ind w:left="311" w:hanging="425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GARANTIA DE CUMPLIMIENTO DE CONTRATO</w:t>
            </w:r>
          </w:p>
        </w:tc>
        <w:tc>
          <w:tcPr>
            <w:tcW w:w="7062" w:type="dxa"/>
            <w:gridSpan w:val="3"/>
            <w:vAlign w:val="center"/>
          </w:tcPr>
          <w:p w14:paraId="23B7440A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  <w:p w14:paraId="48B9F68B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Deberá presentar la garantía correspondiente o solicitar la retención del 7% por cada pago 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>parcial.</w:t>
            </w:r>
          </w:p>
          <w:p w14:paraId="21341434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</w:tc>
      </w:tr>
      <w:tr w:rsidR="00724F64" w:rsidRPr="00033006" w14:paraId="0E6556C2" w14:textId="77777777" w:rsidTr="002C014D">
        <w:trPr>
          <w:jc w:val="center"/>
        </w:trPr>
        <w:tc>
          <w:tcPr>
            <w:tcW w:w="3573" w:type="dxa"/>
            <w:vAlign w:val="center"/>
          </w:tcPr>
          <w:p w14:paraId="71D928EA" w14:textId="77777777" w:rsidR="00724F64" w:rsidRPr="00033006" w:rsidRDefault="00724F64" w:rsidP="002C014D">
            <w:pPr>
              <w:pStyle w:val="Sinespaciado"/>
              <w:numPr>
                <w:ilvl w:val="0"/>
                <w:numId w:val="17"/>
              </w:numPr>
              <w:ind w:left="311" w:hanging="425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REGIMEN DE MULTAS</w:t>
            </w:r>
          </w:p>
        </w:tc>
        <w:tc>
          <w:tcPr>
            <w:tcW w:w="7062" w:type="dxa"/>
            <w:gridSpan w:val="3"/>
          </w:tcPr>
          <w:p w14:paraId="33038E92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  <w:p w14:paraId="2A8150BB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  <w:r>
              <w:rPr>
                <w:rFonts w:cs="Calibri"/>
                <w:bCs/>
                <w:sz w:val="20"/>
                <w:szCs w:val="20"/>
                <w:lang w:val="es-BO"/>
              </w:rPr>
              <w:t>S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e aplicará una multa del </w:t>
            </w:r>
            <w:r w:rsidRPr="00033006">
              <w:rPr>
                <w:rFonts w:cs="Calibri"/>
                <w:sz w:val="20"/>
                <w:szCs w:val="20"/>
                <w:lang w:val="es-BO"/>
              </w:rPr>
              <w:t>1% del monto total del contrato por día de retraso, hasta un máximo del 20%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>.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 xml:space="preserve"> 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>Por falta de cumplimiento de los plazos establecidos y la entrega del producto con baja calidad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>.</w:t>
            </w:r>
          </w:p>
          <w:p w14:paraId="3E02D9AB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</w:p>
        </w:tc>
      </w:tr>
      <w:tr w:rsidR="00724F64" w:rsidRPr="00033006" w14:paraId="21E1E505" w14:textId="77777777" w:rsidTr="002C014D">
        <w:trPr>
          <w:jc w:val="center"/>
        </w:trPr>
        <w:tc>
          <w:tcPr>
            <w:tcW w:w="3573" w:type="dxa"/>
            <w:vAlign w:val="center"/>
          </w:tcPr>
          <w:p w14:paraId="60BDF796" w14:textId="77777777" w:rsidR="00724F64" w:rsidRPr="00033006" w:rsidRDefault="00724F64" w:rsidP="002C014D">
            <w:pPr>
              <w:pStyle w:val="Sinespaciado"/>
              <w:numPr>
                <w:ilvl w:val="0"/>
                <w:numId w:val="17"/>
              </w:numPr>
              <w:ind w:left="311" w:hanging="425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FORMA DE PAGO</w:t>
            </w:r>
          </w:p>
        </w:tc>
        <w:tc>
          <w:tcPr>
            <w:tcW w:w="7062" w:type="dxa"/>
            <w:gridSpan w:val="3"/>
          </w:tcPr>
          <w:p w14:paraId="72D02EA6" w14:textId="77777777" w:rsidR="00724F64" w:rsidRPr="00AF40AF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highlight w:val="yellow"/>
                <w:lang w:val="es-BO"/>
              </w:rPr>
            </w:pPr>
          </w:p>
          <w:p w14:paraId="379A8B7E" w14:textId="77777777" w:rsidR="00724F64" w:rsidRPr="00AF40AF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lang w:val="es-BO"/>
              </w:rPr>
            </w:pPr>
            <w:r w:rsidRPr="00AF40AF">
              <w:rPr>
                <w:rFonts w:cs="Calibri"/>
                <w:bCs/>
                <w:sz w:val="20"/>
                <w:szCs w:val="20"/>
                <w:lang w:val="es-BO"/>
              </w:rPr>
              <w:t>El pago se realizará de forma parcial de acuerdo a los servicios prestados según requerimiento y se llevarán a cabo según la modalidad post pago a través del sistema de Gestión de Pagos (SIGEP).</w:t>
            </w:r>
          </w:p>
          <w:p w14:paraId="3EE63DE9" w14:textId="77777777" w:rsidR="00724F64" w:rsidRPr="00AF40AF" w:rsidRDefault="00724F64" w:rsidP="002C014D">
            <w:pPr>
              <w:pStyle w:val="Sinespaciado"/>
              <w:jc w:val="both"/>
              <w:rPr>
                <w:rFonts w:cs="Calibri"/>
                <w:bCs/>
                <w:sz w:val="20"/>
                <w:szCs w:val="20"/>
                <w:highlight w:val="yellow"/>
                <w:lang w:val="es-BO"/>
              </w:rPr>
            </w:pPr>
            <w:r w:rsidRPr="00AF40AF">
              <w:rPr>
                <w:rFonts w:cs="Calibri"/>
                <w:bCs/>
                <w:sz w:val="20"/>
                <w:szCs w:val="20"/>
                <w:lang w:val="es-BO"/>
              </w:rPr>
              <w:t xml:space="preserve">El pago se realizará previa solicitud de pago, acta de conformidad 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 xml:space="preserve">entrega </w:t>
            </w:r>
            <w:r w:rsidRPr="00AF40AF">
              <w:rPr>
                <w:rFonts w:cs="Calibri"/>
                <w:bCs/>
                <w:sz w:val="20"/>
                <w:szCs w:val="20"/>
                <w:lang w:val="es-BO"/>
              </w:rPr>
              <w:t xml:space="preserve">del servicio y la factura a nombre de EEPAF, con el número de Identificación Tributaria (NIT) 267020022. </w:t>
            </w:r>
          </w:p>
        </w:tc>
      </w:tr>
      <w:tr w:rsidR="00724F64" w:rsidRPr="00033006" w14:paraId="19A4581D" w14:textId="77777777" w:rsidTr="002C014D">
        <w:trPr>
          <w:trHeight w:val="814"/>
          <w:jc w:val="center"/>
        </w:trPr>
        <w:tc>
          <w:tcPr>
            <w:tcW w:w="3573" w:type="dxa"/>
            <w:vAlign w:val="center"/>
          </w:tcPr>
          <w:p w14:paraId="721BAE54" w14:textId="77777777" w:rsidR="00724F64" w:rsidRPr="00033006" w:rsidRDefault="00724F64" w:rsidP="002C014D">
            <w:pPr>
              <w:pStyle w:val="Sinespaciado"/>
              <w:numPr>
                <w:ilvl w:val="0"/>
                <w:numId w:val="17"/>
              </w:numPr>
              <w:ind w:left="311" w:hanging="425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RESPONSABLE DE RECEPCION</w:t>
            </w:r>
          </w:p>
        </w:tc>
        <w:tc>
          <w:tcPr>
            <w:tcW w:w="7062" w:type="dxa"/>
            <w:gridSpan w:val="3"/>
            <w:vAlign w:val="center"/>
          </w:tcPr>
          <w:p w14:paraId="2AFBD197" w14:textId="77777777" w:rsidR="00724F64" w:rsidRPr="00033006" w:rsidRDefault="00724F64" w:rsidP="002C014D">
            <w:pPr>
              <w:rPr>
                <w:rFonts w:ascii="Calibri" w:hAnsi="Calibri" w:cs="Calibri"/>
                <w:bCs/>
                <w:color w:val="auto"/>
                <w:sz w:val="20"/>
                <w:szCs w:val="20"/>
                <w:lang w:val="es-BO"/>
              </w:rPr>
            </w:pPr>
            <w:r w:rsidRPr="00033006">
              <w:rPr>
                <w:rFonts w:ascii="Calibri" w:hAnsi="Calibri" w:cs="Calibri"/>
                <w:bCs/>
                <w:color w:val="auto"/>
                <w:sz w:val="20"/>
                <w:szCs w:val="20"/>
                <w:lang w:val="es-BO"/>
              </w:rPr>
              <w:t xml:space="preserve">El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  <w:lang w:val="es-BO"/>
              </w:rPr>
              <w:t>responsable</w:t>
            </w:r>
            <w:r w:rsidRPr="00033006">
              <w:rPr>
                <w:rFonts w:ascii="Calibri" w:hAnsi="Calibri" w:cs="Calibri"/>
                <w:bCs/>
                <w:color w:val="auto"/>
                <w:sz w:val="20"/>
                <w:szCs w:val="20"/>
                <w:lang w:val="es-BO"/>
              </w:rPr>
              <w:t xml:space="preserve"> de recepción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  <w:lang w:val="es-BO"/>
              </w:rPr>
              <w:t xml:space="preserve">y conformidad de la prestación del servicio de transporte </w:t>
            </w:r>
            <w:r w:rsidRPr="00033006">
              <w:rPr>
                <w:rFonts w:ascii="Calibri" w:hAnsi="Calibri" w:cs="Calibri"/>
                <w:bCs/>
                <w:color w:val="auto"/>
                <w:sz w:val="20"/>
                <w:szCs w:val="20"/>
                <w:lang w:val="es-BO"/>
              </w:rPr>
              <w:t xml:space="preserve">será </w:t>
            </w:r>
            <w:r>
              <w:rPr>
                <w:rFonts w:ascii="Calibri" w:hAnsi="Calibri" w:cs="Calibri"/>
                <w:bCs/>
                <w:color w:val="auto"/>
                <w:sz w:val="20"/>
                <w:szCs w:val="20"/>
                <w:lang w:val="es-BO"/>
              </w:rPr>
              <w:t>el fiscal de servicio designado por el RPCD.</w:t>
            </w:r>
          </w:p>
        </w:tc>
      </w:tr>
      <w:tr w:rsidR="00724F64" w:rsidRPr="00033006" w14:paraId="691B27E6" w14:textId="77777777" w:rsidTr="002C014D">
        <w:trPr>
          <w:trHeight w:val="1037"/>
          <w:jc w:val="center"/>
        </w:trPr>
        <w:tc>
          <w:tcPr>
            <w:tcW w:w="3573" w:type="dxa"/>
            <w:vAlign w:val="center"/>
          </w:tcPr>
          <w:p w14:paraId="50D5043C" w14:textId="77777777" w:rsidR="00724F64" w:rsidRPr="00033006" w:rsidRDefault="00724F64" w:rsidP="002C014D">
            <w:pPr>
              <w:pStyle w:val="Sinespaciado"/>
              <w:numPr>
                <w:ilvl w:val="0"/>
                <w:numId w:val="17"/>
              </w:numPr>
              <w:ind w:left="311" w:hanging="425"/>
              <w:jc w:val="both"/>
              <w:rPr>
                <w:rFonts w:cs="Calibri"/>
                <w:b/>
                <w:bCs/>
                <w:sz w:val="20"/>
                <w:szCs w:val="20"/>
                <w:lang w:val="es-BO"/>
              </w:rPr>
            </w:pPr>
            <w:r w:rsidRPr="00033006">
              <w:rPr>
                <w:rFonts w:cs="Calibri"/>
                <w:b/>
                <w:bCs/>
                <w:sz w:val="20"/>
                <w:szCs w:val="20"/>
                <w:lang w:val="es-BO"/>
              </w:rPr>
              <w:t>PLAZO DE CONTRATO:</w:t>
            </w:r>
          </w:p>
        </w:tc>
        <w:tc>
          <w:tcPr>
            <w:tcW w:w="7062" w:type="dxa"/>
            <w:gridSpan w:val="3"/>
            <w:vAlign w:val="center"/>
          </w:tcPr>
          <w:p w14:paraId="17105860" w14:textId="77777777" w:rsidR="00724F64" w:rsidRPr="00033006" w:rsidRDefault="00724F64" w:rsidP="002C014D">
            <w:pPr>
              <w:pStyle w:val="Sinespaciado"/>
              <w:jc w:val="both"/>
              <w:rPr>
                <w:rFonts w:cs="Calibri"/>
                <w:sz w:val="20"/>
                <w:szCs w:val="20"/>
                <w:lang w:val="es-BO"/>
              </w:rPr>
            </w:pPr>
            <w:r>
              <w:rPr>
                <w:rFonts w:cs="Calibri"/>
                <w:bCs/>
                <w:sz w:val="20"/>
                <w:szCs w:val="20"/>
                <w:lang w:val="es-BO"/>
              </w:rPr>
              <w:t xml:space="preserve">Desde la suscripción del Contrato 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>hasta el 31 de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 xml:space="preserve"> diciembre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 xml:space="preserve"> del 202</w:t>
            </w:r>
            <w:r>
              <w:rPr>
                <w:rFonts w:cs="Calibri"/>
                <w:bCs/>
                <w:sz w:val="20"/>
                <w:szCs w:val="20"/>
                <w:lang w:val="es-BO"/>
              </w:rPr>
              <w:t>5</w:t>
            </w:r>
            <w:r w:rsidRPr="00033006">
              <w:rPr>
                <w:rFonts w:cs="Calibri"/>
                <w:bCs/>
                <w:sz w:val="20"/>
                <w:szCs w:val="20"/>
                <w:lang w:val="es-BO"/>
              </w:rPr>
              <w:t>.</w:t>
            </w:r>
          </w:p>
        </w:tc>
      </w:tr>
    </w:tbl>
    <w:p w14:paraId="51D69844" w14:textId="77777777" w:rsidR="00724F64" w:rsidRPr="00045CB7" w:rsidRDefault="00724F64" w:rsidP="00724F64"/>
    <w:p w14:paraId="309C5041" w14:textId="77777777" w:rsidR="00724F64" w:rsidRDefault="00724F64" w:rsidP="00724F64">
      <w:pPr>
        <w:tabs>
          <w:tab w:val="left" w:pos="3168"/>
        </w:tabs>
      </w:pPr>
    </w:p>
    <w:p w14:paraId="646ADB1A" w14:textId="77777777" w:rsidR="007F0665" w:rsidRDefault="007F0665" w:rsidP="004576FB">
      <w:pPr>
        <w:tabs>
          <w:tab w:val="left" w:pos="3168"/>
        </w:tabs>
      </w:pPr>
    </w:p>
    <w:sectPr w:rsidR="007F0665" w:rsidSect="00A17F62">
      <w:headerReference w:type="default" r:id="rId7"/>
      <w:footerReference w:type="even" r:id="rId8"/>
      <w:footerReference w:type="default" r:id="rId9"/>
      <w:pgSz w:w="12240" w:h="15840"/>
      <w:pgMar w:top="1616" w:right="1418" w:bottom="851" w:left="1701" w:header="284" w:footer="621" w:gutter="0"/>
      <w:cols w:space="720"/>
      <w:formProt w:val="0"/>
      <w:docGrid w:linePitch="60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9EE6D" w14:textId="77777777" w:rsidR="009664AE" w:rsidRDefault="009664AE">
      <w:r>
        <w:separator/>
      </w:r>
    </w:p>
  </w:endnote>
  <w:endnote w:type="continuationSeparator" w:id="0">
    <w:p w14:paraId="7358B3C3" w14:textId="77777777" w:rsidR="009664AE" w:rsidRDefault="00966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;Meiryo">
    <w:panose1 w:val="00000000000000000000"/>
    <w:charset w:val="00"/>
    <w:family w:val="roman"/>
    <w:notTrueType/>
    <w:pitch w:val="default"/>
  </w:font>
  <w:font w:name="Copperplate32bc;Kalyan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Sans Condensed">
    <w:panose1 w:val="00000000000000000000"/>
    <w:charset w:val="00"/>
    <w:family w:val="roman"/>
    <w:notTrueType/>
    <w:pitch w:val="default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pranq eco 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986A17" w14:textId="77777777" w:rsidR="007F0665" w:rsidRDefault="007F0665" w:rsidP="009C7C85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02369" w14:textId="77777777" w:rsidR="007F0665" w:rsidRDefault="001D5425" w:rsidP="001D5425">
    <w:pPr>
      <w:spacing w:line="220" w:lineRule="atLeast"/>
      <w:jc w:val="center"/>
      <w:rPr>
        <w:rFonts w:ascii="Verdana" w:hAnsi="Verdana" w:cs="Arial"/>
        <w:b/>
        <w:i/>
        <w:iCs/>
        <w:sz w:val="14"/>
        <w:szCs w:val="14"/>
      </w:rPr>
    </w:pPr>
    <w:r>
      <w:rPr>
        <w:rFonts w:ascii="Verdana" w:hAnsi="Verdana" w:cs="Arial"/>
        <w:b/>
        <w:i/>
        <w:iCs/>
        <w:sz w:val="14"/>
        <w:szCs w:val="14"/>
      </w:rPr>
      <w:t>“2025 BICENTENARIO DE BOLIVIA”</w:t>
    </w:r>
  </w:p>
  <w:p w14:paraId="637B67CF" w14:textId="77777777" w:rsidR="007F0665" w:rsidRDefault="001D5425" w:rsidP="001D5425">
    <w:pPr>
      <w:pStyle w:val="Piedepgina"/>
      <w:pBdr>
        <w:top w:val="single" w:sz="4" w:space="7" w:color="auto"/>
      </w:pBdr>
      <w:ind w:left="-284"/>
      <w:jc w:val="center"/>
      <w:rPr>
        <w:rFonts w:ascii="Arial" w:hAnsi="Arial" w:cs="Arial"/>
        <w:i/>
        <w:color w:val="999999"/>
        <w:sz w:val="14"/>
        <w:u w:val="single"/>
      </w:rPr>
    </w:pPr>
    <w:r>
      <w:rPr>
        <w:rFonts w:ascii="Arial" w:hAnsi="Arial" w:cs="Arial"/>
        <w:i/>
        <w:noProof/>
        <w:color w:val="999999"/>
        <w:sz w:val="14"/>
      </w:rPr>
      <w:drawing>
        <wp:anchor distT="0" distB="0" distL="114300" distR="114300" simplePos="0" relativeHeight="251673088" behindDoc="0" locked="0" layoutInCell="1" allowOverlap="1" wp14:anchorId="3A97C18C" wp14:editId="6AE8E8C8">
          <wp:simplePos x="0" y="0"/>
          <wp:positionH relativeFrom="column">
            <wp:posOffset>5553054</wp:posOffset>
          </wp:positionH>
          <wp:positionV relativeFrom="paragraph">
            <wp:posOffset>-515020</wp:posOffset>
          </wp:positionV>
          <wp:extent cx="1053451" cy="102300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53451" cy="1023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i/>
        <w:color w:val="999999"/>
        <w:sz w:val="14"/>
      </w:rPr>
      <w:t>Av. Jaimes Freyre esq. Calle 1 No 2344 Zona Sopocachi</w:t>
    </w:r>
  </w:p>
  <w:p w14:paraId="104A59ED" w14:textId="77777777" w:rsidR="007F0665" w:rsidRDefault="001D5425" w:rsidP="001D5425">
    <w:pPr>
      <w:pStyle w:val="Piedepgina"/>
      <w:pBdr>
        <w:top w:val="single" w:sz="4" w:space="7" w:color="auto"/>
      </w:pBdr>
      <w:tabs>
        <w:tab w:val="left" w:pos="1027"/>
        <w:tab w:val="center" w:pos="4420"/>
      </w:tabs>
      <w:ind w:left="-284"/>
      <w:rPr>
        <w:rFonts w:ascii="Arial" w:hAnsi="Arial" w:cs="Arial"/>
        <w:i/>
        <w:color w:val="999999"/>
        <w:sz w:val="14"/>
      </w:rPr>
    </w:pPr>
    <w:r>
      <w:rPr>
        <w:rFonts w:ascii="Arial" w:hAnsi="Arial" w:cs="Arial"/>
        <w:i/>
        <w:color w:val="999999"/>
        <w:sz w:val="14"/>
      </w:rPr>
      <w:tab/>
    </w:r>
    <w:r>
      <w:rPr>
        <w:rFonts w:ascii="Arial" w:hAnsi="Arial" w:cs="Arial"/>
        <w:i/>
        <w:color w:val="999999"/>
        <w:sz w:val="14"/>
      </w:rPr>
      <w:tab/>
      <w:t>Teléfonos: 2147001 – 2145697 - 2147665</w:t>
    </w:r>
  </w:p>
  <w:p w14:paraId="0A7061C8" w14:textId="7BA063D6" w:rsidR="007F0665" w:rsidRDefault="001D5425" w:rsidP="001D5425">
    <w:pPr>
      <w:pStyle w:val="Piedepgina"/>
      <w:pBdr>
        <w:top w:val="single" w:sz="4" w:space="7" w:color="auto"/>
      </w:pBdr>
      <w:ind w:left="-284"/>
      <w:jc w:val="center"/>
      <w:rPr>
        <w:color w:val="262626" w:themeColor="text1" w:themeTint="D9"/>
        <w:sz w:val="14"/>
        <w:szCs w:val="14"/>
      </w:rPr>
    </w:pPr>
    <w:r>
      <w:rPr>
        <w:rFonts w:ascii="Arial" w:hAnsi="Arial" w:cs="Arial"/>
        <w:i/>
        <w:color w:val="999999"/>
        <w:sz w:val="14"/>
      </w:rPr>
      <w:t>La Paz – Bolivia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E2F7D3" w14:textId="77777777" w:rsidR="009664AE" w:rsidRDefault="009664AE">
      <w:r>
        <w:separator/>
      </w:r>
    </w:p>
  </w:footnote>
  <w:footnote w:type="continuationSeparator" w:id="0">
    <w:p w14:paraId="7230E246" w14:textId="77777777" w:rsidR="009664AE" w:rsidRDefault="00966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C6D7A8" w14:textId="77777777" w:rsidR="007F0665" w:rsidRDefault="00061326" w:rsidP="00061326">
    <w:pPr>
      <w:tabs>
        <w:tab w:val="center" w:pos="4252"/>
        <w:tab w:val="left" w:pos="4671"/>
        <w:tab w:val="center" w:pos="5006"/>
        <w:tab w:val="right" w:pos="8504"/>
      </w:tabs>
      <w:suppressAutoHyphens w:val="0"/>
      <w:rPr>
        <w:rFonts w:ascii="Verdana" w:eastAsia="Verdana" w:hAnsi="Verdana"/>
        <w:color w:val="auto"/>
        <w:sz w:val="26"/>
        <w:szCs w:val="2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51566DB7" wp14:editId="7BBBDF9E">
          <wp:simplePos x="0" y="0"/>
          <wp:positionH relativeFrom="column">
            <wp:posOffset>4076922</wp:posOffset>
          </wp:positionH>
          <wp:positionV relativeFrom="paragraph">
            <wp:posOffset>156280</wp:posOffset>
          </wp:positionV>
          <wp:extent cx="1673198" cy="437515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3198" cy="4375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eastAsia="Verdana" w:hAnsi="Verdana"/>
        <w:noProof/>
        <w:color w:val="auto"/>
        <w:sz w:val="26"/>
        <w:szCs w:val="26"/>
      </w:rPr>
      <w:drawing>
        <wp:inline distT="0" distB="0" distL="0" distR="0" wp14:anchorId="717E9DF1" wp14:editId="217E15F9">
          <wp:extent cx="857413" cy="588298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yer.escobar\Downloads\Bicentenario-v1_Mesa de trabaj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57413" cy="588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/>
        <w:color w:val="auto"/>
        <w:sz w:val="26"/>
        <w:szCs w:val="26"/>
      </w:rPr>
      <w:t xml:space="preserve"> </w:t>
    </w:r>
    <w:r>
      <w:rPr>
        <w:rFonts w:ascii="Verdana" w:eastAsia="Verdana" w:hAnsi="Verdana"/>
        <w:noProof/>
        <w:color w:val="auto"/>
        <w:sz w:val="26"/>
        <w:szCs w:val="26"/>
      </w:rPr>
      <w:drawing>
        <wp:inline distT="0" distB="0" distL="0" distR="0" wp14:anchorId="7D1DA8D3" wp14:editId="75E2AFC5">
          <wp:extent cx="3157836" cy="741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57836" cy="741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/>
        <w:color w:val="auto"/>
        <w:sz w:val="26"/>
        <w:szCs w:val="26"/>
      </w:rPr>
      <w:t xml:space="preserve"> </w:t>
    </w:r>
  </w:p>
  <w:p w14:paraId="7F5F182B" w14:textId="3881E85F" w:rsidR="007F0665" w:rsidRDefault="00724F64" w:rsidP="00061326">
    <w:pPr>
      <w:pStyle w:val="WW-Encabezamiento"/>
      <w:rPr>
        <w:sz w:val="26"/>
        <w:szCs w:val="26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1040" behindDoc="0" locked="0" layoutInCell="1" allowOverlap="1" wp14:anchorId="2BFF50AD" wp14:editId="2A05B873">
              <wp:simplePos x="0" y="0"/>
              <wp:positionH relativeFrom="column">
                <wp:posOffset>-32385</wp:posOffset>
              </wp:positionH>
              <wp:positionV relativeFrom="paragraph">
                <wp:posOffset>56514</wp:posOffset>
              </wp:positionV>
              <wp:extent cx="5848350" cy="0"/>
              <wp:effectExtent l="0" t="0" r="0" b="0"/>
              <wp:wrapNone/>
              <wp:docPr id="17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F65F754" id="Conector recto 2" o:spid="_x0000_s1026" style="position:absolute;z-index:2516710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4.45pt" to="457.9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" strokecolor="#4a7ebb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074A6"/>
    <w:multiLevelType w:val="hybridMultilevel"/>
    <w:tmpl w:val="A780680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8221C"/>
    <w:multiLevelType w:val="hybridMultilevel"/>
    <w:tmpl w:val="749C1F6E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4082F"/>
    <w:multiLevelType w:val="hybridMultilevel"/>
    <w:tmpl w:val="99D8A0FE"/>
    <w:lvl w:ilvl="0" w:tplc="4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207DF"/>
    <w:multiLevelType w:val="hybridMultilevel"/>
    <w:tmpl w:val="632AAEF0"/>
    <w:lvl w:ilvl="0" w:tplc="01683B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4D4F1D"/>
    <w:multiLevelType w:val="hybridMultilevel"/>
    <w:tmpl w:val="880C9C1E"/>
    <w:lvl w:ilvl="0" w:tplc="073252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53698"/>
    <w:multiLevelType w:val="hybridMultilevel"/>
    <w:tmpl w:val="46C08B8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E2C05"/>
    <w:multiLevelType w:val="hybridMultilevel"/>
    <w:tmpl w:val="A0B856C0"/>
    <w:lvl w:ilvl="0" w:tplc="F88812C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039CE"/>
    <w:multiLevelType w:val="hybridMultilevel"/>
    <w:tmpl w:val="1CF0AAB2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7AB3"/>
    <w:multiLevelType w:val="hybridMultilevel"/>
    <w:tmpl w:val="28D2614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406CD1"/>
    <w:multiLevelType w:val="hybridMultilevel"/>
    <w:tmpl w:val="D99E2FF4"/>
    <w:lvl w:ilvl="0" w:tplc="EC66BF7C">
      <w:start w:val="1"/>
      <w:numFmt w:val="upperLetter"/>
      <w:lvlText w:val="%1."/>
      <w:lvlJc w:val="left"/>
      <w:pPr>
        <w:ind w:left="1080" w:hanging="360"/>
      </w:pPr>
      <w:rPr>
        <w:rFonts w:cstheme="minorHAnsi" w:hint="default"/>
        <w:b w:val="0"/>
        <w:bCs/>
      </w:r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90D5B14"/>
    <w:multiLevelType w:val="hybridMultilevel"/>
    <w:tmpl w:val="1CF0A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AC55DE"/>
    <w:multiLevelType w:val="hybridMultilevel"/>
    <w:tmpl w:val="F9443CD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704C0"/>
    <w:multiLevelType w:val="hybridMultilevel"/>
    <w:tmpl w:val="EB6E857A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8C6495"/>
    <w:multiLevelType w:val="hybridMultilevel"/>
    <w:tmpl w:val="D38426D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D71BCA"/>
    <w:multiLevelType w:val="hybridMultilevel"/>
    <w:tmpl w:val="937EB63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E8704E"/>
    <w:multiLevelType w:val="hybridMultilevel"/>
    <w:tmpl w:val="75E8B808"/>
    <w:lvl w:ilvl="0" w:tplc="8604B9A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17268"/>
    <w:multiLevelType w:val="hybridMultilevel"/>
    <w:tmpl w:val="AD38CDA8"/>
    <w:lvl w:ilvl="0" w:tplc="3012B0F2">
      <w:start w:val="29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7" w15:restartNumberingAfterBreak="0">
    <w:nsid w:val="651C37C1"/>
    <w:multiLevelType w:val="hybridMultilevel"/>
    <w:tmpl w:val="1CF0AA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70473A"/>
    <w:multiLevelType w:val="hybridMultilevel"/>
    <w:tmpl w:val="1D5A629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C1272D"/>
    <w:multiLevelType w:val="hybridMultilevel"/>
    <w:tmpl w:val="AD96FDAA"/>
    <w:lvl w:ilvl="0" w:tplc="90D84D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2F61E9"/>
    <w:multiLevelType w:val="hybridMultilevel"/>
    <w:tmpl w:val="D38426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AD32B0"/>
    <w:multiLevelType w:val="hybridMultilevel"/>
    <w:tmpl w:val="29C4BF22"/>
    <w:lvl w:ilvl="0" w:tplc="C27A4D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5C75A7"/>
    <w:multiLevelType w:val="hybridMultilevel"/>
    <w:tmpl w:val="8AB2383E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693B59"/>
    <w:multiLevelType w:val="hybridMultilevel"/>
    <w:tmpl w:val="D38426D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871049"/>
    <w:multiLevelType w:val="hybridMultilevel"/>
    <w:tmpl w:val="1D5A629A"/>
    <w:lvl w:ilvl="0" w:tplc="26B677D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z w:val="24"/>
        <w:szCs w:val="2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D26FE1"/>
    <w:multiLevelType w:val="hybridMultilevel"/>
    <w:tmpl w:val="C03C68F4"/>
    <w:lvl w:ilvl="0" w:tplc="3C92FD80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390272">
    <w:abstractNumId w:val="1"/>
  </w:num>
  <w:num w:numId="2" w16cid:durableId="1195967170">
    <w:abstractNumId w:val="21"/>
  </w:num>
  <w:num w:numId="3" w16cid:durableId="1107428474">
    <w:abstractNumId w:val="11"/>
  </w:num>
  <w:num w:numId="4" w16cid:durableId="1117070192">
    <w:abstractNumId w:val="5"/>
  </w:num>
  <w:num w:numId="5" w16cid:durableId="760031590">
    <w:abstractNumId w:val="12"/>
  </w:num>
  <w:num w:numId="6" w16cid:durableId="2108576918">
    <w:abstractNumId w:val="14"/>
  </w:num>
  <w:num w:numId="7" w16cid:durableId="1620523889">
    <w:abstractNumId w:val="7"/>
  </w:num>
  <w:num w:numId="8" w16cid:durableId="1193148897">
    <w:abstractNumId w:val="10"/>
  </w:num>
  <w:num w:numId="9" w16cid:durableId="710105730">
    <w:abstractNumId w:val="17"/>
  </w:num>
  <w:num w:numId="10" w16cid:durableId="160778102">
    <w:abstractNumId w:val="22"/>
  </w:num>
  <w:num w:numId="11" w16cid:durableId="247886639">
    <w:abstractNumId w:val="25"/>
  </w:num>
  <w:num w:numId="12" w16cid:durableId="1440756079">
    <w:abstractNumId w:val="15"/>
  </w:num>
  <w:num w:numId="13" w16cid:durableId="1151945503">
    <w:abstractNumId w:val="4"/>
  </w:num>
  <w:num w:numId="14" w16cid:durableId="361708450">
    <w:abstractNumId w:val="24"/>
  </w:num>
  <w:num w:numId="15" w16cid:durableId="257756907">
    <w:abstractNumId w:val="18"/>
  </w:num>
  <w:num w:numId="16" w16cid:durableId="1768690972">
    <w:abstractNumId w:val="19"/>
  </w:num>
  <w:num w:numId="17" w16cid:durableId="1146236352">
    <w:abstractNumId w:val="9"/>
  </w:num>
  <w:num w:numId="18" w16cid:durableId="405884295">
    <w:abstractNumId w:val="3"/>
  </w:num>
  <w:num w:numId="19" w16cid:durableId="181168685">
    <w:abstractNumId w:val="16"/>
  </w:num>
  <w:num w:numId="20" w16cid:durableId="901676148">
    <w:abstractNumId w:val="2"/>
  </w:num>
  <w:num w:numId="21" w16cid:durableId="521673582">
    <w:abstractNumId w:val="13"/>
  </w:num>
  <w:num w:numId="22" w16cid:durableId="368920532">
    <w:abstractNumId w:val="0"/>
  </w:num>
  <w:num w:numId="23" w16cid:durableId="141124697">
    <w:abstractNumId w:val="8"/>
  </w:num>
  <w:num w:numId="24" w16cid:durableId="2137023262">
    <w:abstractNumId w:val="23"/>
  </w:num>
  <w:num w:numId="25" w16cid:durableId="1737581873">
    <w:abstractNumId w:val="20"/>
  </w:num>
  <w:num w:numId="26" w16cid:durableId="13770043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456"/>
    <w:rsid w:val="00061326"/>
    <w:rsid w:val="00061C1B"/>
    <w:rsid w:val="0006303E"/>
    <w:rsid w:val="000B0B33"/>
    <w:rsid w:val="000B2023"/>
    <w:rsid w:val="000B46F8"/>
    <w:rsid w:val="000C6BB5"/>
    <w:rsid w:val="000E5392"/>
    <w:rsid w:val="000F1E26"/>
    <w:rsid w:val="00103C0C"/>
    <w:rsid w:val="001B0A85"/>
    <w:rsid w:val="001B1B73"/>
    <w:rsid w:val="001B727E"/>
    <w:rsid w:val="001D5425"/>
    <w:rsid w:val="00202B63"/>
    <w:rsid w:val="00202F36"/>
    <w:rsid w:val="002221F4"/>
    <w:rsid w:val="0024672B"/>
    <w:rsid w:val="00277035"/>
    <w:rsid w:val="00282EEF"/>
    <w:rsid w:val="002A6895"/>
    <w:rsid w:val="002F2642"/>
    <w:rsid w:val="002F506C"/>
    <w:rsid w:val="0032654A"/>
    <w:rsid w:val="00366741"/>
    <w:rsid w:val="003A0ED8"/>
    <w:rsid w:val="003A54BB"/>
    <w:rsid w:val="004444C2"/>
    <w:rsid w:val="004576FB"/>
    <w:rsid w:val="00465BA3"/>
    <w:rsid w:val="00466A8A"/>
    <w:rsid w:val="00476957"/>
    <w:rsid w:val="00483987"/>
    <w:rsid w:val="004D1AB4"/>
    <w:rsid w:val="004F01D7"/>
    <w:rsid w:val="00581FCC"/>
    <w:rsid w:val="005D11AD"/>
    <w:rsid w:val="005D5B55"/>
    <w:rsid w:val="005E39E3"/>
    <w:rsid w:val="00614EF4"/>
    <w:rsid w:val="00666D80"/>
    <w:rsid w:val="006A1D2F"/>
    <w:rsid w:val="006A4042"/>
    <w:rsid w:val="006E584F"/>
    <w:rsid w:val="00724F64"/>
    <w:rsid w:val="0074172F"/>
    <w:rsid w:val="00746118"/>
    <w:rsid w:val="007749BF"/>
    <w:rsid w:val="0079053D"/>
    <w:rsid w:val="00791362"/>
    <w:rsid w:val="007F0665"/>
    <w:rsid w:val="0087223A"/>
    <w:rsid w:val="008856D2"/>
    <w:rsid w:val="0089719B"/>
    <w:rsid w:val="008B0C09"/>
    <w:rsid w:val="008F73FC"/>
    <w:rsid w:val="0093703A"/>
    <w:rsid w:val="009563A9"/>
    <w:rsid w:val="009664AE"/>
    <w:rsid w:val="009A3C0E"/>
    <w:rsid w:val="009B6D59"/>
    <w:rsid w:val="009B722C"/>
    <w:rsid w:val="009C2D00"/>
    <w:rsid w:val="009C7C85"/>
    <w:rsid w:val="00A01077"/>
    <w:rsid w:val="00A0540F"/>
    <w:rsid w:val="00A17F62"/>
    <w:rsid w:val="00A334A2"/>
    <w:rsid w:val="00A4111A"/>
    <w:rsid w:val="00A63087"/>
    <w:rsid w:val="00A71AB6"/>
    <w:rsid w:val="00AA6C9E"/>
    <w:rsid w:val="00AF1B5B"/>
    <w:rsid w:val="00B3184A"/>
    <w:rsid w:val="00B40223"/>
    <w:rsid w:val="00B57C2A"/>
    <w:rsid w:val="00B8783D"/>
    <w:rsid w:val="00BA5826"/>
    <w:rsid w:val="00BD1707"/>
    <w:rsid w:val="00BE6706"/>
    <w:rsid w:val="00C244F2"/>
    <w:rsid w:val="00C75D04"/>
    <w:rsid w:val="00C834AB"/>
    <w:rsid w:val="00C83AC9"/>
    <w:rsid w:val="00C960C2"/>
    <w:rsid w:val="00CC2967"/>
    <w:rsid w:val="00D05F41"/>
    <w:rsid w:val="00D0781D"/>
    <w:rsid w:val="00D2271A"/>
    <w:rsid w:val="00D8096D"/>
    <w:rsid w:val="00D82B94"/>
    <w:rsid w:val="00D95B90"/>
    <w:rsid w:val="00DC65B6"/>
    <w:rsid w:val="00DD4473"/>
    <w:rsid w:val="00DF2C8E"/>
    <w:rsid w:val="00E430DF"/>
    <w:rsid w:val="00E60AB1"/>
    <w:rsid w:val="00E62456"/>
    <w:rsid w:val="00E6716D"/>
    <w:rsid w:val="00EA7218"/>
    <w:rsid w:val="00F50645"/>
    <w:rsid w:val="00F51776"/>
    <w:rsid w:val="00F93B0A"/>
    <w:rsid w:val="00FB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349F31"/>
  <w15:docId w15:val="{74BE2372-96FC-49D5-AF48-778E95326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Droid Sans Fallback" w:hAnsi="Liberation Serif" w:cs="FreeSans"/>
        <w:sz w:val="24"/>
        <w:szCs w:val="24"/>
        <w:lang w:val="es-BO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color w:val="00000A"/>
      <w:lang w:val="es-ES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Arial" w:hAnsi="Arial" w:cs="Arial"/>
      <w:sz w:val="22"/>
      <w:szCs w:val="22"/>
    </w:rPr>
  </w:style>
  <w:style w:type="character" w:customStyle="1" w:styleId="WW8Num13z1">
    <w:name w:val="WW8Num13z1"/>
    <w:qFormat/>
  </w:style>
  <w:style w:type="character" w:customStyle="1" w:styleId="WW8Num14z0">
    <w:name w:val="WW8Num14z0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0">
    <w:name w:val="WW8Num16z0"/>
    <w:qFormat/>
    <w:rPr>
      <w:b/>
    </w:rPr>
  </w:style>
  <w:style w:type="character" w:customStyle="1" w:styleId="WW8Num16z2">
    <w:name w:val="WW8Num16z2"/>
    <w:qFormat/>
    <w:rPr>
      <w:rFonts w:ascii="Webdings" w:hAnsi="Webdings" w:cs="Webdings"/>
      <w:b/>
      <w:i w:val="0"/>
      <w:sz w:val="32"/>
    </w:rPr>
  </w:style>
  <w:style w:type="character" w:customStyle="1" w:styleId="WW8Num16z3">
    <w:name w:val="WW8Num16z3"/>
    <w:qFormat/>
    <w:rPr>
      <w:b/>
      <w:i w:val="0"/>
    </w:rPr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ascii="Symbol" w:hAnsi="Symbol" w:cs="Symbol"/>
    </w:rPr>
  </w:style>
  <w:style w:type="character" w:customStyle="1" w:styleId="WW8Num18z1">
    <w:name w:val="WW8Num18z1"/>
    <w:qFormat/>
  </w:style>
  <w:style w:type="character" w:customStyle="1" w:styleId="WW8Num18z2">
    <w:name w:val="WW8Num18z2"/>
    <w:qFormat/>
  </w:style>
  <w:style w:type="character" w:customStyle="1" w:styleId="WW8Num18z3">
    <w:name w:val="WW8Num18z3"/>
    <w:qFormat/>
  </w:style>
  <w:style w:type="character" w:customStyle="1" w:styleId="WW8Num18z4">
    <w:name w:val="WW8Num18z4"/>
    <w:qFormat/>
  </w:style>
  <w:style w:type="character" w:customStyle="1" w:styleId="WW8Num18z5">
    <w:name w:val="WW8Num18z5"/>
    <w:qFormat/>
  </w:style>
  <w:style w:type="character" w:customStyle="1" w:styleId="WW8Num18z6">
    <w:name w:val="WW8Num18z6"/>
    <w:qFormat/>
  </w:style>
  <w:style w:type="character" w:customStyle="1" w:styleId="WW8Num18z7">
    <w:name w:val="WW8Num18z7"/>
    <w:qFormat/>
  </w:style>
  <w:style w:type="character" w:customStyle="1" w:styleId="WW8Num18z8">
    <w:name w:val="WW8Num18z8"/>
    <w:qFormat/>
  </w:style>
  <w:style w:type="character" w:customStyle="1" w:styleId="WW8Num19z0">
    <w:name w:val="WW8Num19z0"/>
    <w:qFormat/>
    <w:rPr>
      <w:rFonts w:ascii="Symbol" w:hAnsi="Symbol" w:cs="Symbol"/>
    </w:rPr>
  </w:style>
  <w:style w:type="character" w:customStyle="1" w:styleId="WW8Num19z1">
    <w:name w:val="WW8Num19z1"/>
    <w:qFormat/>
    <w:rPr>
      <w:rFonts w:ascii="Courier New" w:hAnsi="Courier New" w:cs="Courier New"/>
    </w:rPr>
  </w:style>
  <w:style w:type="character" w:customStyle="1" w:styleId="WW8Num19z2">
    <w:name w:val="WW8Num19z2"/>
    <w:qFormat/>
    <w:rPr>
      <w:rFonts w:ascii="Wingdings" w:hAnsi="Wingdings" w:cs="Wingdings"/>
    </w:rPr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Arial" w:eastAsia="MS Mincho;Meiryo" w:hAnsi="Arial" w:cs="Times New Roman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Arial" w:hAnsi="Arial" w:cs="Arial"/>
      <w:sz w:val="22"/>
      <w:szCs w:val="22"/>
    </w:rPr>
  </w:style>
  <w:style w:type="character" w:customStyle="1" w:styleId="WW8Num22z1">
    <w:name w:val="WW8Num22z1"/>
    <w:qFormat/>
    <w:rPr>
      <w:rFonts w:ascii="Symbol" w:hAnsi="Symbol" w:cs="Symbol"/>
    </w:rPr>
  </w:style>
  <w:style w:type="character" w:customStyle="1" w:styleId="WW8Num22z2">
    <w:name w:val="WW8Num22z2"/>
    <w:qFormat/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styleId="Nmerodepgina">
    <w:name w:val="page number"/>
    <w:basedOn w:val="Fuentedeprrafopredeter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EnlacedeInternet">
    <w:name w:val="Enlace de Internet"/>
    <w:rPr>
      <w:color w:val="0000FF"/>
      <w:u w:val="single"/>
    </w:rPr>
  </w:style>
  <w:style w:type="character" w:customStyle="1" w:styleId="EnlacedeInternetyavisitado">
    <w:name w:val="Enlace de Internet ya visitado"/>
    <w:qFormat/>
    <w:rPr>
      <w:color w:val="800080"/>
      <w:u w:val="single"/>
    </w:rPr>
  </w:style>
  <w:style w:type="character" w:customStyle="1" w:styleId="Textoindependiente3Car">
    <w:name w:val="Texto independiente 3 Car"/>
    <w:uiPriority w:val="99"/>
    <w:qFormat/>
    <w:rPr>
      <w:rFonts w:ascii="Arial" w:hAnsi="Arial" w:cs="Arial"/>
      <w:szCs w:val="24"/>
    </w:rPr>
  </w:style>
  <w:style w:type="character" w:customStyle="1" w:styleId="TextoindependienteCar">
    <w:name w:val="Texto independiente Car"/>
    <w:qFormat/>
    <w:rPr>
      <w:rFonts w:ascii="Arial" w:hAnsi="Arial" w:cs="Arial"/>
      <w:bCs/>
      <w:sz w:val="22"/>
      <w:szCs w:val="24"/>
    </w:rPr>
  </w:style>
  <w:style w:type="character" w:customStyle="1" w:styleId="CarCar">
    <w:name w:val="Car Car"/>
    <w:qFormat/>
    <w:rPr>
      <w:rFonts w:ascii="Arial" w:hAnsi="Arial" w:cs="Arial"/>
      <w:szCs w:val="24"/>
      <w:lang w:val="es-ES" w:bidi="ar-SA"/>
    </w:rPr>
  </w:style>
  <w:style w:type="character" w:customStyle="1" w:styleId="TtuloCar1">
    <w:name w:val="Título Car1"/>
    <w:qFormat/>
    <w:rPr>
      <w:rFonts w:ascii="Arial" w:hAnsi="Arial" w:cs="Arial"/>
      <w:b/>
      <w:sz w:val="24"/>
      <w:szCs w:val="24"/>
      <w:u w:val="single"/>
      <w:lang w:val="es-MX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Ttulo5Car">
    <w:name w:val="Título 5 Car"/>
    <w:qFormat/>
    <w:rPr>
      <w:rFonts w:ascii="Arial" w:hAnsi="Arial" w:cs="Arial"/>
      <w:b/>
      <w:bCs/>
      <w:i/>
      <w:iCs/>
      <w:sz w:val="26"/>
      <w:szCs w:val="26"/>
    </w:rPr>
  </w:style>
  <w:style w:type="character" w:customStyle="1" w:styleId="EncabezadoCar">
    <w:name w:val="Encabezado Car"/>
    <w:qFormat/>
    <w:rPr>
      <w:sz w:val="24"/>
      <w:szCs w:val="24"/>
    </w:rPr>
  </w:style>
  <w:style w:type="character" w:customStyle="1" w:styleId="SubttuloCar">
    <w:name w:val="Subtítulo Car"/>
    <w:qFormat/>
    <w:rPr>
      <w:rFonts w:ascii="Arial" w:hAnsi="Arial" w:cs="Arial"/>
      <w:b/>
      <w:sz w:val="24"/>
      <w:szCs w:val="24"/>
      <w:u w:val="single"/>
      <w:lang w:val="es-MX"/>
    </w:rPr>
  </w:style>
  <w:style w:type="character" w:customStyle="1" w:styleId="Ttulo1Car">
    <w:name w:val="Título 1 Car"/>
    <w:qFormat/>
    <w:rPr>
      <w:rFonts w:ascii="Copperplate32bc;Kalyani" w:hAnsi="Copperplate32bc;Kalyani" w:cs="Copperplate32bc;Kalyani"/>
      <w:b/>
      <w:bCs/>
      <w:sz w:val="24"/>
      <w:lang w:val="es-ES"/>
    </w:rPr>
  </w:style>
  <w:style w:type="character" w:customStyle="1" w:styleId="Ttulo7Car">
    <w:name w:val="Título 7 Car"/>
    <w:qFormat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SangradetextonormalCar">
    <w:name w:val="Sangría de texto normal Car"/>
    <w:qFormat/>
    <w:rPr>
      <w:rFonts w:ascii="Arial" w:hAnsi="Arial" w:cs="Arial"/>
      <w:sz w:val="22"/>
      <w:szCs w:val="24"/>
    </w:rPr>
  </w:style>
  <w:style w:type="character" w:customStyle="1" w:styleId="TtuloCar">
    <w:name w:val="Título Car"/>
    <w:qFormat/>
    <w:rPr>
      <w:rFonts w:ascii="Arial" w:hAnsi="Arial" w:cs="Arial"/>
      <w:b/>
      <w:sz w:val="24"/>
      <w:lang w:val="es-MX"/>
    </w:rPr>
  </w:style>
  <w:style w:type="character" w:customStyle="1" w:styleId="PiedepginaCar">
    <w:name w:val="Pie de página Car"/>
    <w:qFormat/>
    <w:rPr>
      <w:sz w:val="24"/>
      <w:szCs w:val="24"/>
    </w:rPr>
  </w:style>
  <w:style w:type="character" w:customStyle="1" w:styleId="Sangra3detindependienteCar">
    <w:name w:val="Sangría 3 de t. independiente Car"/>
    <w:qFormat/>
    <w:rPr>
      <w:sz w:val="16"/>
      <w:szCs w:val="16"/>
    </w:rPr>
  </w:style>
  <w:style w:type="character" w:customStyle="1" w:styleId="Destacado">
    <w:name w:val="Destacado"/>
    <w:qFormat/>
    <w:rPr>
      <w:i/>
      <w:iCs/>
    </w:rPr>
  </w:style>
  <w:style w:type="character" w:customStyle="1" w:styleId="ListLabel1">
    <w:name w:val="ListLabel 1"/>
    <w:qFormat/>
    <w:rPr>
      <w:rFonts w:cs="Symbol"/>
    </w:rPr>
  </w:style>
  <w:style w:type="paragraph" w:customStyle="1" w:styleId="Ttulo1">
    <w:name w:val="Título1"/>
    <w:basedOn w:val="Normal"/>
    <w:next w:val="Textoindependiente1"/>
    <w:qFormat/>
    <w:pPr>
      <w:jc w:val="center"/>
    </w:pPr>
    <w:rPr>
      <w:rFonts w:ascii="Arial" w:hAnsi="Arial" w:cs="Arial"/>
      <w:b/>
      <w:u w:val="single"/>
      <w:lang w:val="es-MX"/>
    </w:rPr>
  </w:style>
  <w:style w:type="paragraph" w:customStyle="1" w:styleId="Textoindependiente1">
    <w:name w:val="Texto independiente1"/>
    <w:basedOn w:val="Normal"/>
    <w:pPr>
      <w:spacing w:before="120" w:line="288" w:lineRule="auto"/>
      <w:jc w:val="both"/>
    </w:pPr>
    <w:rPr>
      <w:rFonts w:ascii="Arial" w:hAnsi="Arial" w:cs="Arial"/>
      <w:bCs/>
      <w:sz w:val="22"/>
    </w:rPr>
  </w:style>
  <w:style w:type="paragraph" w:styleId="Lista">
    <w:name w:val="List"/>
    <w:basedOn w:val="Normal"/>
    <w:pPr>
      <w:ind w:left="283" w:hanging="283"/>
    </w:pPr>
    <w:rPr>
      <w:rFonts w:cs="Free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DejaVu Sans Condensed"/>
    </w:rPr>
  </w:style>
  <w:style w:type="paragraph" w:customStyle="1" w:styleId="Encabezado1">
    <w:name w:val="Encabezado 1"/>
    <w:basedOn w:val="Normal"/>
    <w:next w:val="Normal"/>
    <w:qFormat/>
    <w:pPr>
      <w:keepNext/>
      <w:widowControl w:val="0"/>
      <w:jc w:val="center"/>
      <w:textAlignment w:val="baseline"/>
      <w:outlineLvl w:val="0"/>
    </w:pPr>
    <w:rPr>
      <w:rFonts w:ascii="Copperplate32bc;Kalyani" w:hAnsi="Copperplate32bc;Kalyani" w:cs="Copperplate32bc;Kalyani"/>
      <w:b/>
      <w:bCs/>
      <w:szCs w:val="20"/>
    </w:rPr>
  </w:style>
  <w:style w:type="paragraph" w:customStyle="1" w:styleId="Encabezado2">
    <w:name w:val="Encabezado 2"/>
    <w:basedOn w:val="Normal"/>
    <w:next w:val="Normal"/>
    <w:qFormat/>
    <w:pPr>
      <w:keepNext/>
      <w:widowControl w:val="0"/>
      <w:jc w:val="center"/>
      <w:textAlignment w:val="baseline"/>
      <w:outlineLvl w:val="1"/>
    </w:pPr>
    <w:rPr>
      <w:rFonts w:ascii="Copperplate Gothic Bold" w:hAnsi="Copperplate Gothic Bold" w:cs="Copperplate Gothic Bold"/>
      <w:b/>
      <w:bCs/>
      <w:sz w:val="20"/>
      <w:szCs w:val="20"/>
    </w:rPr>
  </w:style>
  <w:style w:type="paragraph" w:customStyle="1" w:styleId="Encabezado3">
    <w:name w:val="Encabezado 3"/>
    <w:basedOn w:val="Normal"/>
    <w:next w:val="Normal"/>
    <w:qFormat/>
    <w:pPr>
      <w:keepNext/>
      <w:ind w:left="2124" w:firstLine="708"/>
      <w:jc w:val="both"/>
      <w:outlineLvl w:val="2"/>
    </w:pPr>
    <w:rPr>
      <w:rFonts w:ascii="Arial" w:hAnsi="Arial" w:cs="Arial"/>
      <w:b/>
      <w:sz w:val="22"/>
    </w:rPr>
  </w:style>
  <w:style w:type="paragraph" w:customStyle="1" w:styleId="Encabezado4">
    <w:name w:val="Encabezado 4"/>
    <w:basedOn w:val="Normal"/>
    <w:next w:val="Normal"/>
    <w:qFormat/>
    <w:pPr>
      <w:keepNext/>
      <w:spacing w:after="240"/>
      <w:outlineLvl w:val="3"/>
    </w:pPr>
    <w:rPr>
      <w:rFonts w:ascii="Arial" w:hAnsi="Arial" w:cs="Arial"/>
      <w:b/>
      <w:bCs/>
    </w:rPr>
  </w:style>
  <w:style w:type="paragraph" w:customStyle="1" w:styleId="Encabezado5">
    <w:name w:val="Encabezado 5"/>
    <w:basedOn w:val="Normal"/>
    <w:next w:val="Normal"/>
    <w:qFormat/>
    <w:pPr>
      <w:spacing w:before="240" w:after="60"/>
      <w:outlineLvl w:val="4"/>
    </w:pPr>
    <w:rPr>
      <w:rFonts w:ascii="Arial" w:hAnsi="Arial" w:cs="Arial"/>
      <w:b/>
      <w:bCs/>
      <w:i/>
      <w:iCs/>
      <w:sz w:val="26"/>
      <w:szCs w:val="26"/>
    </w:rPr>
  </w:style>
  <w:style w:type="paragraph" w:customStyle="1" w:styleId="Encabezado7">
    <w:name w:val="Encabezado 7"/>
    <w:basedOn w:val="Normal"/>
    <w:next w:val="Normal"/>
    <w:qFormat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Encabezado8">
    <w:name w:val="Encabezado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Encabezado">
    <w:name w:val="header"/>
    <w:basedOn w:val="Normal"/>
    <w:pPr>
      <w:keepNext/>
      <w:spacing w:before="240" w:after="120"/>
    </w:pPr>
    <w:rPr>
      <w:rFonts w:ascii="Arial" w:eastAsia="Droid Sans Fallback" w:hAnsi="Arial" w:cs="DejaVu Sans Condensed"/>
      <w:sz w:val="28"/>
      <w:szCs w:val="28"/>
    </w:rPr>
  </w:style>
  <w:style w:type="paragraph" w:customStyle="1" w:styleId="Pie">
    <w:name w:val="Pie"/>
    <w:basedOn w:val="Normal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Etiqueta">
    <w:name w:val="Etiqueta"/>
    <w:basedOn w:val="Normal"/>
    <w:qFormat/>
    <w:pPr>
      <w:suppressLineNumbers/>
      <w:spacing w:before="120" w:after="120"/>
    </w:pPr>
    <w:rPr>
      <w:rFonts w:cs="DejaVu Sans Condensed"/>
      <w:i/>
      <w:iCs/>
    </w:rPr>
  </w:style>
  <w:style w:type="paragraph" w:customStyle="1" w:styleId="Encabezamiento">
    <w:name w:val="Encabezamiento"/>
    <w:basedOn w:val="Normal"/>
    <w:qFormat/>
  </w:style>
  <w:style w:type="paragraph" w:styleId="Piedepgina">
    <w:name w:val="footer"/>
    <w:basedOn w:val="Normal"/>
  </w:style>
  <w:style w:type="paragraph" w:customStyle="1" w:styleId="Epgrafe">
    <w:name w:val="Epígrafe"/>
    <w:basedOn w:val="Normal"/>
    <w:next w:val="Normal"/>
    <w:qFormat/>
    <w:pPr>
      <w:spacing w:before="120" w:after="120"/>
    </w:pPr>
    <w:rPr>
      <w:rFonts w:ascii="Arial" w:hAnsi="Arial" w:cs="Arial"/>
      <w:b/>
      <w:bCs/>
      <w:sz w:val="20"/>
      <w:szCs w:val="20"/>
      <w:lang w:val="es-MX"/>
    </w:rPr>
  </w:style>
  <w:style w:type="paragraph" w:styleId="Subttulo">
    <w:name w:val="Subtitle"/>
    <w:basedOn w:val="Normal"/>
    <w:qFormat/>
    <w:pPr>
      <w:jc w:val="center"/>
    </w:pPr>
    <w:rPr>
      <w:rFonts w:ascii="Arial" w:hAnsi="Arial" w:cs="Arial"/>
      <w:b/>
      <w:u w:val="single"/>
      <w:lang w:val="es-MX"/>
    </w:rPr>
  </w:style>
  <w:style w:type="paragraph" w:styleId="Textoindependiente2">
    <w:name w:val="Body Text 2"/>
    <w:basedOn w:val="Normal"/>
    <w:qFormat/>
    <w:pPr>
      <w:jc w:val="center"/>
    </w:pPr>
    <w:rPr>
      <w:rFonts w:ascii="Tahoma" w:hAnsi="Tahoma" w:cs="Tahoma"/>
      <w:b/>
      <w:sz w:val="20"/>
      <w:szCs w:val="22"/>
    </w:rPr>
  </w:style>
  <w:style w:type="paragraph" w:styleId="Textoindependiente3">
    <w:name w:val="Body Text 3"/>
    <w:basedOn w:val="Normal"/>
    <w:link w:val="Textoindependiente3Car1"/>
    <w:qFormat/>
    <w:pPr>
      <w:spacing w:after="220" w:line="220" w:lineRule="atLeast"/>
      <w:jc w:val="both"/>
    </w:pPr>
    <w:rPr>
      <w:rFonts w:ascii="Arial" w:hAnsi="Arial" w:cs="Arial"/>
      <w:sz w:val="20"/>
    </w:rPr>
  </w:style>
  <w:style w:type="paragraph" w:customStyle="1" w:styleId="Cuadrculavistosa-nfasis11">
    <w:name w:val="Cuadrícula vistosa - Énfasis 11"/>
    <w:basedOn w:val="Textoindependiente1"/>
    <w:qFormat/>
    <w:pPr>
      <w:keepLines/>
      <w:spacing w:before="0" w:after="60" w:line="220" w:lineRule="atLeast"/>
      <w:ind w:left="540" w:right="557"/>
      <w:jc w:val="left"/>
    </w:pPr>
    <w:rPr>
      <w:rFonts w:ascii="Times New Roman" w:hAnsi="Times New Roman" w:cs="Times New Roman"/>
      <w:bCs w:val="0"/>
      <w:i/>
      <w:sz w:val="20"/>
      <w:szCs w:val="20"/>
    </w:rPr>
  </w:style>
  <w:style w:type="paragraph" w:styleId="Listaconnmeros">
    <w:name w:val="List Number"/>
    <w:basedOn w:val="Lista"/>
    <w:qFormat/>
    <w:pPr>
      <w:spacing w:after="220" w:line="220" w:lineRule="atLeast"/>
      <w:ind w:left="1800" w:right="720" w:hanging="360"/>
    </w:pPr>
    <w:rPr>
      <w:sz w:val="20"/>
      <w:szCs w:val="20"/>
    </w:rPr>
  </w:style>
  <w:style w:type="paragraph" w:customStyle="1" w:styleId="Sangradetextonormal1">
    <w:name w:val="Sangría de texto normal1"/>
    <w:basedOn w:val="Normal"/>
    <w:pPr>
      <w:ind w:left="2126" w:firstLine="6"/>
      <w:jc w:val="both"/>
    </w:pPr>
    <w:rPr>
      <w:rFonts w:ascii="Arial" w:hAnsi="Arial" w:cs="Arial"/>
      <w:sz w:val="22"/>
    </w:rPr>
  </w:style>
  <w:style w:type="paragraph" w:styleId="NormalWeb">
    <w:name w:val="Normal (Web)"/>
    <w:basedOn w:val="Normal"/>
    <w:qFormat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Arial" w:eastAsia="Times New Roman" w:hAnsi="Arial" w:cs="Arial"/>
      <w:color w:val="000000"/>
      <w:lang w:val="es-ES" w:bidi="ar-SA"/>
    </w:rPr>
  </w:style>
  <w:style w:type="paragraph" w:styleId="Textosinformato">
    <w:name w:val="Plain Text"/>
    <w:basedOn w:val="Normal"/>
    <w:qFormat/>
    <w:rPr>
      <w:rFonts w:ascii="Courier New" w:hAnsi="Courier New" w:cs="Courier New"/>
      <w:sz w:val="20"/>
      <w:szCs w:val="20"/>
    </w:rPr>
  </w:style>
  <w:style w:type="paragraph" w:customStyle="1" w:styleId="Listavistosa-nfasis11">
    <w:name w:val="Lista vistosa - Énfasis 11"/>
    <w:basedOn w:val="Normal"/>
    <w:qFormat/>
    <w:pPr>
      <w:ind w:left="720"/>
    </w:pPr>
  </w:style>
  <w:style w:type="paragraph" w:styleId="Prrafodelista">
    <w:name w:val="List Paragraph"/>
    <w:aliases w:val="Fase,MAPA,Titulo,List Paragraph 1,List-Bulleted,RAFO,GRÁFICOS,GRAFICO,Subtitulos,inciso_hortalizas,Párrafo de lista2,NORMAL,VIÑETA,de,lista,Parrafo,Párrafo de lista numerado,符号列表,TIT 2 IND,centrado 10,Numeracion Informes,List Paragraph"/>
    <w:basedOn w:val="Normal"/>
    <w:link w:val="PrrafodelistaCar"/>
    <w:qFormat/>
    <w:pPr>
      <w:ind w:left="720"/>
    </w:pPr>
  </w:style>
  <w:style w:type="paragraph" w:customStyle="1" w:styleId="Normal1">
    <w:name w:val="Normal 1"/>
    <w:basedOn w:val="Normal"/>
    <w:qFormat/>
    <w:pPr>
      <w:jc w:val="both"/>
    </w:pPr>
    <w:rPr>
      <w:rFonts w:ascii="Arial" w:hAnsi="Arial" w:cs="Arial"/>
      <w:sz w:val="20"/>
      <w:szCs w:val="20"/>
    </w:rPr>
  </w:style>
  <w:style w:type="paragraph" w:customStyle="1" w:styleId="CharChar1">
    <w:name w:val="Char Char1"/>
    <w:basedOn w:val="Normal"/>
    <w:qFormat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listaconletras">
    <w:name w:val="lista con letras"/>
    <w:basedOn w:val="Listaconnmeros"/>
    <w:qFormat/>
    <w:pPr>
      <w:spacing w:before="120" w:after="120" w:line="240" w:lineRule="auto"/>
      <w:ind w:right="0"/>
      <w:jc w:val="both"/>
    </w:pPr>
    <w:rPr>
      <w:rFonts w:ascii="Arial" w:hAnsi="Arial" w:cs="Arial"/>
      <w:sz w:val="22"/>
      <w:szCs w:val="24"/>
      <w:lang w:val="es-MX"/>
    </w:rPr>
  </w:style>
  <w:style w:type="paragraph" w:styleId="ndice7">
    <w:name w:val="index 7"/>
    <w:basedOn w:val="Normal"/>
    <w:next w:val="Normal"/>
    <w:qFormat/>
    <w:pPr>
      <w:ind w:left="1843" w:hanging="1123"/>
    </w:pPr>
    <w:rPr>
      <w:sz w:val="22"/>
      <w:szCs w:val="21"/>
      <w:lang w:val="es-BO"/>
    </w:rPr>
  </w:style>
  <w:style w:type="paragraph" w:styleId="Listaconvietas3">
    <w:name w:val="List Bullet 3"/>
    <w:basedOn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val="es-BO"/>
    </w:rPr>
  </w:style>
  <w:style w:type="paragraph" w:styleId="Listaconvietas5">
    <w:name w:val="List Bullet 5"/>
    <w:basedOn w:val="Normal"/>
    <w:qFormat/>
  </w:style>
  <w:style w:type="paragraph" w:styleId="Listaconnmeros2">
    <w:name w:val="List Number 2"/>
    <w:basedOn w:val="Normal"/>
    <w:qFormat/>
  </w:style>
  <w:style w:type="paragraph" w:customStyle="1" w:styleId="Estilo1">
    <w:name w:val="Estilo1"/>
    <w:basedOn w:val="Normal"/>
    <w:qFormat/>
    <w:pPr>
      <w:spacing w:before="60" w:after="60" w:line="360" w:lineRule="auto"/>
      <w:ind w:firstLine="360"/>
      <w:jc w:val="both"/>
    </w:pPr>
    <w:rPr>
      <w:rFonts w:ascii="Arial" w:hAnsi="Arial" w:cs="Arial"/>
      <w:sz w:val="22"/>
      <w:szCs w:val="22"/>
      <w:lang w:val="es-BO"/>
    </w:rPr>
  </w:style>
  <w:style w:type="paragraph" w:styleId="Sangra3detindependiente">
    <w:name w:val="Body Text Indent 3"/>
    <w:basedOn w:val="Normal"/>
    <w:qFormat/>
    <w:pPr>
      <w:spacing w:after="120"/>
      <w:ind w:left="283"/>
    </w:pPr>
    <w:rPr>
      <w:sz w:val="16"/>
      <w:szCs w:val="16"/>
    </w:rPr>
  </w:style>
  <w:style w:type="paragraph" w:styleId="Listaconvietas">
    <w:name w:val="List Bullet"/>
    <w:basedOn w:val="Normal"/>
    <w:qFormat/>
  </w:style>
  <w:style w:type="paragraph" w:customStyle="1" w:styleId="WW-Encabezamiento">
    <w:name w:val="WW-Encabezamiento"/>
    <w:basedOn w:val="Normal"/>
    <w:qFormat/>
    <w:rPr>
      <w:rFonts w:ascii="Calibri" w:hAnsi="Calibri"/>
      <w:lang w:val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character" w:customStyle="1" w:styleId="Textoindependiente3Car1">
    <w:name w:val="Texto independiente 3 Car1"/>
    <w:basedOn w:val="Fuentedeprrafopredeter"/>
    <w:link w:val="Textoindependiente3"/>
    <w:rsid w:val="00724F64"/>
    <w:rPr>
      <w:rFonts w:ascii="Arial" w:eastAsia="Times New Roman" w:hAnsi="Arial" w:cs="Arial"/>
      <w:color w:val="00000A"/>
      <w:sz w:val="20"/>
      <w:lang w:val="es-ES" w:bidi="ar-SA"/>
    </w:rPr>
  </w:style>
  <w:style w:type="paragraph" w:customStyle="1" w:styleId="Epgrafe1">
    <w:name w:val="Epígrafe1"/>
    <w:basedOn w:val="Normal"/>
    <w:next w:val="Normal"/>
    <w:qFormat/>
    <w:rsid w:val="00724F64"/>
    <w:pPr>
      <w:spacing w:before="120" w:after="120"/>
    </w:pPr>
    <w:rPr>
      <w:rFonts w:ascii="Arial" w:hAnsi="Arial" w:cs="Arial"/>
      <w:b/>
      <w:bCs/>
      <w:sz w:val="20"/>
      <w:szCs w:val="20"/>
      <w:lang w:val="es-MX"/>
    </w:rPr>
  </w:style>
  <w:style w:type="table" w:styleId="Tablaconcuadrcula">
    <w:name w:val="Table Grid"/>
    <w:basedOn w:val="Tablanormal"/>
    <w:uiPriority w:val="59"/>
    <w:rsid w:val="00724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59"/>
    <w:rsid w:val="00724F64"/>
    <w:rPr>
      <w:rFonts w:ascii="Times New Roman" w:eastAsia="Times New Roman" w:hAnsi="Times New Roman" w:cs="Times New Roman"/>
      <w:sz w:val="20"/>
      <w:szCs w:val="20"/>
      <w:lang w:val="es-E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aliases w:val="Fase Car,MAPA Car,Titulo Car,List Paragraph 1 Car,List-Bulleted Car,RAFO Car,GRÁFICOS Car,GRAFICO Car,Subtitulos Car,inciso_hortalizas Car,Párrafo de lista2 Car,NORMAL Car,VIÑETA Car,de Car,lista Car,Parrafo Car,符号列表 Car"/>
    <w:link w:val="Prrafodelista"/>
    <w:qFormat/>
    <w:locked/>
    <w:rsid w:val="00724F64"/>
    <w:rPr>
      <w:rFonts w:ascii="Times New Roman" w:eastAsia="Times New Roman" w:hAnsi="Times New Roman" w:cs="Times New Roman"/>
      <w:color w:val="00000A"/>
      <w:lang w:val="es-ES" w:bidi="ar-SA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724F64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724F64"/>
    <w:rPr>
      <w:rFonts w:ascii="Times New Roman" w:eastAsia="Times New Roman" w:hAnsi="Times New Roman" w:cs="Times New Roman"/>
      <w:color w:val="00000A"/>
      <w:lang w:val="es-ES" w:bidi="ar-SA"/>
    </w:rPr>
  </w:style>
  <w:style w:type="character" w:styleId="Hipervnculo">
    <w:name w:val="Hyperlink"/>
    <w:basedOn w:val="Fuentedeprrafopredeter"/>
    <w:uiPriority w:val="99"/>
    <w:unhideWhenUsed/>
    <w:rsid w:val="00724F6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24F64"/>
    <w:rPr>
      <w:color w:val="605E5C"/>
      <w:shd w:val="clear" w:color="auto" w:fill="E1DFDD"/>
    </w:rPr>
  </w:style>
  <w:style w:type="paragraph" w:styleId="Sinespaciado">
    <w:name w:val="No Spacing"/>
    <w:link w:val="SinespaciadoCar"/>
    <w:uiPriority w:val="1"/>
    <w:qFormat/>
    <w:rsid w:val="00724F64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24F64"/>
    <w:rPr>
      <w:rFonts w:ascii="Calibri" w:eastAsia="Times New Roman" w:hAnsi="Calibri" w:cs="Times New Roman"/>
      <w:sz w:val="22"/>
      <w:szCs w:val="22"/>
      <w:lang w:val="es-ES" w:eastAsia="en-US" w:bidi="ar-SA"/>
    </w:rPr>
  </w:style>
  <w:style w:type="character" w:styleId="Hipervnculovisitado">
    <w:name w:val="FollowedHyperlink"/>
    <w:basedOn w:val="Fuentedeprrafopredeter"/>
    <w:uiPriority w:val="99"/>
    <w:semiHidden/>
    <w:unhideWhenUsed/>
    <w:rsid w:val="00724F64"/>
    <w:rPr>
      <w:color w:val="954F72"/>
      <w:u w:val="single"/>
    </w:rPr>
  </w:style>
  <w:style w:type="paragraph" w:customStyle="1" w:styleId="msonormal0">
    <w:name w:val="msonormal"/>
    <w:basedOn w:val="Normal"/>
    <w:rsid w:val="00724F64"/>
    <w:pPr>
      <w:suppressAutoHyphens w:val="0"/>
      <w:spacing w:before="100" w:beforeAutospacing="1" w:after="100" w:afterAutospacing="1"/>
    </w:pPr>
    <w:rPr>
      <w:color w:val="auto"/>
      <w:lang w:val="es-BO" w:eastAsia="es-BO"/>
    </w:rPr>
  </w:style>
  <w:style w:type="paragraph" w:customStyle="1" w:styleId="xl65">
    <w:name w:val="xl65"/>
    <w:basedOn w:val="Normal"/>
    <w:rsid w:val="00724F6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lang w:val="es-BO" w:eastAsia="es-BO"/>
    </w:rPr>
  </w:style>
  <w:style w:type="paragraph" w:customStyle="1" w:styleId="xl66">
    <w:name w:val="xl66"/>
    <w:basedOn w:val="Normal"/>
    <w:rsid w:val="00724F64"/>
    <w:pPr>
      <w:suppressAutoHyphens w:val="0"/>
      <w:spacing w:before="100" w:beforeAutospacing="1" w:after="100" w:afterAutospacing="1"/>
    </w:pPr>
    <w:rPr>
      <w:b/>
      <w:bCs/>
      <w:color w:val="auto"/>
      <w:lang w:val="es-BO" w:eastAsia="es-BO"/>
    </w:rPr>
  </w:style>
  <w:style w:type="paragraph" w:customStyle="1" w:styleId="xl67">
    <w:name w:val="xl67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D08E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  <w:lang w:val="es-BO" w:eastAsia="es-BO"/>
    </w:rPr>
  </w:style>
  <w:style w:type="paragraph" w:customStyle="1" w:styleId="xl68">
    <w:name w:val="xl68"/>
    <w:basedOn w:val="Normal"/>
    <w:rsid w:val="00724F6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  <w:lang w:val="es-BO" w:eastAsia="es-BO"/>
    </w:rPr>
  </w:style>
  <w:style w:type="paragraph" w:customStyle="1" w:styleId="xl69">
    <w:name w:val="xl69"/>
    <w:basedOn w:val="Normal"/>
    <w:rsid w:val="00724F64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  <w:lang w:val="es-BO" w:eastAsia="es-BO"/>
    </w:rPr>
  </w:style>
  <w:style w:type="paragraph" w:customStyle="1" w:styleId="xl70">
    <w:name w:val="xl70"/>
    <w:basedOn w:val="Normal"/>
    <w:rsid w:val="00724F64"/>
    <w:pPr>
      <w:suppressAutoHyphens w:val="0"/>
      <w:spacing w:before="100" w:beforeAutospacing="1" w:after="100" w:afterAutospacing="1"/>
    </w:pPr>
    <w:rPr>
      <w:color w:val="auto"/>
      <w:sz w:val="16"/>
      <w:szCs w:val="16"/>
      <w:lang w:val="es-BO" w:eastAsia="es-BO"/>
    </w:rPr>
  </w:style>
  <w:style w:type="paragraph" w:customStyle="1" w:styleId="xl71">
    <w:name w:val="xl71"/>
    <w:basedOn w:val="Normal"/>
    <w:rsid w:val="00724F64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  <w:lang w:val="es-BO" w:eastAsia="es-BO"/>
    </w:rPr>
  </w:style>
  <w:style w:type="paragraph" w:customStyle="1" w:styleId="xl72">
    <w:name w:val="xl72"/>
    <w:basedOn w:val="Normal"/>
    <w:rsid w:val="00724F6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  <w:lang w:val="es-BO" w:eastAsia="es-BO"/>
    </w:rPr>
  </w:style>
  <w:style w:type="paragraph" w:customStyle="1" w:styleId="xl73">
    <w:name w:val="xl73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  <w:lang w:val="es-BO" w:eastAsia="es-BO"/>
    </w:rPr>
  </w:style>
  <w:style w:type="paragraph" w:customStyle="1" w:styleId="xl74">
    <w:name w:val="xl74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color w:val="auto"/>
      <w:sz w:val="16"/>
      <w:szCs w:val="16"/>
      <w:lang w:val="es-BO" w:eastAsia="es-BO"/>
    </w:rPr>
  </w:style>
  <w:style w:type="paragraph" w:customStyle="1" w:styleId="xl75">
    <w:name w:val="xl75"/>
    <w:basedOn w:val="Normal"/>
    <w:rsid w:val="00724F64"/>
    <w:pPr>
      <w:suppressAutoHyphens w:val="0"/>
      <w:spacing w:before="100" w:beforeAutospacing="1" w:after="100" w:afterAutospacing="1"/>
      <w:jc w:val="center"/>
    </w:pPr>
    <w:rPr>
      <w:b/>
      <w:bCs/>
      <w:color w:val="auto"/>
      <w:lang w:val="es-BO" w:eastAsia="es-BO"/>
    </w:rPr>
  </w:style>
  <w:style w:type="paragraph" w:customStyle="1" w:styleId="xl76">
    <w:name w:val="xl76"/>
    <w:basedOn w:val="Normal"/>
    <w:rsid w:val="00724F64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sz w:val="16"/>
      <w:szCs w:val="16"/>
      <w:lang w:val="es-BO" w:eastAsia="es-BO"/>
    </w:rPr>
  </w:style>
  <w:style w:type="paragraph" w:customStyle="1" w:styleId="xl77">
    <w:name w:val="xl77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color w:val="auto"/>
      <w:sz w:val="16"/>
      <w:szCs w:val="16"/>
      <w:lang w:val="es-BO" w:eastAsia="es-BO"/>
    </w:rPr>
  </w:style>
  <w:style w:type="paragraph" w:customStyle="1" w:styleId="xl78">
    <w:name w:val="xl78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color w:val="auto"/>
      <w:sz w:val="16"/>
      <w:szCs w:val="16"/>
      <w:lang w:val="es-BO" w:eastAsia="es-BO"/>
    </w:rPr>
  </w:style>
  <w:style w:type="paragraph" w:customStyle="1" w:styleId="xl79">
    <w:name w:val="xl79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val="es-BO" w:eastAsia="es-BO"/>
    </w:rPr>
  </w:style>
  <w:style w:type="paragraph" w:customStyle="1" w:styleId="xl80">
    <w:name w:val="xl80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color w:val="auto"/>
      <w:sz w:val="16"/>
      <w:szCs w:val="16"/>
      <w:lang w:val="es-BO" w:eastAsia="es-BO"/>
    </w:rPr>
  </w:style>
  <w:style w:type="paragraph" w:customStyle="1" w:styleId="xl81">
    <w:name w:val="xl81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</w:pPr>
    <w:rPr>
      <w:color w:val="auto"/>
      <w:sz w:val="16"/>
      <w:szCs w:val="16"/>
      <w:lang w:val="es-BO" w:eastAsia="es-BO"/>
    </w:rPr>
  </w:style>
  <w:style w:type="paragraph" w:customStyle="1" w:styleId="xl82">
    <w:name w:val="xl82"/>
    <w:basedOn w:val="Normal"/>
    <w:rsid w:val="00724F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color w:val="auto"/>
      <w:sz w:val="16"/>
      <w:szCs w:val="16"/>
      <w:lang w:val="es-BO" w:eastAsia="es-BO"/>
    </w:rPr>
  </w:style>
  <w:style w:type="paragraph" w:customStyle="1" w:styleId="xl63">
    <w:name w:val="xl63"/>
    <w:basedOn w:val="Normal"/>
    <w:rsid w:val="00724F64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auto"/>
      <w:lang w:val="es-BO" w:eastAsia="es-BO"/>
    </w:rPr>
  </w:style>
  <w:style w:type="paragraph" w:customStyle="1" w:styleId="xl64">
    <w:name w:val="xl64"/>
    <w:basedOn w:val="Normal"/>
    <w:rsid w:val="00724F64"/>
    <w:pPr>
      <w:suppressAutoHyphens w:val="0"/>
      <w:spacing w:before="100" w:beforeAutospacing="1" w:after="100" w:afterAutospacing="1"/>
    </w:pPr>
    <w:rPr>
      <w:b/>
      <w:bCs/>
      <w:color w:val="auto"/>
      <w:lang w:val="es-BO" w:eastAsia="es-BO"/>
    </w:rPr>
  </w:style>
  <w:style w:type="paragraph" w:customStyle="1" w:styleId="xl83">
    <w:name w:val="xl83"/>
    <w:basedOn w:val="Normal"/>
    <w:rsid w:val="00724F64"/>
    <w:pPr>
      <w:pBdr>
        <w:top w:val="single" w:sz="8" w:space="0" w:color="auto"/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2"/>
      <w:szCs w:val="12"/>
      <w:lang w:val="es-BO" w:eastAsia="es-BO"/>
    </w:rPr>
  </w:style>
  <w:style w:type="paragraph" w:customStyle="1" w:styleId="xl84">
    <w:name w:val="xl84"/>
    <w:basedOn w:val="Normal"/>
    <w:rsid w:val="00724F6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uppressAutoHyphens w:val="0"/>
      <w:spacing w:before="100" w:beforeAutospacing="1" w:after="100" w:afterAutospacing="1"/>
      <w:textAlignment w:val="center"/>
    </w:pPr>
    <w:rPr>
      <w:color w:val="000000"/>
      <w:sz w:val="12"/>
      <w:szCs w:val="12"/>
      <w:lang w:val="es-BO" w:eastAsia="es-BO"/>
    </w:rPr>
  </w:style>
  <w:style w:type="paragraph" w:customStyle="1" w:styleId="xl85">
    <w:name w:val="xl85"/>
    <w:basedOn w:val="Normal"/>
    <w:rsid w:val="00724F64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auto"/>
      <w:lang w:val="es-BO" w:eastAsia="es-BO"/>
    </w:rPr>
  </w:style>
  <w:style w:type="paragraph" w:customStyle="1" w:styleId="xl86">
    <w:name w:val="xl86"/>
    <w:basedOn w:val="Normal"/>
    <w:rsid w:val="00724F64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auto"/>
      <w:lang w:val="es-BO" w:eastAsia="es-BO"/>
    </w:rPr>
  </w:style>
  <w:style w:type="paragraph" w:customStyle="1" w:styleId="xl87">
    <w:name w:val="xl87"/>
    <w:basedOn w:val="Normal"/>
    <w:rsid w:val="00724F64"/>
    <w:pPr>
      <w:pBdr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color w:val="auto"/>
      <w:lang w:val="es-BO"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1802</Words>
  <Characters>9915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Paz, 18 de noviembre de 2003</vt:lpstr>
    </vt:vector>
  </TitlesOfParts>
  <Company/>
  <LinksUpToDate>false</LinksUpToDate>
  <CharactersWithSpaces>11694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Paz, 18 de noviembre de 2003</dc:title>
  <dc:subject/>
  <dc:creator>SEDEM</dc:creator>
  <dc:description/>
  <cp:lastModifiedBy>Luis Rodrigo Gutierrez Mier</cp:lastModifiedBy>
  <cp:revision>2</cp:revision>
  <cp:lastPrinted>2019-01-04T14:05:00Z</cp:lastPrinted>
  <dcterms:created xsi:type="dcterms:W3CDTF">2025-01-30T16:45:00Z</dcterms:created>
  <dcterms:modified xsi:type="dcterms:W3CDTF">2025-01-30T16:45:00Z</dcterms:modified>
  <dc:language>es-BO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