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B70C9" w14:textId="15C33779" w:rsidR="00FF27F2" w:rsidRDefault="00FF27F2" w:rsidP="00FF27F2">
      <w:pPr>
        <w:pStyle w:val="Textoindependiente"/>
        <w:spacing w:before="4"/>
        <w:rPr>
          <w:rFonts w:asciiTheme="minorHAnsi" w:hAnsiTheme="minorHAnsi" w:cstheme="minorHAnsi"/>
          <w:sz w:val="16"/>
          <w:szCs w:val="16"/>
        </w:rPr>
      </w:pPr>
    </w:p>
    <w:p w14:paraId="5632BA9E" w14:textId="77777777" w:rsidR="00FF27F2" w:rsidRDefault="00FF27F2" w:rsidP="00FF27F2">
      <w:pPr>
        <w:pStyle w:val="Textoindependiente"/>
        <w:spacing w:before="4"/>
        <w:rPr>
          <w:rFonts w:asciiTheme="minorHAnsi" w:hAnsiTheme="minorHAnsi" w:cstheme="minorHAnsi"/>
          <w:sz w:val="16"/>
          <w:szCs w:val="16"/>
        </w:rPr>
      </w:pPr>
    </w:p>
    <w:p w14:paraId="732E12F1" w14:textId="77777777" w:rsidR="00FF27F2" w:rsidRDefault="00FF27F2" w:rsidP="00FF27F2">
      <w:pPr>
        <w:pStyle w:val="Textoindependiente"/>
        <w:spacing w:before="4"/>
        <w:rPr>
          <w:rFonts w:asciiTheme="minorHAnsi" w:hAnsiTheme="minorHAnsi" w:cstheme="minorHAnsi"/>
          <w:sz w:val="16"/>
          <w:szCs w:val="16"/>
        </w:rPr>
      </w:pPr>
    </w:p>
    <w:p w14:paraId="499995B2" w14:textId="77777777" w:rsidR="00FF27F2" w:rsidRDefault="00FF27F2" w:rsidP="00FF27F2">
      <w:pPr>
        <w:pStyle w:val="Textoindependiente"/>
        <w:spacing w:before="4"/>
        <w:rPr>
          <w:rFonts w:asciiTheme="minorHAnsi" w:hAnsiTheme="minorHAnsi" w:cstheme="minorHAnsi"/>
          <w:sz w:val="16"/>
          <w:szCs w:val="16"/>
        </w:rPr>
      </w:pPr>
    </w:p>
    <w:p w14:paraId="2410A81B" w14:textId="77777777" w:rsidR="00FF27F2" w:rsidRPr="007F2AB0" w:rsidRDefault="00FF27F2" w:rsidP="00FF27F2">
      <w:pPr>
        <w:pStyle w:val="Textoindependiente"/>
        <w:spacing w:before="4"/>
        <w:rPr>
          <w:rFonts w:asciiTheme="minorHAnsi" w:hAnsiTheme="minorHAnsi" w:cstheme="minorHAnsi"/>
          <w:sz w:val="16"/>
          <w:szCs w:val="16"/>
        </w:rPr>
      </w:pPr>
    </w:p>
    <w:p w14:paraId="2E0DD080" w14:textId="77777777" w:rsidR="00FF27F2" w:rsidRPr="00E34200" w:rsidRDefault="00FF27F2" w:rsidP="00FF27F2">
      <w:pPr>
        <w:spacing w:before="102" w:line="244" w:lineRule="auto"/>
        <w:ind w:right="49"/>
        <w:jc w:val="center"/>
        <w:rPr>
          <w:rFonts w:ascii="Tahoma"/>
          <w:b/>
          <w:color w:val="234060"/>
          <w:w w:val="90"/>
          <w:sz w:val="36"/>
        </w:rPr>
      </w:pPr>
      <w:r w:rsidRPr="00E34200">
        <w:rPr>
          <w:rFonts w:ascii="Tahoma"/>
          <w:b/>
          <w:noProof/>
          <w:color w:val="234060"/>
          <w:w w:val="90"/>
          <w:sz w:val="36"/>
          <w:lang w:val="es-BO" w:eastAsia="es-BO"/>
        </w:rPr>
        <w:drawing>
          <wp:inline distT="0" distB="0" distL="0" distR="0" wp14:anchorId="5BAA39CB" wp14:editId="2C781689">
            <wp:extent cx="3209925" cy="3276390"/>
            <wp:effectExtent l="0" t="0" r="0" b="635"/>
            <wp:docPr id="1" name="Imagen 1" descr="Imagen que contiene Logoti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bolivia-estado-imagenes-brandemia-blog-1000x670.jpg"/>
                    <pic:cNvPicPr/>
                  </pic:nvPicPr>
                  <pic:blipFill>
                    <a:blip r:embed="rId5">
                      <a:extLst>
                        <a:ext uri="{28A0092B-C50C-407E-A947-70E740481C1C}">
                          <a14:useLocalDpi xmlns:a14="http://schemas.microsoft.com/office/drawing/2010/main" val="0"/>
                        </a:ext>
                      </a:extLst>
                    </a:blip>
                    <a:stretch>
                      <a:fillRect/>
                    </a:stretch>
                  </pic:blipFill>
                  <pic:spPr>
                    <a:xfrm>
                      <a:off x="0" y="0"/>
                      <a:ext cx="3229284" cy="3296150"/>
                    </a:xfrm>
                    <a:prstGeom prst="rect">
                      <a:avLst/>
                    </a:prstGeom>
                  </pic:spPr>
                </pic:pic>
              </a:graphicData>
            </a:graphic>
          </wp:inline>
        </w:drawing>
      </w:r>
    </w:p>
    <w:p w14:paraId="63049D48" w14:textId="77777777" w:rsidR="00FF27F2" w:rsidRPr="00E34200" w:rsidRDefault="00FF27F2" w:rsidP="00FF27F2">
      <w:pPr>
        <w:spacing w:before="102" w:line="244" w:lineRule="auto"/>
        <w:ind w:right="49"/>
        <w:rPr>
          <w:rFonts w:ascii="Tahoma"/>
          <w:b/>
          <w:color w:val="234060"/>
          <w:w w:val="90"/>
          <w:sz w:val="36"/>
        </w:rPr>
      </w:pPr>
    </w:p>
    <w:p w14:paraId="4312CABE" w14:textId="5DD98640" w:rsidR="00FF27F2" w:rsidRPr="00E34200" w:rsidRDefault="00FF27F2" w:rsidP="00FF27F2">
      <w:pPr>
        <w:spacing w:before="102" w:line="244" w:lineRule="auto"/>
        <w:ind w:right="49"/>
        <w:jc w:val="center"/>
        <w:rPr>
          <w:rFonts w:ascii="Verdana" w:hAnsi="Verdana"/>
          <w:b/>
          <w:color w:val="234060"/>
          <w:w w:val="90"/>
          <w:sz w:val="36"/>
        </w:rPr>
      </w:pPr>
      <w:r w:rsidRPr="00E34200">
        <w:rPr>
          <w:rFonts w:ascii="Verdana" w:hAnsi="Verdana"/>
          <w:b/>
          <w:color w:val="234060"/>
          <w:w w:val="90"/>
          <w:sz w:val="36"/>
        </w:rPr>
        <w:t>DOCUMENTO DE INVITACIÓN</w:t>
      </w:r>
    </w:p>
    <w:p w14:paraId="42F8B0F7" w14:textId="77777777" w:rsidR="00FF27F2" w:rsidRPr="00E34200" w:rsidRDefault="00FF27F2" w:rsidP="00FF27F2">
      <w:pPr>
        <w:spacing w:before="102" w:line="244" w:lineRule="auto"/>
        <w:ind w:right="49"/>
        <w:jc w:val="center"/>
        <w:rPr>
          <w:rFonts w:ascii="Tahoma"/>
          <w:b/>
          <w:color w:val="234060"/>
          <w:w w:val="90"/>
          <w:sz w:val="36"/>
        </w:rPr>
      </w:pPr>
    </w:p>
    <w:p w14:paraId="59A9DAAE" w14:textId="77777777" w:rsidR="00FF27F2" w:rsidRPr="00E34200" w:rsidRDefault="00FF27F2" w:rsidP="00FF27F2">
      <w:pPr>
        <w:spacing w:before="102" w:line="244" w:lineRule="auto"/>
        <w:ind w:right="49"/>
        <w:jc w:val="center"/>
        <w:rPr>
          <w:rFonts w:ascii="Tahoma" w:hAnsi="Tahoma" w:cs="Tahoma"/>
          <w:b/>
          <w:color w:val="234060"/>
          <w:w w:val="90"/>
          <w:sz w:val="36"/>
        </w:rPr>
      </w:pPr>
    </w:p>
    <w:p w14:paraId="64373514" w14:textId="77777777" w:rsidR="00FF27F2" w:rsidRPr="00E34200" w:rsidRDefault="00FF27F2" w:rsidP="00FF27F2">
      <w:pPr>
        <w:spacing w:before="102" w:line="244" w:lineRule="auto"/>
        <w:ind w:right="49"/>
        <w:jc w:val="center"/>
        <w:rPr>
          <w:rFonts w:ascii="Tahoma" w:hAnsi="Tahoma" w:cs="Tahoma"/>
          <w:b/>
          <w:color w:val="234060"/>
          <w:w w:val="90"/>
          <w:sz w:val="36"/>
        </w:rPr>
      </w:pPr>
      <w:bookmarkStart w:id="0" w:name="OLE_LINK4"/>
      <w:bookmarkStart w:id="1" w:name="OLE_LINK5"/>
      <w:r w:rsidRPr="00E34200">
        <w:rPr>
          <w:rFonts w:ascii="Tahoma" w:hAnsi="Tahoma" w:cs="Tahoma"/>
          <w:b/>
          <w:color w:val="234060"/>
          <w:w w:val="90"/>
          <w:sz w:val="36"/>
        </w:rPr>
        <w:t xml:space="preserve">IBAE – IMPLEMENTACIÓN DE LA PLANTA PROCESADORA DE EXTRACCIÓN DE ACEITE VEGETAL Y ADITIVOS EN </w:t>
      </w:r>
      <w:bookmarkEnd w:id="0"/>
      <w:r w:rsidRPr="00E34200">
        <w:rPr>
          <w:rFonts w:ascii="Tahoma" w:hAnsi="Tahoma" w:cs="Tahoma"/>
          <w:b/>
          <w:color w:val="234060"/>
          <w:w w:val="90"/>
          <w:sz w:val="36"/>
        </w:rPr>
        <w:t>EL DEPARTAMENTO DE BENI – SAN BORJA</w:t>
      </w:r>
    </w:p>
    <w:bookmarkEnd w:id="1"/>
    <w:p w14:paraId="34FC2160" w14:textId="77777777" w:rsidR="00FF27F2" w:rsidRPr="00E34200" w:rsidRDefault="00FF27F2" w:rsidP="00FF27F2">
      <w:pPr>
        <w:widowControl w:val="0"/>
        <w:jc w:val="center"/>
        <w:rPr>
          <w:rFonts w:ascii="Verdana" w:hAnsi="Verdana" w:cs="Arial"/>
          <w:b/>
          <w:sz w:val="18"/>
          <w:szCs w:val="18"/>
          <w:u w:val="single"/>
        </w:rPr>
      </w:pPr>
    </w:p>
    <w:p w14:paraId="479922F0" w14:textId="77777777" w:rsidR="00FF27F2" w:rsidRPr="00E34200" w:rsidRDefault="00FF27F2" w:rsidP="00FF27F2">
      <w:pPr>
        <w:widowControl w:val="0"/>
        <w:jc w:val="center"/>
        <w:rPr>
          <w:rFonts w:ascii="Tahoma" w:hAnsi="Tahoma" w:cs="Tahoma"/>
          <w:b/>
          <w:color w:val="234060"/>
          <w:w w:val="90"/>
          <w:sz w:val="36"/>
        </w:rPr>
      </w:pPr>
      <w:r w:rsidRPr="00E34200">
        <w:rPr>
          <w:rFonts w:ascii="Tahoma" w:hAnsi="Tahoma" w:cs="Tahoma"/>
          <w:b/>
          <w:color w:val="234060"/>
          <w:w w:val="90"/>
          <w:sz w:val="36"/>
        </w:rPr>
        <w:t>SEDEM - IBAE</w:t>
      </w:r>
    </w:p>
    <w:p w14:paraId="58DE1A77" w14:textId="77777777" w:rsidR="00FF27F2" w:rsidRPr="00E34200" w:rsidRDefault="00FF27F2" w:rsidP="00FF27F2">
      <w:pPr>
        <w:spacing w:after="160" w:line="259" w:lineRule="auto"/>
        <w:rPr>
          <w:rFonts w:ascii="Verdana" w:hAnsi="Verdana" w:cs="Arial"/>
          <w:b/>
          <w:sz w:val="18"/>
          <w:szCs w:val="18"/>
          <w:u w:val="single"/>
          <w:lang w:val="es-419"/>
        </w:rPr>
      </w:pPr>
      <w:r w:rsidRPr="00E34200">
        <w:rPr>
          <w:rFonts w:ascii="Verdana" w:hAnsi="Verdana" w:cs="Arial"/>
          <w:b/>
          <w:sz w:val="18"/>
          <w:szCs w:val="18"/>
          <w:u w:val="single"/>
          <w:lang w:val="es-419"/>
        </w:rPr>
        <w:br w:type="page"/>
      </w:r>
    </w:p>
    <w:p w14:paraId="0F40C878" w14:textId="54F5DB45" w:rsidR="00FF27F2" w:rsidRPr="00E34200" w:rsidRDefault="00FF27F2" w:rsidP="00FF27F2">
      <w:pPr>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 xml:space="preserve">INFORMACIÓN GENERAL DEL PROCESO DE </w:t>
      </w:r>
      <w:r w:rsidR="00016A45" w:rsidRPr="00E34200">
        <w:rPr>
          <w:rFonts w:asciiTheme="minorHAnsi" w:hAnsiTheme="minorHAnsi" w:cstheme="minorHAnsi"/>
          <w:b/>
          <w:sz w:val="22"/>
          <w:szCs w:val="22"/>
        </w:rPr>
        <w:t>SELECCIÓN</w:t>
      </w:r>
    </w:p>
    <w:p w14:paraId="4357551F" w14:textId="77777777" w:rsidR="00FF27F2" w:rsidRPr="00E34200" w:rsidRDefault="00FF27F2" w:rsidP="00FF27F2">
      <w:pPr>
        <w:jc w:val="center"/>
        <w:rPr>
          <w:rFonts w:asciiTheme="minorHAnsi" w:hAnsiTheme="minorHAnsi" w:cstheme="minorHAnsi"/>
          <w:b/>
          <w:sz w:val="22"/>
          <w:szCs w:val="22"/>
        </w:rPr>
      </w:pPr>
    </w:p>
    <w:p w14:paraId="08696294" w14:textId="77777777" w:rsidR="00FF27F2" w:rsidRPr="00E34200" w:rsidRDefault="00FF27F2" w:rsidP="00FF27F2">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8"/>
        <w:gridCol w:w="281"/>
        <w:gridCol w:w="4125"/>
      </w:tblGrid>
      <w:tr w:rsidR="00FF27F2" w:rsidRPr="00E34200" w14:paraId="3F01FD1A" w14:textId="77777777" w:rsidTr="00016A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DF772D9" w14:textId="77777777" w:rsidR="00FF27F2" w:rsidRPr="00E34200" w:rsidRDefault="00FF27F2" w:rsidP="00016A45">
            <w:pPr>
              <w:rPr>
                <w:rFonts w:asciiTheme="minorHAnsi" w:eastAsia="Calibri" w:hAnsiTheme="minorHAnsi" w:cstheme="minorHAnsi"/>
                <w:b/>
                <w:sz w:val="22"/>
                <w:szCs w:val="22"/>
              </w:rPr>
            </w:pPr>
            <w:r w:rsidRPr="00E34200">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8FDD9AE" w14:textId="77777777" w:rsidR="00FF27F2" w:rsidRPr="00E34200" w:rsidRDefault="00FF27F2" w:rsidP="00016A45">
            <w:pPr>
              <w:jc w:val="center"/>
              <w:rPr>
                <w:rFonts w:asciiTheme="minorHAnsi" w:eastAsia="Calibri" w:hAnsiTheme="minorHAnsi" w:cstheme="minorHAnsi"/>
                <w:b/>
                <w:sz w:val="22"/>
                <w:szCs w:val="22"/>
              </w:rPr>
            </w:pPr>
            <w:r w:rsidRPr="00E3420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94C2CD" w14:textId="77777777" w:rsidR="00FF27F2" w:rsidRPr="00E34200" w:rsidRDefault="00FF27F2" w:rsidP="00016A45">
            <w:pPr>
              <w:rPr>
                <w:rFonts w:asciiTheme="minorHAnsi" w:eastAsia="Calibri" w:hAnsiTheme="minorHAnsi" w:cstheme="minorHAnsi"/>
                <w:b/>
                <w:i/>
                <w:sz w:val="22"/>
                <w:szCs w:val="22"/>
              </w:rPr>
            </w:pPr>
            <w:r w:rsidRPr="00E34200">
              <w:rPr>
                <w:rFonts w:asciiTheme="minorHAnsi" w:eastAsia="Calibri" w:hAnsiTheme="minorHAnsi" w:cstheme="minorHAnsi"/>
                <w:b/>
                <w:i/>
                <w:sz w:val="22"/>
                <w:szCs w:val="22"/>
              </w:rPr>
              <w:t>PRECIO EVALUADO MAS BAJO</w:t>
            </w:r>
          </w:p>
        </w:tc>
      </w:tr>
      <w:tr w:rsidR="00FF27F2" w:rsidRPr="00E34200" w14:paraId="5469C41A" w14:textId="77777777" w:rsidTr="00016A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A57A4FD" w14:textId="77777777" w:rsidR="00FF27F2" w:rsidRPr="00E34200" w:rsidRDefault="00FF27F2" w:rsidP="00016A45">
            <w:pPr>
              <w:rPr>
                <w:rFonts w:asciiTheme="minorHAnsi" w:eastAsia="Calibri" w:hAnsiTheme="minorHAnsi" w:cstheme="minorHAnsi"/>
                <w:b/>
                <w:sz w:val="22"/>
                <w:szCs w:val="22"/>
              </w:rPr>
            </w:pPr>
            <w:r w:rsidRPr="00E3420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F614FE2" w14:textId="77777777" w:rsidR="00FF27F2" w:rsidRPr="00E34200" w:rsidRDefault="00FF27F2" w:rsidP="00016A45">
            <w:pPr>
              <w:jc w:val="center"/>
              <w:rPr>
                <w:rFonts w:asciiTheme="minorHAnsi" w:eastAsia="Calibri" w:hAnsiTheme="minorHAnsi" w:cstheme="minorHAnsi"/>
                <w:b/>
                <w:sz w:val="22"/>
                <w:szCs w:val="22"/>
              </w:rPr>
            </w:pPr>
            <w:r w:rsidRPr="00E3420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3426000" w14:textId="77777777" w:rsidR="00FF27F2" w:rsidRPr="00E34200" w:rsidRDefault="00FF27F2" w:rsidP="00016A45">
            <w:pPr>
              <w:rPr>
                <w:rFonts w:asciiTheme="minorHAnsi" w:eastAsia="Calibri" w:hAnsiTheme="minorHAnsi" w:cstheme="minorHAnsi"/>
                <w:b/>
                <w:i/>
                <w:sz w:val="22"/>
                <w:szCs w:val="22"/>
              </w:rPr>
            </w:pPr>
            <w:r w:rsidRPr="00E34200">
              <w:rPr>
                <w:rFonts w:asciiTheme="minorHAnsi" w:eastAsia="Calibri" w:hAnsiTheme="minorHAnsi" w:cstheme="minorHAnsi"/>
                <w:b/>
                <w:i/>
                <w:sz w:val="22"/>
                <w:szCs w:val="22"/>
              </w:rPr>
              <w:t>POR EL TOTAL</w:t>
            </w:r>
          </w:p>
        </w:tc>
      </w:tr>
      <w:tr w:rsidR="00FF27F2" w:rsidRPr="00E34200" w14:paraId="6EE38984" w14:textId="77777777" w:rsidTr="00016A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50D0E" w14:textId="43E0F658" w:rsidR="00FF27F2" w:rsidRPr="00E34200" w:rsidRDefault="007C71CB" w:rsidP="00016A45">
            <w:pPr>
              <w:rPr>
                <w:rFonts w:asciiTheme="minorHAnsi" w:eastAsia="Calibri" w:hAnsiTheme="minorHAnsi" w:cstheme="minorHAnsi"/>
                <w:b/>
                <w:sz w:val="22"/>
                <w:szCs w:val="22"/>
              </w:rPr>
            </w:pPr>
            <w:r w:rsidRPr="00E34200">
              <w:rPr>
                <w:rFonts w:asciiTheme="minorHAnsi" w:eastAsia="Calibri" w:hAnsiTheme="minorHAnsi" w:cstheme="minorHAnsi"/>
                <w:b/>
                <w:sz w:val="22"/>
                <w:szCs w:val="22"/>
              </w:rPr>
              <w:t>FORMALIZACIÓN</w:t>
            </w:r>
            <w:r w:rsidR="00FF27F2" w:rsidRPr="00E34200">
              <w:rPr>
                <w:rFonts w:asciiTheme="minorHAnsi" w:eastAsia="Calibri" w:hAnsiTheme="minorHAnsi" w:cstheme="minorHAnsi"/>
                <w:b/>
                <w:sz w:val="22"/>
                <w:szCs w:val="22"/>
              </w:rPr>
              <w:t xml:space="preserve"> DE LA </w:t>
            </w:r>
            <w:r w:rsidRPr="00E34200">
              <w:rPr>
                <w:rFonts w:asciiTheme="minorHAnsi" w:eastAsia="Calibri" w:hAnsiTheme="minorHAnsi" w:cstheme="minorHAnsi"/>
                <w:b/>
                <w:sz w:val="22"/>
                <w:szCs w:val="22"/>
              </w:rPr>
              <w:t>CONTRATACIÓN</w:t>
            </w:r>
            <w:r w:rsidR="00FF27F2" w:rsidRPr="00E34200">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0922DCB5" w14:textId="77777777" w:rsidR="00FF27F2" w:rsidRPr="00E34200" w:rsidRDefault="00FF27F2" w:rsidP="00016A45">
            <w:pPr>
              <w:jc w:val="center"/>
              <w:rPr>
                <w:rFonts w:asciiTheme="minorHAnsi" w:eastAsia="Calibri" w:hAnsiTheme="minorHAnsi" w:cstheme="minorHAnsi"/>
                <w:b/>
                <w:sz w:val="22"/>
                <w:szCs w:val="22"/>
              </w:rPr>
            </w:pPr>
            <w:r w:rsidRPr="00E3420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979C0BB" w14:textId="77777777" w:rsidR="00FF27F2" w:rsidRPr="00E34200" w:rsidRDefault="00FF27F2" w:rsidP="00016A45">
            <w:pPr>
              <w:rPr>
                <w:rFonts w:asciiTheme="minorHAnsi" w:eastAsia="Calibri" w:hAnsiTheme="minorHAnsi" w:cstheme="minorHAnsi"/>
                <w:b/>
                <w:i/>
                <w:sz w:val="22"/>
                <w:szCs w:val="22"/>
              </w:rPr>
            </w:pPr>
            <w:r w:rsidRPr="00E34200">
              <w:rPr>
                <w:rFonts w:asciiTheme="minorHAnsi" w:eastAsia="Calibri" w:hAnsiTheme="minorHAnsi" w:cstheme="minorHAnsi"/>
                <w:b/>
                <w:i/>
                <w:sz w:val="22"/>
                <w:szCs w:val="22"/>
              </w:rPr>
              <w:t>CONTRATO</w:t>
            </w:r>
          </w:p>
        </w:tc>
      </w:tr>
      <w:tr w:rsidR="00FF27F2" w:rsidRPr="00E34200" w14:paraId="66DEF6A5" w14:textId="77777777" w:rsidTr="00016A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1F8703" w14:textId="77777777" w:rsidR="00FF27F2" w:rsidRPr="00E34200" w:rsidRDefault="00FF27F2" w:rsidP="00016A45">
            <w:pPr>
              <w:rPr>
                <w:rFonts w:asciiTheme="minorHAnsi" w:eastAsia="Calibri" w:hAnsiTheme="minorHAnsi" w:cstheme="minorHAnsi"/>
                <w:b/>
                <w:sz w:val="22"/>
                <w:szCs w:val="22"/>
              </w:rPr>
            </w:pPr>
            <w:r w:rsidRPr="00E34200">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8B53E3" w14:textId="77777777" w:rsidR="00FF27F2" w:rsidRPr="00E34200" w:rsidRDefault="00FF27F2" w:rsidP="00016A45">
            <w:pPr>
              <w:jc w:val="center"/>
              <w:rPr>
                <w:rFonts w:asciiTheme="minorHAnsi" w:eastAsia="Calibri" w:hAnsiTheme="minorHAnsi" w:cstheme="minorHAnsi"/>
                <w:b/>
                <w:sz w:val="22"/>
                <w:szCs w:val="22"/>
              </w:rPr>
            </w:pPr>
            <w:r w:rsidRPr="00E3420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A1DDE1D" w14:textId="77777777" w:rsidR="00FF27F2" w:rsidRPr="00E34200" w:rsidRDefault="00FF27F2" w:rsidP="00016A45">
            <w:pPr>
              <w:rPr>
                <w:rFonts w:asciiTheme="minorHAnsi" w:eastAsia="Calibri" w:hAnsiTheme="minorHAnsi" w:cstheme="minorHAnsi"/>
                <w:b/>
                <w:i/>
                <w:sz w:val="22"/>
                <w:szCs w:val="22"/>
              </w:rPr>
            </w:pPr>
            <w:r w:rsidRPr="00E34200">
              <w:rPr>
                <w:rFonts w:asciiTheme="minorHAnsi" w:eastAsia="Calibri" w:hAnsiTheme="minorHAnsi" w:cstheme="minorHAnsi"/>
                <w:b/>
                <w:i/>
                <w:sz w:val="22"/>
                <w:szCs w:val="22"/>
              </w:rPr>
              <w:t>BOLIVIANOS</w:t>
            </w:r>
          </w:p>
        </w:tc>
      </w:tr>
    </w:tbl>
    <w:p w14:paraId="12A8F861" w14:textId="77777777" w:rsidR="00FF27F2" w:rsidRPr="00E34200" w:rsidRDefault="00FF27F2" w:rsidP="00FF27F2">
      <w:pPr>
        <w:pStyle w:val="Sinespaciado"/>
        <w:tabs>
          <w:tab w:val="left" w:pos="6086"/>
        </w:tabs>
        <w:rPr>
          <w:rFonts w:asciiTheme="minorHAnsi" w:hAnsiTheme="minorHAnsi" w:cstheme="minorHAnsi"/>
          <w:sz w:val="6"/>
        </w:rPr>
      </w:pPr>
      <w:r w:rsidRPr="00E34200">
        <w:rPr>
          <w:rFonts w:asciiTheme="minorHAnsi" w:hAnsiTheme="minorHAnsi" w:cstheme="minorHAnsi"/>
          <w:sz w:val="6"/>
        </w:rPr>
        <w:tab/>
      </w:r>
    </w:p>
    <w:p w14:paraId="774D4BF2" w14:textId="77777777" w:rsidR="00FF27F2" w:rsidRPr="00E34200" w:rsidRDefault="00FF27F2" w:rsidP="00FF27F2">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FF27F2" w:rsidRPr="00E34200" w14:paraId="7A71C66C" w14:textId="77777777" w:rsidTr="00016A45">
        <w:trPr>
          <w:trHeight w:val="410"/>
        </w:trPr>
        <w:tc>
          <w:tcPr>
            <w:tcW w:w="9039" w:type="dxa"/>
            <w:gridSpan w:val="6"/>
            <w:shd w:val="clear" w:color="auto" w:fill="D9D9D9"/>
            <w:vAlign w:val="center"/>
          </w:tcPr>
          <w:p w14:paraId="6B677148" w14:textId="77777777" w:rsidR="00FF27F2" w:rsidRPr="00E34200" w:rsidRDefault="00FF27F2" w:rsidP="00016A45">
            <w:pPr>
              <w:jc w:val="center"/>
              <w:rPr>
                <w:rFonts w:asciiTheme="minorHAnsi" w:hAnsiTheme="minorHAnsi" w:cstheme="minorHAnsi"/>
                <w:b/>
                <w:sz w:val="22"/>
                <w:szCs w:val="22"/>
              </w:rPr>
            </w:pPr>
            <w:r w:rsidRPr="00E34200">
              <w:rPr>
                <w:rFonts w:asciiTheme="minorHAnsi" w:hAnsiTheme="minorHAnsi" w:cstheme="minorHAnsi"/>
                <w:b/>
                <w:sz w:val="22"/>
                <w:szCs w:val="22"/>
              </w:rPr>
              <w:t>CRONOGRAMA DE PLAZOS</w:t>
            </w:r>
          </w:p>
        </w:tc>
      </w:tr>
      <w:tr w:rsidR="00FF27F2" w:rsidRPr="00E34200" w14:paraId="7CB9A62F" w14:textId="77777777" w:rsidTr="00016A45">
        <w:trPr>
          <w:trHeight w:val="410"/>
        </w:trPr>
        <w:tc>
          <w:tcPr>
            <w:tcW w:w="433" w:type="dxa"/>
            <w:shd w:val="clear" w:color="auto" w:fill="D9D9D9"/>
            <w:vAlign w:val="center"/>
          </w:tcPr>
          <w:p w14:paraId="79D61365"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N°</w:t>
            </w:r>
          </w:p>
        </w:tc>
        <w:tc>
          <w:tcPr>
            <w:tcW w:w="2746" w:type="dxa"/>
            <w:shd w:val="clear" w:color="auto" w:fill="D9D9D9"/>
            <w:vAlign w:val="center"/>
          </w:tcPr>
          <w:p w14:paraId="24B2F4C4" w14:textId="77777777" w:rsidR="00FF27F2" w:rsidRPr="00E34200" w:rsidRDefault="00FF27F2" w:rsidP="00016A45">
            <w:pPr>
              <w:jc w:val="center"/>
              <w:rPr>
                <w:rFonts w:asciiTheme="minorHAnsi" w:hAnsiTheme="minorHAnsi" w:cstheme="minorHAnsi"/>
                <w:b/>
                <w:sz w:val="22"/>
                <w:szCs w:val="22"/>
              </w:rPr>
            </w:pPr>
            <w:r w:rsidRPr="00E34200">
              <w:rPr>
                <w:rFonts w:asciiTheme="minorHAnsi" w:hAnsiTheme="minorHAnsi" w:cstheme="minorHAnsi"/>
                <w:b/>
                <w:sz w:val="22"/>
                <w:szCs w:val="22"/>
              </w:rPr>
              <w:t>ACTIVIDAD</w:t>
            </w:r>
          </w:p>
        </w:tc>
        <w:tc>
          <w:tcPr>
            <w:tcW w:w="1345" w:type="dxa"/>
            <w:shd w:val="clear" w:color="auto" w:fill="D9D9D9"/>
            <w:vAlign w:val="center"/>
          </w:tcPr>
          <w:p w14:paraId="0064CC6A" w14:textId="77777777" w:rsidR="00FF27F2" w:rsidRPr="00E34200" w:rsidRDefault="00FF27F2" w:rsidP="00016A45">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FECHA </w:t>
            </w:r>
          </w:p>
        </w:tc>
        <w:tc>
          <w:tcPr>
            <w:tcW w:w="1576" w:type="dxa"/>
            <w:gridSpan w:val="2"/>
            <w:shd w:val="clear" w:color="auto" w:fill="D9D9D9"/>
            <w:vAlign w:val="center"/>
          </w:tcPr>
          <w:p w14:paraId="36029D61" w14:textId="77777777" w:rsidR="00FF27F2" w:rsidRPr="00E34200" w:rsidRDefault="00FF27F2" w:rsidP="00016A45">
            <w:pPr>
              <w:jc w:val="center"/>
              <w:rPr>
                <w:rFonts w:asciiTheme="minorHAnsi" w:hAnsiTheme="minorHAnsi" w:cstheme="minorHAnsi"/>
                <w:b/>
                <w:sz w:val="22"/>
                <w:szCs w:val="22"/>
              </w:rPr>
            </w:pPr>
            <w:r w:rsidRPr="00E34200">
              <w:rPr>
                <w:rFonts w:asciiTheme="minorHAnsi" w:hAnsiTheme="minorHAnsi" w:cstheme="minorHAnsi"/>
                <w:b/>
                <w:sz w:val="22"/>
                <w:szCs w:val="22"/>
              </w:rPr>
              <w:t>HORA</w:t>
            </w:r>
          </w:p>
        </w:tc>
        <w:tc>
          <w:tcPr>
            <w:tcW w:w="2939" w:type="dxa"/>
            <w:shd w:val="clear" w:color="auto" w:fill="D9D9D9"/>
            <w:vAlign w:val="center"/>
          </w:tcPr>
          <w:p w14:paraId="1D5C65CA" w14:textId="77777777" w:rsidR="00FF27F2" w:rsidRPr="00E34200" w:rsidRDefault="00FF27F2" w:rsidP="00016A45">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DIRECCIÓN </w:t>
            </w:r>
          </w:p>
        </w:tc>
      </w:tr>
      <w:tr w:rsidR="00FF27F2" w:rsidRPr="00E34200" w14:paraId="1A3F8FFE" w14:textId="77777777" w:rsidTr="00016A45">
        <w:trPr>
          <w:trHeight w:val="64"/>
        </w:trPr>
        <w:tc>
          <w:tcPr>
            <w:tcW w:w="433" w:type="dxa"/>
            <w:vAlign w:val="center"/>
          </w:tcPr>
          <w:p w14:paraId="792954ED"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1</w:t>
            </w:r>
          </w:p>
        </w:tc>
        <w:tc>
          <w:tcPr>
            <w:tcW w:w="2746" w:type="dxa"/>
          </w:tcPr>
          <w:p w14:paraId="41AC120A"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Publicación del DI en el sitio web de SEDEM</w:t>
            </w:r>
          </w:p>
        </w:tc>
        <w:tc>
          <w:tcPr>
            <w:tcW w:w="5860" w:type="dxa"/>
            <w:gridSpan w:val="4"/>
            <w:vAlign w:val="center"/>
          </w:tcPr>
          <w:p w14:paraId="39DD7CE7" w14:textId="77777777" w:rsidR="007C71CB"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 xml:space="preserve">Fecha: </w:t>
            </w:r>
          </w:p>
          <w:p w14:paraId="013CF2E9" w14:textId="716D506C" w:rsidR="00FF27F2" w:rsidRPr="00E34200" w:rsidRDefault="005921BA" w:rsidP="00016A45">
            <w:pPr>
              <w:rPr>
                <w:rFonts w:asciiTheme="minorHAnsi" w:hAnsiTheme="minorHAnsi" w:cstheme="minorHAnsi"/>
                <w:sz w:val="22"/>
                <w:szCs w:val="22"/>
              </w:rPr>
            </w:pPr>
            <w:r w:rsidRPr="00E34200">
              <w:rPr>
                <w:rFonts w:asciiTheme="minorHAnsi" w:hAnsiTheme="minorHAnsi" w:cstheme="minorHAnsi"/>
                <w:sz w:val="22"/>
                <w:szCs w:val="22"/>
              </w:rPr>
              <w:t>1</w:t>
            </w:r>
            <w:r w:rsidR="00FF27F2" w:rsidRPr="00E34200">
              <w:rPr>
                <w:rFonts w:asciiTheme="minorHAnsi" w:hAnsiTheme="minorHAnsi" w:cstheme="minorHAnsi"/>
                <w:sz w:val="22"/>
                <w:szCs w:val="22"/>
              </w:rPr>
              <w:t>0/04/2025</w:t>
            </w:r>
          </w:p>
        </w:tc>
      </w:tr>
      <w:tr w:rsidR="00FF27F2" w:rsidRPr="00E34200" w14:paraId="226AB618" w14:textId="77777777" w:rsidTr="00016A45">
        <w:trPr>
          <w:trHeight w:val="64"/>
        </w:trPr>
        <w:tc>
          <w:tcPr>
            <w:tcW w:w="433" w:type="dxa"/>
            <w:vAlign w:val="center"/>
          </w:tcPr>
          <w:p w14:paraId="1383B15C" w14:textId="77777777" w:rsidR="00FF27F2" w:rsidRPr="00E34200" w:rsidRDefault="00FF27F2" w:rsidP="00016A45">
            <w:pPr>
              <w:jc w:val="center"/>
              <w:rPr>
                <w:rFonts w:asciiTheme="minorHAnsi" w:hAnsiTheme="minorHAnsi" w:cstheme="minorHAnsi"/>
                <w:sz w:val="22"/>
                <w:szCs w:val="22"/>
              </w:rPr>
            </w:pPr>
          </w:p>
        </w:tc>
        <w:tc>
          <w:tcPr>
            <w:tcW w:w="2746" w:type="dxa"/>
          </w:tcPr>
          <w:p w14:paraId="3E37CA3C" w14:textId="77777777" w:rsidR="00FF27F2" w:rsidRPr="00E34200" w:rsidRDefault="00FF27F2" w:rsidP="00016A45">
            <w:pPr>
              <w:rPr>
                <w:rFonts w:asciiTheme="minorHAnsi" w:hAnsiTheme="minorHAnsi" w:cstheme="minorHAnsi"/>
                <w:sz w:val="22"/>
                <w:szCs w:val="22"/>
              </w:rPr>
            </w:pPr>
          </w:p>
        </w:tc>
        <w:tc>
          <w:tcPr>
            <w:tcW w:w="2921" w:type="dxa"/>
            <w:gridSpan w:val="3"/>
          </w:tcPr>
          <w:p w14:paraId="7D563DA4" w14:textId="77777777" w:rsidR="00FF27F2" w:rsidRPr="00E34200" w:rsidRDefault="00FF27F2" w:rsidP="00016A45">
            <w:pPr>
              <w:rPr>
                <w:rFonts w:asciiTheme="minorHAnsi" w:hAnsiTheme="minorHAnsi" w:cstheme="minorHAnsi"/>
                <w:sz w:val="22"/>
                <w:szCs w:val="22"/>
              </w:rPr>
            </w:pPr>
          </w:p>
        </w:tc>
        <w:tc>
          <w:tcPr>
            <w:tcW w:w="2939" w:type="dxa"/>
          </w:tcPr>
          <w:p w14:paraId="7087BD01" w14:textId="77777777" w:rsidR="00FF27F2" w:rsidRPr="00E34200" w:rsidRDefault="00FF27F2" w:rsidP="00016A45">
            <w:pPr>
              <w:rPr>
                <w:rFonts w:asciiTheme="minorHAnsi" w:hAnsiTheme="minorHAnsi" w:cstheme="minorHAnsi"/>
                <w:sz w:val="22"/>
                <w:szCs w:val="22"/>
              </w:rPr>
            </w:pPr>
          </w:p>
        </w:tc>
      </w:tr>
      <w:tr w:rsidR="00FF27F2" w:rsidRPr="00E34200" w14:paraId="71DE7D75" w14:textId="77777777" w:rsidTr="00016A45">
        <w:trPr>
          <w:trHeight w:val="300"/>
        </w:trPr>
        <w:tc>
          <w:tcPr>
            <w:tcW w:w="433" w:type="dxa"/>
            <w:vAlign w:val="center"/>
          </w:tcPr>
          <w:p w14:paraId="72D86B64"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2</w:t>
            </w:r>
          </w:p>
        </w:tc>
        <w:tc>
          <w:tcPr>
            <w:tcW w:w="2746" w:type="dxa"/>
            <w:vAlign w:val="center"/>
          </w:tcPr>
          <w:p w14:paraId="739CCFC4"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Inspección Previa</w:t>
            </w:r>
          </w:p>
        </w:tc>
        <w:tc>
          <w:tcPr>
            <w:tcW w:w="1393" w:type="dxa"/>
            <w:gridSpan w:val="2"/>
            <w:vAlign w:val="center"/>
          </w:tcPr>
          <w:p w14:paraId="61DB7688"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Fecha:</w:t>
            </w:r>
          </w:p>
          <w:p w14:paraId="3B5F21A3" w14:textId="77777777" w:rsidR="00FF27F2" w:rsidRPr="00E34200" w:rsidRDefault="00FF27F2" w:rsidP="00016A45">
            <w:pPr>
              <w:rPr>
                <w:rFonts w:asciiTheme="minorHAnsi" w:hAnsiTheme="minorHAnsi" w:cstheme="minorHAnsi"/>
                <w:sz w:val="22"/>
                <w:szCs w:val="22"/>
              </w:rPr>
            </w:pPr>
          </w:p>
        </w:tc>
        <w:tc>
          <w:tcPr>
            <w:tcW w:w="1528" w:type="dxa"/>
            <w:vAlign w:val="center"/>
          </w:tcPr>
          <w:p w14:paraId="4B9A4913"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Hora:</w:t>
            </w:r>
          </w:p>
          <w:p w14:paraId="78F23617" w14:textId="77777777" w:rsidR="00FF27F2" w:rsidRPr="00E34200" w:rsidRDefault="00FF27F2" w:rsidP="00016A45">
            <w:pPr>
              <w:rPr>
                <w:rFonts w:asciiTheme="minorHAnsi" w:hAnsiTheme="minorHAnsi" w:cstheme="minorHAnsi"/>
                <w:color w:val="000000"/>
                <w:sz w:val="22"/>
                <w:szCs w:val="22"/>
              </w:rPr>
            </w:pPr>
          </w:p>
        </w:tc>
        <w:tc>
          <w:tcPr>
            <w:tcW w:w="2939" w:type="dxa"/>
            <w:vAlign w:val="center"/>
          </w:tcPr>
          <w:p w14:paraId="7F120889" w14:textId="77777777" w:rsidR="00FF27F2" w:rsidRPr="00E34200" w:rsidRDefault="00FF27F2" w:rsidP="00016A45">
            <w:pPr>
              <w:jc w:val="center"/>
              <w:rPr>
                <w:rFonts w:asciiTheme="minorHAnsi" w:hAnsiTheme="minorHAnsi" w:cstheme="minorHAnsi"/>
                <w:sz w:val="18"/>
                <w:szCs w:val="22"/>
                <w:u w:val="single"/>
                <w:lang w:val="es-ES_tradnl"/>
              </w:rPr>
            </w:pPr>
            <w:r w:rsidRPr="00E34200">
              <w:rPr>
                <w:rFonts w:asciiTheme="minorHAnsi" w:hAnsiTheme="minorHAnsi" w:cstheme="minorHAnsi"/>
                <w:b/>
                <w:sz w:val="18"/>
                <w:szCs w:val="16"/>
                <w:u w:val="single"/>
              </w:rPr>
              <w:t>NO APLICA</w:t>
            </w:r>
          </w:p>
        </w:tc>
      </w:tr>
      <w:tr w:rsidR="00FF27F2" w:rsidRPr="00E34200" w14:paraId="56DD1725" w14:textId="77777777" w:rsidTr="00016A45">
        <w:trPr>
          <w:trHeight w:val="240"/>
        </w:trPr>
        <w:tc>
          <w:tcPr>
            <w:tcW w:w="433" w:type="dxa"/>
            <w:vAlign w:val="center"/>
          </w:tcPr>
          <w:p w14:paraId="7F7FDDEC" w14:textId="77777777" w:rsidR="00FF27F2" w:rsidRPr="00E34200" w:rsidRDefault="00FF27F2" w:rsidP="00016A45">
            <w:pPr>
              <w:rPr>
                <w:rFonts w:asciiTheme="minorHAnsi" w:hAnsiTheme="minorHAnsi" w:cstheme="minorHAnsi"/>
                <w:sz w:val="22"/>
                <w:szCs w:val="22"/>
              </w:rPr>
            </w:pPr>
          </w:p>
        </w:tc>
        <w:tc>
          <w:tcPr>
            <w:tcW w:w="2746" w:type="dxa"/>
            <w:vAlign w:val="center"/>
          </w:tcPr>
          <w:p w14:paraId="6771A0A4" w14:textId="77777777" w:rsidR="00FF27F2" w:rsidRPr="00E34200" w:rsidRDefault="00FF27F2" w:rsidP="00016A45">
            <w:pPr>
              <w:rPr>
                <w:rFonts w:asciiTheme="minorHAnsi" w:hAnsiTheme="minorHAnsi" w:cstheme="minorHAnsi"/>
                <w:sz w:val="22"/>
                <w:szCs w:val="22"/>
              </w:rPr>
            </w:pPr>
          </w:p>
        </w:tc>
        <w:tc>
          <w:tcPr>
            <w:tcW w:w="2921" w:type="dxa"/>
            <w:gridSpan w:val="3"/>
          </w:tcPr>
          <w:p w14:paraId="0D2CA1CD" w14:textId="77777777" w:rsidR="00FF27F2" w:rsidRPr="00E34200" w:rsidRDefault="00FF27F2" w:rsidP="00016A45">
            <w:pPr>
              <w:rPr>
                <w:rFonts w:asciiTheme="minorHAnsi" w:hAnsiTheme="minorHAnsi" w:cstheme="minorHAnsi"/>
                <w:sz w:val="22"/>
                <w:szCs w:val="22"/>
              </w:rPr>
            </w:pPr>
          </w:p>
        </w:tc>
        <w:tc>
          <w:tcPr>
            <w:tcW w:w="2939" w:type="dxa"/>
          </w:tcPr>
          <w:p w14:paraId="0447F05F" w14:textId="77777777" w:rsidR="00FF27F2" w:rsidRPr="00E34200" w:rsidRDefault="00FF27F2" w:rsidP="00016A45">
            <w:pPr>
              <w:jc w:val="both"/>
              <w:rPr>
                <w:rFonts w:asciiTheme="minorHAnsi" w:hAnsiTheme="minorHAnsi" w:cstheme="minorHAnsi"/>
                <w:sz w:val="18"/>
                <w:szCs w:val="22"/>
              </w:rPr>
            </w:pPr>
          </w:p>
        </w:tc>
      </w:tr>
      <w:tr w:rsidR="00FF27F2" w:rsidRPr="00E34200" w14:paraId="783B51B4" w14:textId="77777777" w:rsidTr="00016A45">
        <w:trPr>
          <w:trHeight w:val="619"/>
        </w:trPr>
        <w:tc>
          <w:tcPr>
            <w:tcW w:w="433" w:type="dxa"/>
            <w:shd w:val="clear" w:color="auto" w:fill="auto"/>
            <w:vAlign w:val="center"/>
          </w:tcPr>
          <w:p w14:paraId="7ACDCDD7"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3</w:t>
            </w:r>
          </w:p>
        </w:tc>
        <w:tc>
          <w:tcPr>
            <w:tcW w:w="2746" w:type="dxa"/>
            <w:vAlign w:val="center"/>
          </w:tcPr>
          <w:p w14:paraId="445EA46C" w14:textId="77777777" w:rsidR="00FF27F2" w:rsidRPr="00E34200" w:rsidRDefault="00FF27F2" w:rsidP="00016A45">
            <w:pPr>
              <w:rPr>
                <w:rFonts w:asciiTheme="minorHAnsi" w:hAnsiTheme="minorHAnsi" w:cstheme="minorHAnsi"/>
                <w:sz w:val="22"/>
                <w:szCs w:val="22"/>
                <w:lang w:val="es-ES_tradnl"/>
              </w:rPr>
            </w:pPr>
            <w:r w:rsidRPr="00E34200">
              <w:rPr>
                <w:rFonts w:asciiTheme="minorHAnsi" w:hAnsiTheme="minorHAnsi" w:cstheme="minorHAnsi"/>
                <w:sz w:val="22"/>
                <w:szCs w:val="22"/>
              </w:rPr>
              <w:t>Consultas Escritas</w:t>
            </w:r>
          </w:p>
        </w:tc>
        <w:tc>
          <w:tcPr>
            <w:tcW w:w="1393" w:type="dxa"/>
            <w:gridSpan w:val="2"/>
            <w:vAlign w:val="center"/>
          </w:tcPr>
          <w:p w14:paraId="7DD68BB0"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Fecha:</w:t>
            </w:r>
          </w:p>
          <w:p w14:paraId="2AB9D194" w14:textId="309E4979" w:rsidR="00FF27F2" w:rsidRPr="00E34200" w:rsidRDefault="00FF27F2" w:rsidP="00016A45">
            <w:pPr>
              <w:rPr>
                <w:rFonts w:asciiTheme="minorHAnsi" w:hAnsiTheme="minorHAnsi" w:cstheme="minorHAnsi"/>
                <w:sz w:val="22"/>
                <w:szCs w:val="22"/>
              </w:rPr>
            </w:pPr>
          </w:p>
        </w:tc>
        <w:tc>
          <w:tcPr>
            <w:tcW w:w="1528" w:type="dxa"/>
            <w:vAlign w:val="center"/>
          </w:tcPr>
          <w:p w14:paraId="35A9F14F"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Hasta hora:</w:t>
            </w:r>
          </w:p>
          <w:p w14:paraId="539B35AB" w14:textId="7CA0670D" w:rsidR="00FF27F2" w:rsidRPr="00E34200" w:rsidRDefault="00FF27F2" w:rsidP="00BB749F">
            <w:pPr>
              <w:jc w:val="center"/>
              <w:rPr>
                <w:rFonts w:asciiTheme="minorHAnsi" w:hAnsiTheme="minorHAnsi" w:cstheme="minorHAnsi"/>
                <w:sz w:val="22"/>
                <w:szCs w:val="22"/>
              </w:rPr>
            </w:pPr>
          </w:p>
        </w:tc>
        <w:tc>
          <w:tcPr>
            <w:tcW w:w="2939" w:type="dxa"/>
            <w:vAlign w:val="center"/>
          </w:tcPr>
          <w:p w14:paraId="0466D663" w14:textId="2E97478B" w:rsidR="00FF27F2" w:rsidRPr="00E34200" w:rsidRDefault="002470E9" w:rsidP="00016A45">
            <w:pPr>
              <w:jc w:val="center"/>
              <w:rPr>
                <w:rFonts w:asciiTheme="minorHAnsi" w:hAnsiTheme="minorHAnsi" w:cstheme="minorHAnsi"/>
                <w:sz w:val="18"/>
                <w:szCs w:val="22"/>
              </w:rPr>
            </w:pPr>
            <w:r w:rsidRPr="00E34200">
              <w:rPr>
                <w:rFonts w:asciiTheme="minorHAnsi" w:hAnsiTheme="minorHAnsi" w:cstheme="minorHAnsi"/>
                <w:b/>
                <w:sz w:val="18"/>
                <w:szCs w:val="16"/>
                <w:u w:val="single"/>
              </w:rPr>
              <w:t>NO APLICA</w:t>
            </w:r>
          </w:p>
        </w:tc>
      </w:tr>
      <w:tr w:rsidR="00FF27F2" w:rsidRPr="00E34200" w14:paraId="36883314" w14:textId="77777777" w:rsidTr="00016A45">
        <w:trPr>
          <w:trHeight w:val="65"/>
        </w:trPr>
        <w:tc>
          <w:tcPr>
            <w:tcW w:w="433" w:type="dxa"/>
            <w:vAlign w:val="center"/>
          </w:tcPr>
          <w:p w14:paraId="16BA5A02" w14:textId="77777777" w:rsidR="00FF27F2" w:rsidRPr="00E34200" w:rsidRDefault="00FF27F2" w:rsidP="00016A45">
            <w:pPr>
              <w:jc w:val="center"/>
              <w:rPr>
                <w:rFonts w:asciiTheme="minorHAnsi" w:hAnsiTheme="minorHAnsi" w:cstheme="minorHAnsi"/>
                <w:sz w:val="22"/>
                <w:szCs w:val="22"/>
              </w:rPr>
            </w:pPr>
          </w:p>
        </w:tc>
        <w:tc>
          <w:tcPr>
            <w:tcW w:w="2746" w:type="dxa"/>
            <w:vAlign w:val="center"/>
          </w:tcPr>
          <w:p w14:paraId="061BBCB2" w14:textId="77777777" w:rsidR="00FF27F2" w:rsidRPr="00E34200" w:rsidRDefault="00FF27F2" w:rsidP="00016A45">
            <w:pPr>
              <w:rPr>
                <w:rFonts w:asciiTheme="minorHAnsi" w:hAnsiTheme="minorHAnsi" w:cstheme="minorHAnsi"/>
                <w:sz w:val="22"/>
                <w:szCs w:val="22"/>
              </w:rPr>
            </w:pPr>
          </w:p>
        </w:tc>
        <w:tc>
          <w:tcPr>
            <w:tcW w:w="2921" w:type="dxa"/>
            <w:gridSpan w:val="3"/>
          </w:tcPr>
          <w:p w14:paraId="7122B474" w14:textId="77777777" w:rsidR="00FF27F2" w:rsidRPr="00E34200" w:rsidRDefault="00FF27F2" w:rsidP="00016A45">
            <w:pPr>
              <w:rPr>
                <w:rFonts w:asciiTheme="minorHAnsi" w:hAnsiTheme="minorHAnsi" w:cstheme="minorHAnsi"/>
                <w:sz w:val="22"/>
                <w:szCs w:val="22"/>
              </w:rPr>
            </w:pPr>
          </w:p>
        </w:tc>
        <w:tc>
          <w:tcPr>
            <w:tcW w:w="2939" w:type="dxa"/>
          </w:tcPr>
          <w:p w14:paraId="5B71C465" w14:textId="77777777" w:rsidR="00FF27F2" w:rsidRPr="00E34200" w:rsidRDefault="00FF27F2" w:rsidP="00016A45">
            <w:pPr>
              <w:rPr>
                <w:rFonts w:asciiTheme="minorHAnsi" w:hAnsiTheme="minorHAnsi" w:cstheme="minorHAnsi"/>
                <w:sz w:val="18"/>
                <w:szCs w:val="22"/>
              </w:rPr>
            </w:pPr>
          </w:p>
        </w:tc>
      </w:tr>
      <w:tr w:rsidR="00FF27F2" w:rsidRPr="00E34200" w14:paraId="36456EF4" w14:textId="77777777" w:rsidTr="00016A45">
        <w:trPr>
          <w:trHeight w:val="370"/>
        </w:trPr>
        <w:tc>
          <w:tcPr>
            <w:tcW w:w="433" w:type="dxa"/>
            <w:vAlign w:val="center"/>
          </w:tcPr>
          <w:p w14:paraId="221C5EAF"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4</w:t>
            </w:r>
          </w:p>
        </w:tc>
        <w:tc>
          <w:tcPr>
            <w:tcW w:w="2746" w:type="dxa"/>
            <w:vAlign w:val="center"/>
          </w:tcPr>
          <w:p w14:paraId="35691FF0" w14:textId="77777777" w:rsidR="00FF27F2" w:rsidRPr="00E34200" w:rsidRDefault="00FF27F2" w:rsidP="00016A45">
            <w:pPr>
              <w:jc w:val="both"/>
              <w:rPr>
                <w:rFonts w:asciiTheme="minorHAnsi" w:hAnsiTheme="minorHAnsi" w:cstheme="minorHAnsi"/>
                <w:sz w:val="22"/>
                <w:szCs w:val="22"/>
              </w:rPr>
            </w:pPr>
            <w:r w:rsidRPr="00E34200">
              <w:rPr>
                <w:rFonts w:asciiTheme="minorHAnsi" w:hAnsiTheme="minorHAnsi" w:cstheme="minorHAnsi"/>
                <w:sz w:val="22"/>
                <w:szCs w:val="22"/>
              </w:rPr>
              <w:t>Reunión de Aclaración</w:t>
            </w:r>
          </w:p>
        </w:tc>
        <w:tc>
          <w:tcPr>
            <w:tcW w:w="1393" w:type="dxa"/>
            <w:gridSpan w:val="2"/>
            <w:vAlign w:val="center"/>
          </w:tcPr>
          <w:p w14:paraId="1CFB1527"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Fecha:</w:t>
            </w:r>
          </w:p>
          <w:p w14:paraId="67674046" w14:textId="4375623A" w:rsidR="00FF27F2" w:rsidRPr="00E34200" w:rsidRDefault="00FF27F2" w:rsidP="00016A45">
            <w:pPr>
              <w:rPr>
                <w:rFonts w:asciiTheme="minorHAnsi" w:hAnsiTheme="minorHAnsi" w:cstheme="minorHAnsi"/>
                <w:sz w:val="22"/>
                <w:szCs w:val="22"/>
              </w:rPr>
            </w:pPr>
          </w:p>
        </w:tc>
        <w:tc>
          <w:tcPr>
            <w:tcW w:w="1528" w:type="dxa"/>
            <w:vAlign w:val="center"/>
          </w:tcPr>
          <w:p w14:paraId="7F19A5BA"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Hora:</w:t>
            </w:r>
          </w:p>
          <w:p w14:paraId="15F7CAC8" w14:textId="0946188D" w:rsidR="00FF27F2" w:rsidRPr="00E34200" w:rsidRDefault="00FF27F2" w:rsidP="00BB749F">
            <w:pPr>
              <w:jc w:val="center"/>
              <w:rPr>
                <w:rFonts w:asciiTheme="minorHAnsi" w:hAnsiTheme="minorHAnsi" w:cstheme="minorHAnsi"/>
                <w:sz w:val="22"/>
                <w:szCs w:val="22"/>
              </w:rPr>
            </w:pPr>
          </w:p>
        </w:tc>
        <w:tc>
          <w:tcPr>
            <w:tcW w:w="2939" w:type="dxa"/>
            <w:vAlign w:val="center"/>
          </w:tcPr>
          <w:p w14:paraId="5E2B1805" w14:textId="6A9C4CDB" w:rsidR="00FF27F2" w:rsidRPr="00E34200" w:rsidRDefault="002470E9" w:rsidP="002470E9">
            <w:pPr>
              <w:jc w:val="center"/>
              <w:rPr>
                <w:rFonts w:asciiTheme="minorHAnsi" w:hAnsiTheme="minorHAnsi" w:cstheme="minorHAnsi"/>
                <w:sz w:val="18"/>
                <w:szCs w:val="22"/>
              </w:rPr>
            </w:pPr>
            <w:r w:rsidRPr="00E34200">
              <w:rPr>
                <w:rFonts w:asciiTheme="minorHAnsi" w:hAnsiTheme="minorHAnsi" w:cstheme="minorHAnsi"/>
                <w:b/>
                <w:sz w:val="18"/>
                <w:szCs w:val="16"/>
                <w:u w:val="single"/>
              </w:rPr>
              <w:t>NO APLICA</w:t>
            </w:r>
          </w:p>
        </w:tc>
      </w:tr>
      <w:tr w:rsidR="00FF27F2" w:rsidRPr="00E34200" w14:paraId="3FE01DF4" w14:textId="77777777" w:rsidTr="00016A45">
        <w:trPr>
          <w:trHeight w:val="147"/>
        </w:trPr>
        <w:tc>
          <w:tcPr>
            <w:tcW w:w="433" w:type="dxa"/>
            <w:vAlign w:val="center"/>
          </w:tcPr>
          <w:p w14:paraId="20BE5924" w14:textId="77777777" w:rsidR="00FF27F2" w:rsidRPr="00E34200" w:rsidRDefault="00FF27F2" w:rsidP="00016A45">
            <w:pPr>
              <w:jc w:val="center"/>
              <w:rPr>
                <w:rFonts w:asciiTheme="minorHAnsi" w:hAnsiTheme="minorHAnsi" w:cstheme="minorHAnsi"/>
                <w:sz w:val="22"/>
                <w:szCs w:val="22"/>
              </w:rPr>
            </w:pPr>
          </w:p>
        </w:tc>
        <w:tc>
          <w:tcPr>
            <w:tcW w:w="2746" w:type="dxa"/>
            <w:vAlign w:val="center"/>
          </w:tcPr>
          <w:p w14:paraId="416E6D08" w14:textId="77777777" w:rsidR="00FF27F2" w:rsidRPr="00E34200" w:rsidRDefault="00FF27F2" w:rsidP="00016A45">
            <w:pPr>
              <w:jc w:val="center"/>
              <w:rPr>
                <w:rFonts w:asciiTheme="minorHAnsi" w:hAnsiTheme="minorHAnsi" w:cstheme="minorHAnsi"/>
                <w:sz w:val="22"/>
                <w:szCs w:val="22"/>
              </w:rPr>
            </w:pPr>
          </w:p>
        </w:tc>
        <w:tc>
          <w:tcPr>
            <w:tcW w:w="2921" w:type="dxa"/>
            <w:gridSpan w:val="3"/>
            <w:vAlign w:val="center"/>
          </w:tcPr>
          <w:p w14:paraId="4459932A" w14:textId="77777777" w:rsidR="00FF27F2" w:rsidRPr="00E34200" w:rsidRDefault="00FF27F2" w:rsidP="00016A45">
            <w:pPr>
              <w:rPr>
                <w:rFonts w:asciiTheme="minorHAnsi" w:hAnsiTheme="minorHAnsi" w:cstheme="minorHAnsi"/>
                <w:sz w:val="22"/>
                <w:szCs w:val="22"/>
              </w:rPr>
            </w:pPr>
          </w:p>
        </w:tc>
        <w:tc>
          <w:tcPr>
            <w:tcW w:w="2939" w:type="dxa"/>
            <w:vAlign w:val="center"/>
          </w:tcPr>
          <w:p w14:paraId="3B6F8222" w14:textId="77777777" w:rsidR="00FF27F2" w:rsidRPr="00E34200" w:rsidRDefault="00FF27F2" w:rsidP="00016A45">
            <w:pPr>
              <w:rPr>
                <w:rFonts w:asciiTheme="minorHAnsi" w:hAnsiTheme="minorHAnsi" w:cstheme="minorHAnsi"/>
                <w:color w:val="FF0000"/>
                <w:sz w:val="22"/>
                <w:szCs w:val="22"/>
              </w:rPr>
            </w:pPr>
          </w:p>
        </w:tc>
      </w:tr>
      <w:tr w:rsidR="00FF27F2" w:rsidRPr="00E34200" w14:paraId="4DEFE17D" w14:textId="77777777" w:rsidTr="00016A45">
        <w:trPr>
          <w:trHeight w:val="689"/>
        </w:trPr>
        <w:tc>
          <w:tcPr>
            <w:tcW w:w="433" w:type="dxa"/>
            <w:vAlign w:val="center"/>
          </w:tcPr>
          <w:p w14:paraId="13E9FE0C"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5</w:t>
            </w:r>
          </w:p>
        </w:tc>
        <w:tc>
          <w:tcPr>
            <w:tcW w:w="2746" w:type="dxa"/>
            <w:vAlign w:val="center"/>
          </w:tcPr>
          <w:p w14:paraId="12C3D520"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Presentación de Propuestas.</w:t>
            </w:r>
          </w:p>
        </w:tc>
        <w:tc>
          <w:tcPr>
            <w:tcW w:w="1393" w:type="dxa"/>
            <w:gridSpan w:val="2"/>
            <w:vAlign w:val="center"/>
          </w:tcPr>
          <w:p w14:paraId="7DD3DA07"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Fecha:</w:t>
            </w:r>
          </w:p>
          <w:p w14:paraId="43604198" w14:textId="506BD20A"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2</w:t>
            </w:r>
            <w:r w:rsidR="00E34200" w:rsidRPr="00E34200">
              <w:rPr>
                <w:rFonts w:asciiTheme="minorHAnsi" w:hAnsiTheme="minorHAnsi" w:cstheme="minorHAnsi"/>
                <w:sz w:val="22"/>
                <w:szCs w:val="22"/>
              </w:rPr>
              <w:t>5</w:t>
            </w:r>
            <w:r w:rsidRPr="00E34200">
              <w:rPr>
                <w:rFonts w:asciiTheme="minorHAnsi" w:hAnsiTheme="minorHAnsi" w:cstheme="minorHAnsi"/>
                <w:sz w:val="22"/>
                <w:szCs w:val="22"/>
              </w:rPr>
              <w:t>/04/2025</w:t>
            </w:r>
          </w:p>
        </w:tc>
        <w:tc>
          <w:tcPr>
            <w:tcW w:w="1528" w:type="dxa"/>
            <w:vAlign w:val="center"/>
          </w:tcPr>
          <w:p w14:paraId="5EC13238"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Hasta hora:</w:t>
            </w:r>
          </w:p>
          <w:p w14:paraId="34B06B8E" w14:textId="52938CE6"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1</w:t>
            </w:r>
            <w:r w:rsidR="00BB749F" w:rsidRPr="00E34200">
              <w:rPr>
                <w:rFonts w:asciiTheme="minorHAnsi" w:hAnsiTheme="minorHAnsi" w:cstheme="minorHAnsi"/>
                <w:sz w:val="22"/>
                <w:szCs w:val="22"/>
              </w:rPr>
              <w:t>5</w:t>
            </w:r>
            <w:r w:rsidRPr="00E34200">
              <w:rPr>
                <w:rFonts w:asciiTheme="minorHAnsi" w:hAnsiTheme="minorHAnsi" w:cstheme="minorHAnsi"/>
                <w:sz w:val="22"/>
                <w:szCs w:val="22"/>
              </w:rPr>
              <w:t>:</w:t>
            </w:r>
            <w:r w:rsidR="00BB749F" w:rsidRPr="00E34200">
              <w:rPr>
                <w:rFonts w:asciiTheme="minorHAnsi" w:hAnsiTheme="minorHAnsi" w:cstheme="minorHAnsi"/>
                <w:sz w:val="22"/>
                <w:szCs w:val="22"/>
              </w:rPr>
              <w:t>0</w:t>
            </w:r>
            <w:r w:rsidRPr="00E34200">
              <w:rPr>
                <w:rFonts w:asciiTheme="minorHAnsi" w:hAnsiTheme="minorHAnsi" w:cstheme="minorHAnsi"/>
                <w:sz w:val="22"/>
                <w:szCs w:val="22"/>
              </w:rPr>
              <w:t>0</w:t>
            </w:r>
          </w:p>
        </w:tc>
        <w:tc>
          <w:tcPr>
            <w:tcW w:w="2939" w:type="dxa"/>
          </w:tcPr>
          <w:p w14:paraId="79B2A9DA" w14:textId="4DB90F5F" w:rsidR="00FF27F2" w:rsidRPr="00E34200" w:rsidRDefault="00FF27F2" w:rsidP="00016A45">
            <w:pPr>
              <w:jc w:val="both"/>
              <w:rPr>
                <w:rFonts w:ascii="Calibri" w:hAnsi="Calibri" w:cs="Arial"/>
                <w:sz w:val="16"/>
                <w:szCs w:val="16"/>
              </w:rPr>
            </w:pPr>
            <w:r w:rsidRPr="00E34200">
              <w:rPr>
                <w:rFonts w:ascii="Calibri" w:hAnsi="Calibri" w:cs="Arial"/>
                <w:b/>
                <w:sz w:val="16"/>
                <w:szCs w:val="16"/>
              </w:rPr>
              <w:t>Lugar:</w:t>
            </w:r>
            <w:r w:rsidRPr="00E34200">
              <w:t xml:space="preserve"> </w:t>
            </w:r>
            <w:r w:rsidRPr="00E34200">
              <w:rPr>
                <w:rFonts w:ascii="Calibri" w:hAnsi="Calibri" w:cs="Arial"/>
                <w:b/>
                <w:sz w:val="16"/>
                <w:szCs w:val="16"/>
              </w:rPr>
              <w:t xml:space="preserve">Planta Baja recepción (Ventanilla única), Edificio No.2344, ubicada en Avenida </w:t>
            </w:r>
            <w:proofErr w:type="spellStart"/>
            <w:r w:rsidRPr="00E34200">
              <w:rPr>
                <w:rFonts w:ascii="Calibri" w:hAnsi="Calibri" w:cs="Arial"/>
                <w:b/>
                <w:sz w:val="16"/>
                <w:szCs w:val="16"/>
              </w:rPr>
              <w:t>Jaimes</w:t>
            </w:r>
            <w:proofErr w:type="spellEnd"/>
            <w:r w:rsidRPr="00E34200">
              <w:rPr>
                <w:rFonts w:ascii="Calibri" w:hAnsi="Calibri" w:cs="Arial"/>
                <w:b/>
                <w:sz w:val="16"/>
                <w:szCs w:val="16"/>
              </w:rPr>
              <w:t xml:space="preserve"> Freyre esquina calle 1, Zona Sopocachi, La Paz – Bolivia.</w:t>
            </w:r>
          </w:p>
          <w:p w14:paraId="562B15CB" w14:textId="77777777" w:rsidR="00FF27F2" w:rsidRPr="00E34200" w:rsidRDefault="00FF27F2" w:rsidP="00016A45">
            <w:pPr>
              <w:jc w:val="both"/>
              <w:rPr>
                <w:rFonts w:asciiTheme="minorHAnsi" w:hAnsiTheme="minorHAnsi" w:cstheme="minorHAnsi"/>
                <w:color w:val="FF0000"/>
                <w:sz w:val="22"/>
                <w:szCs w:val="22"/>
              </w:rPr>
            </w:pPr>
            <w:r w:rsidRPr="00E34200">
              <w:rPr>
                <w:rFonts w:ascii="Calibri" w:hAnsi="Calibri"/>
                <w:b/>
                <w:sz w:val="16"/>
                <w:szCs w:val="16"/>
              </w:rPr>
              <w:t xml:space="preserve">Responsable: </w:t>
            </w:r>
            <w:r w:rsidRPr="00E34200">
              <w:rPr>
                <w:rFonts w:ascii="Calibri" w:hAnsi="Calibri"/>
                <w:sz w:val="16"/>
                <w:szCs w:val="16"/>
              </w:rPr>
              <w:t xml:space="preserve">Lic. </w:t>
            </w:r>
            <w:proofErr w:type="spellStart"/>
            <w:r w:rsidRPr="00E34200">
              <w:rPr>
                <w:rFonts w:ascii="Calibri" w:hAnsi="Calibri"/>
                <w:sz w:val="16"/>
                <w:szCs w:val="16"/>
              </w:rPr>
              <w:t>Jose</w:t>
            </w:r>
            <w:proofErr w:type="spellEnd"/>
            <w:r w:rsidRPr="00E34200">
              <w:rPr>
                <w:rFonts w:ascii="Calibri" w:hAnsi="Calibri"/>
                <w:sz w:val="16"/>
                <w:szCs w:val="16"/>
              </w:rPr>
              <w:t xml:space="preserve"> Miguel </w:t>
            </w:r>
            <w:proofErr w:type="spellStart"/>
            <w:r w:rsidRPr="00E34200">
              <w:rPr>
                <w:rFonts w:ascii="Calibri" w:hAnsi="Calibri"/>
                <w:sz w:val="16"/>
                <w:szCs w:val="16"/>
              </w:rPr>
              <w:t>Quicaña</w:t>
            </w:r>
            <w:proofErr w:type="spellEnd"/>
            <w:r w:rsidRPr="00E34200">
              <w:rPr>
                <w:rFonts w:ascii="Calibri" w:hAnsi="Calibri"/>
                <w:sz w:val="16"/>
                <w:szCs w:val="16"/>
              </w:rPr>
              <w:t xml:space="preserve"> </w:t>
            </w:r>
            <w:proofErr w:type="spellStart"/>
            <w:r w:rsidRPr="00E34200">
              <w:rPr>
                <w:rFonts w:ascii="Calibri" w:hAnsi="Calibri"/>
                <w:sz w:val="16"/>
                <w:szCs w:val="16"/>
              </w:rPr>
              <w:t>Cespedes</w:t>
            </w:r>
            <w:proofErr w:type="spellEnd"/>
            <w:r w:rsidRPr="00E34200">
              <w:rPr>
                <w:rFonts w:ascii="Calibri" w:hAnsi="Calibri"/>
                <w:sz w:val="16"/>
                <w:szCs w:val="16"/>
              </w:rPr>
              <w:t xml:space="preserve"> </w:t>
            </w:r>
            <w:proofErr w:type="spellStart"/>
            <w:r w:rsidRPr="00E34200">
              <w:rPr>
                <w:rFonts w:ascii="Calibri" w:hAnsi="Calibri"/>
                <w:sz w:val="16"/>
                <w:szCs w:val="16"/>
              </w:rPr>
              <w:t>int</w:t>
            </w:r>
            <w:proofErr w:type="spellEnd"/>
            <w:r w:rsidRPr="00E34200">
              <w:rPr>
                <w:rFonts w:ascii="Calibri" w:hAnsi="Calibri"/>
                <w:sz w:val="16"/>
                <w:szCs w:val="16"/>
              </w:rPr>
              <w:t>. 1138</w:t>
            </w:r>
          </w:p>
        </w:tc>
      </w:tr>
      <w:tr w:rsidR="00FF27F2" w:rsidRPr="00E34200" w14:paraId="4694D04F" w14:textId="77777777" w:rsidTr="00016A45">
        <w:trPr>
          <w:trHeight w:val="64"/>
        </w:trPr>
        <w:tc>
          <w:tcPr>
            <w:tcW w:w="433" w:type="dxa"/>
            <w:vAlign w:val="center"/>
          </w:tcPr>
          <w:p w14:paraId="06AA62F6" w14:textId="77777777" w:rsidR="00FF27F2" w:rsidRPr="00E34200" w:rsidRDefault="00FF27F2" w:rsidP="00016A45">
            <w:pPr>
              <w:jc w:val="center"/>
              <w:rPr>
                <w:rFonts w:asciiTheme="minorHAnsi" w:hAnsiTheme="minorHAnsi" w:cstheme="minorHAnsi"/>
                <w:sz w:val="22"/>
                <w:szCs w:val="22"/>
              </w:rPr>
            </w:pPr>
          </w:p>
        </w:tc>
        <w:tc>
          <w:tcPr>
            <w:tcW w:w="2746" w:type="dxa"/>
            <w:vAlign w:val="center"/>
          </w:tcPr>
          <w:p w14:paraId="51A33615" w14:textId="77777777" w:rsidR="00FF27F2" w:rsidRPr="00E34200" w:rsidRDefault="00FF27F2" w:rsidP="00016A45">
            <w:pPr>
              <w:rPr>
                <w:rFonts w:asciiTheme="minorHAnsi" w:hAnsiTheme="minorHAnsi" w:cstheme="minorHAnsi"/>
                <w:sz w:val="22"/>
                <w:szCs w:val="22"/>
              </w:rPr>
            </w:pPr>
          </w:p>
        </w:tc>
        <w:tc>
          <w:tcPr>
            <w:tcW w:w="2921" w:type="dxa"/>
            <w:gridSpan w:val="3"/>
            <w:vAlign w:val="center"/>
          </w:tcPr>
          <w:p w14:paraId="7D5E9EBD" w14:textId="77777777" w:rsidR="00FF27F2" w:rsidRPr="00E34200" w:rsidRDefault="00FF27F2" w:rsidP="00016A45">
            <w:pPr>
              <w:jc w:val="center"/>
              <w:rPr>
                <w:rFonts w:asciiTheme="minorHAnsi" w:hAnsiTheme="minorHAnsi" w:cstheme="minorHAnsi"/>
                <w:sz w:val="22"/>
                <w:szCs w:val="22"/>
              </w:rPr>
            </w:pPr>
          </w:p>
        </w:tc>
        <w:tc>
          <w:tcPr>
            <w:tcW w:w="2939" w:type="dxa"/>
          </w:tcPr>
          <w:p w14:paraId="31FCB411" w14:textId="77777777" w:rsidR="00FF27F2" w:rsidRPr="00E34200" w:rsidRDefault="00FF27F2" w:rsidP="00016A45">
            <w:pPr>
              <w:jc w:val="both"/>
              <w:rPr>
                <w:rFonts w:asciiTheme="minorHAnsi" w:hAnsiTheme="minorHAnsi" w:cstheme="minorHAnsi"/>
                <w:color w:val="FF0000"/>
                <w:sz w:val="22"/>
                <w:szCs w:val="22"/>
              </w:rPr>
            </w:pPr>
          </w:p>
        </w:tc>
      </w:tr>
      <w:tr w:rsidR="00FF27F2" w:rsidRPr="00E34200" w14:paraId="5CA0D0B5" w14:textId="77777777" w:rsidTr="00016A45">
        <w:trPr>
          <w:trHeight w:val="416"/>
        </w:trPr>
        <w:tc>
          <w:tcPr>
            <w:tcW w:w="433" w:type="dxa"/>
            <w:vAlign w:val="center"/>
          </w:tcPr>
          <w:p w14:paraId="56084243" w14:textId="77777777" w:rsidR="00FF27F2" w:rsidRPr="00E34200" w:rsidRDefault="00FF27F2" w:rsidP="00016A45">
            <w:pPr>
              <w:jc w:val="center"/>
              <w:rPr>
                <w:rFonts w:asciiTheme="minorHAnsi" w:hAnsiTheme="minorHAnsi" w:cstheme="minorHAnsi"/>
                <w:sz w:val="22"/>
                <w:szCs w:val="22"/>
              </w:rPr>
            </w:pPr>
            <w:r w:rsidRPr="00E34200">
              <w:rPr>
                <w:rFonts w:asciiTheme="minorHAnsi" w:hAnsiTheme="minorHAnsi" w:cstheme="minorHAnsi"/>
                <w:sz w:val="22"/>
                <w:szCs w:val="22"/>
              </w:rPr>
              <w:t>6</w:t>
            </w:r>
          </w:p>
        </w:tc>
        <w:tc>
          <w:tcPr>
            <w:tcW w:w="2746" w:type="dxa"/>
            <w:vAlign w:val="center"/>
          </w:tcPr>
          <w:p w14:paraId="15E2DCD5" w14:textId="77777777" w:rsidR="00FF27F2" w:rsidRPr="00E34200" w:rsidRDefault="00FF27F2" w:rsidP="00016A45">
            <w:pPr>
              <w:jc w:val="both"/>
              <w:rPr>
                <w:rFonts w:asciiTheme="minorHAnsi" w:hAnsiTheme="minorHAnsi" w:cstheme="minorHAnsi"/>
                <w:sz w:val="22"/>
                <w:szCs w:val="22"/>
              </w:rPr>
            </w:pPr>
            <w:r w:rsidRPr="00E34200" w:rsidDel="002853C1">
              <w:rPr>
                <w:rFonts w:asciiTheme="minorHAnsi" w:hAnsiTheme="minorHAnsi" w:cstheme="minorHAnsi"/>
                <w:i/>
                <w:color w:val="FF0000"/>
                <w:sz w:val="16"/>
                <w:szCs w:val="16"/>
              </w:rPr>
              <w:t xml:space="preserve"> </w:t>
            </w:r>
            <w:r w:rsidRPr="00E34200">
              <w:rPr>
                <w:rFonts w:asciiTheme="minorHAnsi" w:hAnsiTheme="minorHAnsi" w:cstheme="minorHAnsi"/>
                <w:sz w:val="22"/>
                <w:szCs w:val="22"/>
              </w:rPr>
              <w:t>Apertura de Propuestas.</w:t>
            </w:r>
          </w:p>
        </w:tc>
        <w:tc>
          <w:tcPr>
            <w:tcW w:w="1345" w:type="dxa"/>
            <w:vAlign w:val="center"/>
          </w:tcPr>
          <w:p w14:paraId="3B3E9EB6"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Fecha:</w:t>
            </w:r>
          </w:p>
          <w:p w14:paraId="6C5B82F5" w14:textId="7E70BCCA" w:rsidR="00FF27F2" w:rsidRPr="00E34200" w:rsidRDefault="007C71CB" w:rsidP="00016A45">
            <w:pPr>
              <w:jc w:val="center"/>
              <w:rPr>
                <w:rFonts w:asciiTheme="minorHAnsi" w:hAnsiTheme="minorHAnsi" w:cstheme="minorHAnsi"/>
                <w:sz w:val="22"/>
                <w:szCs w:val="22"/>
              </w:rPr>
            </w:pPr>
            <w:r w:rsidRPr="00E34200">
              <w:rPr>
                <w:rFonts w:asciiTheme="minorHAnsi" w:hAnsiTheme="minorHAnsi" w:cstheme="minorHAnsi"/>
                <w:sz w:val="22"/>
                <w:szCs w:val="22"/>
              </w:rPr>
              <w:t>2</w:t>
            </w:r>
            <w:r w:rsidR="00E34200" w:rsidRPr="00E34200">
              <w:rPr>
                <w:rFonts w:asciiTheme="minorHAnsi" w:hAnsiTheme="minorHAnsi" w:cstheme="minorHAnsi"/>
                <w:sz w:val="22"/>
                <w:szCs w:val="22"/>
              </w:rPr>
              <w:t>5</w:t>
            </w:r>
            <w:r w:rsidRPr="00E34200">
              <w:rPr>
                <w:rFonts w:asciiTheme="minorHAnsi" w:hAnsiTheme="minorHAnsi" w:cstheme="minorHAnsi"/>
                <w:sz w:val="22"/>
                <w:szCs w:val="22"/>
              </w:rPr>
              <w:t>/04/2025</w:t>
            </w:r>
          </w:p>
        </w:tc>
        <w:tc>
          <w:tcPr>
            <w:tcW w:w="1576" w:type="dxa"/>
            <w:gridSpan w:val="2"/>
            <w:vAlign w:val="center"/>
          </w:tcPr>
          <w:p w14:paraId="0DBBDEDA" w14:textId="77777777" w:rsidR="00FF27F2" w:rsidRPr="00E34200" w:rsidRDefault="00FF27F2" w:rsidP="00016A45">
            <w:pPr>
              <w:rPr>
                <w:rFonts w:asciiTheme="minorHAnsi" w:hAnsiTheme="minorHAnsi" w:cstheme="minorHAnsi"/>
                <w:sz w:val="22"/>
                <w:szCs w:val="22"/>
              </w:rPr>
            </w:pPr>
            <w:r w:rsidRPr="00E34200">
              <w:rPr>
                <w:rFonts w:asciiTheme="minorHAnsi" w:hAnsiTheme="minorHAnsi" w:cstheme="minorHAnsi"/>
                <w:sz w:val="22"/>
                <w:szCs w:val="22"/>
              </w:rPr>
              <w:t>Hora:</w:t>
            </w:r>
          </w:p>
          <w:p w14:paraId="7B610FC2" w14:textId="684C4B3E" w:rsidR="00BB749F" w:rsidRPr="00E34200" w:rsidRDefault="00FF27F2" w:rsidP="00BB749F">
            <w:pPr>
              <w:jc w:val="center"/>
              <w:rPr>
                <w:rFonts w:asciiTheme="minorHAnsi" w:hAnsiTheme="minorHAnsi" w:cstheme="minorHAnsi"/>
                <w:sz w:val="22"/>
                <w:szCs w:val="22"/>
              </w:rPr>
            </w:pPr>
            <w:r w:rsidRPr="00E34200">
              <w:rPr>
                <w:rFonts w:asciiTheme="minorHAnsi" w:hAnsiTheme="minorHAnsi" w:cstheme="minorHAnsi"/>
                <w:sz w:val="22"/>
                <w:szCs w:val="22"/>
              </w:rPr>
              <w:t>1</w:t>
            </w:r>
            <w:r w:rsidR="00BB749F" w:rsidRPr="00E34200">
              <w:rPr>
                <w:rFonts w:asciiTheme="minorHAnsi" w:hAnsiTheme="minorHAnsi" w:cstheme="minorHAnsi"/>
                <w:sz w:val="22"/>
                <w:szCs w:val="22"/>
              </w:rPr>
              <w:t>5:30</w:t>
            </w:r>
          </w:p>
        </w:tc>
        <w:tc>
          <w:tcPr>
            <w:tcW w:w="2939" w:type="dxa"/>
            <w:vAlign w:val="center"/>
          </w:tcPr>
          <w:p w14:paraId="55A67904" w14:textId="28EE01FB" w:rsidR="00FF27F2" w:rsidRPr="00E34200" w:rsidRDefault="00FF27F2" w:rsidP="00016A45">
            <w:pPr>
              <w:jc w:val="both"/>
              <w:rPr>
                <w:rFonts w:ascii="Calibri" w:hAnsi="Calibri" w:cs="Arial"/>
                <w:sz w:val="16"/>
                <w:szCs w:val="16"/>
              </w:rPr>
            </w:pPr>
            <w:r w:rsidRPr="00E34200">
              <w:rPr>
                <w:rFonts w:ascii="Calibri" w:hAnsi="Calibri" w:cs="Arial"/>
                <w:b/>
                <w:sz w:val="16"/>
                <w:szCs w:val="16"/>
              </w:rPr>
              <w:t xml:space="preserve">Lugar: </w:t>
            </w:r>
            <w:r w:rsidRPr="00E34200">
              <w:t xml:space="preserve"> </w:t>
            </w:r>
            <w:r w:rsidR="005921BA" w:rsidRPr="00E34200">
              <w:rPr>
                <w:rFonts w:ascii="Calibri" w:hAnsi="Calibri" w:cs="Arial"/>
                <w:b/>
                <w:sz w:val="16"/>
                <w:szCs w:val="16"/>
              </w:rPr>
              <w:t>1er piso Oficinas IBAE (Industria Boliviana de Aceites Ecológicos)</w:t>
            </w:r>
            <w:r w:rsidRPr="00E34200">
              <w:rPr>
                <w:rFonts w:ascii="Calibri" w:hAnsi="Calibri" w:cs="Arial"/>
                <w:b/>
                <w:sz w:val="16"/>
                <w:szCs w:val="16"/>
              </w:rPr>
              <w:t xml:space="preserve">, Edificio No.2344, ubicada en Avenida </w:t>
            </w:r>
            <w:proofErr w:type="spellStart"/>
            <w:r w:rsidRPr="00E34200">
              <w:rPr>
                <w:rFonts w:ascii="Calibri" w:hAnsi="Calibri" w:cs="Arial"/>
                <w:b/>
                <w:sz w:val="16"/>
                <w:szCs w:val="16"/>
              </w:rPr>
              <w:t>Jaimes</w:t>
            </w:r>
            <w:proofErr w:type="spellEnd"/>
            <w:r w:rsidRPr="00E34200">
              <w:rPr>
                <w:rFonts w:ascii="Calibri" w:hAnsi="Calibri" w:cs="Arial"/>
                <w:b/>
                <w:sz w:val="16"/>
                <w:szCs w:val="16"/>
              </w:rPr>
              <w:t xml:space="preserve"> Freyre esquina calle 1, Zona Sopocachi, La Paz – Bolivia.</w:t>
            </w:r>
          </w:p>
          <w:p w14:paraId="6E7D6BE3" w14:textId="77777777" w:rsidR="00FF27F2" w:rsidRPr="00E34200" w:rsidRDefault="00FF27F2" w:rsidP="00016A45">
            <w:pPr>
              <w:jc w:val="both"/>
              <w:rPr>
                <w:rFonts w:asciiTheme="minorHAnsi" w:hAnsiTheme="minorHAnsi" w:cstheme="minorHAnsi"/>
                <w:color w:val="FF0000"/>
                <w:sz w:val="22"/>
                <w:szCs w:val="22"/>
                <w:lang w:val="es-BO"/>
              </w:rPr>
            </w:pPr>
            <w:r w:rsidRPr="00E34200">
              <w:rPr>
                <w:rFonts w:ascii="Calibri" w:hAnsi="Calibri"/>
                <w:b/>
                <w:sz w:val="16"/>
                <w:szCs w:val="16"/>
              </w:rPr>
              <w:t xml:space="preserve">Responsable: </w:t>
            </w:r>
            <w:r w:rsidRPr="00E34200">
              <w:rPr>
                <w:rFonts w:ascii="Calibri" w:hAnsi="Calibri"/>
                <w:sz w:val="16"/>
                <w:szCs w:val="16"/>
              </w:rPr>
              <w:t xml:space="preserve">Lic. </w:t>
            </w:r>
            <w:proofErr w:type="spellStart"/>
            <w:r w:rsidRPr="00E34200">
              <w:rPr>
                <w:rFonts w:ascii="Calibri" w:hAnsi="Calibri"/>
                <w:sz w:val="16"/>
                <w:szCs w:val="16"/>
              </w:rPr>
              <w:t>Jose</w:t>
            </w:r>
            <w:proofErr w:type="spellEnd"/>
            <w:r w:rsidRPr="00E34200">
              <w:rPr>
                <w:rFonts w:ascii="Calibri" w:hAnsi="Calibri"/>
                <w:sz w:val="16"/>
                <w:szCs w:val="16"/>
              </w:rPr>
              <w:t xml:space="preserve"> Miguel </w:t>
            </w:r>
            <w:proofErr w:type="spellStart"/>
            <w:r w:rsidRPr="00E34200">
              <w:rPr>
                <w:rFonts w:ascii="Calibri" w:hAnsi="Calibri"/>
                <w:sz w:val="16"/>
                <w:szCs w:val="16"/>
              </w:rPr>
              <w:t>Quicaña</w:t>
            </w:r>
            <w:proofErr w:type="spellEnd"/>
            <w:r w:rsidRPr="00E34200">
              <w:rPr>
                <w:rFonts w:ascii="Calibri" w:hAnsi="Calibri"/>
                <w:sz w:val="16"/>
                <w:szCs w:val="16"/>
              </w:rPr>
              <w:t xml:space="preserve"> </w:t>
            </w:r>
            <w:proofErr w:type="spellStart"/>
            <w:r w:rsidRPr="00E34200">
              <w:rPr>
                <w:rFonts w:ascii="Calibri" w:hAnsi="Calibri"/>
                <w:sz w:val="16"/>
                <w:szCs w:val="16"/>
              </w:rPr>
              <w:t>Cespedes</w:t>
            </w:r>
            <w:proofErr w:type="spellEnd"/>
            <w:r w:rsidRPr="00E34200">
              <w:rPr>
                <w:rFonts w:ascii="Calibri" w:hAnsi="Calibri"/>
                <w:sz w:val="16"/>
                <w:szCs w:val="16"/>
              </w:rPr>
              <w:t xml:space="preserve"> </w:t>
            </w:r>
            <w:proofErr w:type="spellStart"/>
            <w:r w:rsidRPr="00E34200">
              <w:rPr>
                <w:rFonts w:ascii="Calibri" w:hAnsi="Calibri"/>
                <w:sz w:val="16"/>
                <w:szCs w:val="16"/>
              </w:rPr>
              <w:t>int</w:t>
            </w:r>
            <w:proofErr w:type="spellEnd"/>
            <w:r w:rsidRPr="00E34200">
              <w:rPr>
                <w:rFonts w:ascii="Calibri" w:hAnsi="Calibri"/>
                <w:sz w:val="16"/>
                <w:szCs w:val="16"/>
              </w:rPr>
              <w:t>. 1138</w:t>
            </w:r>
          </w:p>
        </w:tc>
      </w:tr>
    </w:tbl>
    <w:p w14:paraId="0C217A2B" w14:textId="1258312F" w:rsidR="00FF27F2" w:rsidRDefault="00FF27F2" w:rsidP="00EE1426">
      <w:pPr>
        <w:jc w:val="center"/>
        <w:rPr>
          <w:rFonts w:asciiTheme="minorHAnsi" w:hAnsiTheme="minorHAnsi" w:cstheme="minorHAnsi"/>
          <w:b/>
          <w:sz w:val="22"/>
          <w:szCs w:val="22"/>
        </w:rPr>
      </w:pPr>
    </w:p>
    <w:p w14:paraId="5C63A03B" w14:textId="7506CE33" w:rsidR="003A1F3A" w:rsidRDefault="003A1F3A" w:rsidP="00EE1426">
      <w:pPr>
        <w:jc w:val="center"/>
        <w:rPr>
          <w:rFonts w:asciiTheme="minorHAnsi" w:hAnsiTheme="minorHAnsi" w:cstheme="minorHAnsi"/>
          <w:b/>
          <w:sz w:val="22"/>
          <w:szCs w:val="22"/>
        </w:rPr>
      </w:pPr>
    </w:p>
    <w:p w14:paraId="7B7757C9" w14:textId="77777777" w:rsidR="003A1F3A" w:rsidRDefault="003A1F3A" w:rsidP="003A1F3A">
      <w:pPr>
        <w:jc w:val="both"/>
        <w:rPr>
          <w:rFonts w:ascii="Verdana" w:hAnsi="Verdana" w:cstheme="minorHAnsi"/>
          <w:b/>
          <w:bCs/>
          <w:sz w:val="18"/>
          <w:szCs w:val="18"/>
        </w:rPr>
      </w:pPr>
    </w:p>
    <w:p w14:paraId="520C13B3" w14:textId="77777777" w:rsidR="003A1F3A" w:rsidRDefault="003A1F3A" w:rsidP="003A1F3A">
      <w:pPr>
        <w:jc w:val="both"/>
        <w:rPr>
          <w:rFonts w:ascii="Verdana" w:hAnsi="Verdana" w:cstheme="minorHAnsi"/>
          <w:b/>
          <w:bCs/>
          <w:sz w:val="18"/>
          <w:szCs w:val="18"/>
        </w:rPr>
      </w:pPr>
    </w:p>
    <w:p w14:paraId="5F3F9635" w14:textId="77777777" w:rsidR="003A1F3A" w:rsidRDefault="003A1F3A" w:rsidP="003A1F3A">
      <w:pPr>
        <w:jc w:val="both"/>
        <w:rPr>
          <w:rFonts w:ascii="Verdana" w:hAnsi="Verdana" w:cstheme="minorHAnsi"/>
          <w:b/>
          <w:bCs/>
          <w:sz w:val="18"/>
          <w:szCs w:val="18"/>
        </w:rPr>
      </w:pPr>
    </w:p>
    <w:p w14:paraId="2CE0CA17" w14:textId="77777777" w:rsidR="003A1F3A" w:rsidRDefault="003A1F3A" w:rsidP="003A1F3A">
      <w:pPr>
        <w:jc w:val="both"/>
        <w:rPr>
          <w:rFonts w:ascii="Verdana" w:hAnsi="Verdana" w:cstheme="minorHAnsi"/>
          <w:b/>
          <w:bCs/>
          <w:sz w:val="18"/>
          <w:szCs w:val="18"/>
        </w:rPr>
      </w:pPr>
    </w:p>
    <w:p w14:paraId="40844162" w14:textId="77777777" w:rsidR="003A1F3A" w:rsidRDefault="003A1F3A" w:rsidP="003A1F3A">
      <w:pPr>
        <w:jc w:val="both"/>
        <w:rPr>
          <w:rFonts w:ascii="Verdana" w:hAnsi="Verdana" w:cstheme="minorHAnsi"/>
          <w:b/>
          <w:bCs/>
          <w:sz w:val="18"/>
          <w:szCs w:val="18"/>
        </w:rPr>
      </w:pPr>
    </w:p>
    <w:p w14:paraId="5487F763" w14:textId="77777777" w:rsidR="003A1F3A" w:rsidRDefault="003A1F3A" w:rsidP="003A1F3A">
      <w:pPr>
        <w:jc w:val="both"/>
        <w:rPr>
          <w:rFonts w:ascii="Verdana" w:hAnsi="Verdana" w:cstheme="minorHAnsi"/>
          <w:b/>
          <w:bCs/>
          <w:sz w:val="18"/>
          <w:szCs w:val="18"/>
        </w:rPr>
      </w:pPr>
    </w:p>
    <w:p w14:paraId="1A614639" w14:textId="77777777" w:rsidR="003A1F3A" w:rsidRDefault="003A1F3A" w:rsidP="003A1F3A">
      <w:pPr>
        <w:jc w:val="both"/>
        <w:rPr>
          <w:rFonts w:ascii="Verdana" w:hAnsi="Verdana" w:cstheme="minorHAnsi"/>
          <w:b/>
          <w:bCs/>
          <w:sz w:val="18"/>
          <w:szCs w:val="18"/>
        </w:rPr>
      </w:pPr>
    </w:p>
    <w:p w14:paraId="5E90E4C1" w14:textId="77777777" w:rsidR="003A1F3A" w:rsidRDefault="003A1F3A" w:rsidP="003A1F3A">
      <w:pPr>
        <w:jc w:val="both"/>
        <w:rPr>
          <w:rFonts w:ascii="Verdana" w:hAnsi="Verdana" w:cstheme="minorHAnsi"/>
          <w:b/>
          <w:bCs/>
          <w:sz w:val="18"/>
          <w:szCs w:val="18"/>
        </w:rPr>
      </w:pPr>
    </w:p>
    <w:p w14:paraId="05534209" w14:textId="77777777" w:rsidR="003A1F3A" w:rsidRDefault="003A1F3A" w:rsidP="003A1F3A">
      <w:pPr>
        <w:jc w:val="both"/>
        <w:rPr>
          <w:rFonts w:ascii="Verdana" w:hAnsi="Verdana" w:cstheme="minorHAnsi"/>
          <w:b/>
          <w:bCs/>
          <w:sz w:val="18"/>
          <w:szCs w:val="18"/>
        </w:rPr>
      </w:pPr>
    </w:p>
    <w:p w14:paraId="679DB0A5" w14:textId="77777777" w:rsidR="003A1F3A" w:rsidRDefault="003A1F3A" w:rsidP="003A1F3A">
      <w:pPr>
        <w:jc w:val="both"/>
        <w:rPr>
          <w:rFonts w:ascii="Verdana" w:hAnsi="Verdana" w:cstheme="minorHAnsi"/>
          <w:b/>
          <w:bCs/>
          <w:sz w:val="18"/>
          <w:szCs w:val="18"/>
        </w:rPr>
      </w:pPr>
    </w:p>
    <w:p w14:paraId="24D1F9C2" w14:textId="77777777" w:rsidR="003A1F3A" w:rsidRDefault="003A1F3A" w:rsidP="003A1F3A">
      <w:pPr>
        <w:jc w:val="both"/>
        <w:rPr>
          <w:rFonts w:ascii="Verdana" w:hAnsi="Verdana" w:cstheme="minorHAnsi"/>
          <w:b/>
          <w:bCs/>
          <w:sz w:val="18"/>
          <w:szCs w:val="18"/>
        </w:rPr>
      </w:pPr>
    </w:p>
    <w:p w14:paraId="61F9EC8D" w14:textId="77777777" w:rsidR="003A1F3A" w:rsidRDefault="003A1F3A" w:rsidP="003A1F3A">
      <w:pPr>
        <w:jc w:val="both"/>
        <w:rPr>
          <w:rFonts w:ascii="Verdana" w:hAnsi="Verdana" w:cstheme="minorHAnsi"/>
          <w:b/>
          <w:bCs/>
          <w:sz w:val="18"/>
          <w:szCs w:val="18"/>
        </w:rPr>
      </w:pPr>
    </w:p>
    <w:p w14:paraId="093ECE89" w14:textId="77777777" w:rsidR="003A1F3A" w:rsidRDefault="003A1F3A" w:rsidP="003A1F3A">
      <w:pPr>
        <w:jc w:val="both"/>
        <w:rPr>
          <w:rFonts w:ascii="Verdana" w:hAnsi="Verdana" w:cstheme="minorHAnsi"/>
          <w:b/>
          <w:bCs/>
          <w:sz w:val="18"/>
          <w:szCs w:val="18"/>
        </w:rPr>
      </w:pPr>
    </w:p>
    <w:p w14:paraId="38086748" w14:textId="77777777" w:rsidR="003A1F3A" w:rsidRDefault="003A1F3A" w:rsidP="003A1F3A">
      <w:pPr>
        <w:jc w:val="both"/>
        <w:rPr>
          <w:rFonts w:ascii="Verdana" w:hAnsi="Verdana" w:cstheme="minorHAnsi"/>
          <w:b/>
          <w:bCs/>
          <w:sz w:val="18"/>
          <w:szCs w:val="18"/>
        </w:rPr>
      </w:pPr>
    </w:p>
    <w:p w14:paraId="0145D6D0" w14:textId="77777777" w:rsidR="003A1F3A" w:rsidRDefault="003A1F3A" w:rsidP="003A1F3A">
      <w:pPr>
        <w:jc w:val="both"/>
        <w:rPr>
          <w:rFonts w:ascii="Verdana" w:hAnsi="Verdana" w:cstheme="minorHAnsi"/>
          <w:b/>
          <w:bCs/>
          <w:sz w:val="18"/>
          <w:szCs w:val="18"/>
        </w:rPr>
      </w:pPr>
    </w:p>
    <w:p w14:paraId="3486EA58" w14:textId="77777777" w:rsidR="003A1F3A" w:rsidRDefault="003A1F3A" w:rsidP="003A1F3A">
      <w:pPr>
        <w:jc w:val="both"/>
        <w:rPr>
          <w:rFonts w:ascii="Verdana" w:hAnsi="Verdana" w:cstheme="minorHAnsi"/>
          <w:b/>
          <w:bCs/>
          <w:sz w:val="18"/>
          <w:szCs w:val="18"/>
        </w:rPr>
      </w:pPr>
    </w:p>
    <w:p w14:paraId="7EFE9A79" w14:textId="77777777" w:rsidR="0068059E" w:rsidRDefault="0068059E" w:rsidP="003A1F3A">
      <w:pPr>
        <w:jc w:val="both"/>
        <w:rPr>
          <w:rFonts w:ascii="Verdana" w:hAnsi="Verdana" w:cstheme="minorHAnsi"/>
          <w:b/>
          <w:bCs/>
          <w:sz w:val="18"/>
          <w:szCs w:val="18"/>
        </w:rPr>
      </w:pPr>
    </w:p>
    <w:p w14:paraId="273843F4" w14:textId="77777777" w:rsidR="0068059E" w:rsidRDefault="0068059E" w:rsidP="003A1F3A">
      <w:pPr>
        <w:jc w:val="both"/>
        <w:rPr>
          <w:rFonts w:ascii="Verdana" w:hAnsi="Verdana" w:cstheme="minorHAnsi"/>
          <w:b/>
          <w:bCs/>
          <w:sz w:val="18"/>
          <w:szCs w:val="18"/>
        </w:rPr>
      </w:pPr>
    </w:p>
    <w:p w14:paraId="22E583B2" w14:textId="77777777" w:rsidR="0068059E" w:rsidRDefault="0068059E" w:rsidP="003A1F3A">
      <w:pPr>
        <w:jc w:val="both"/>
        <w:rPr>
          <w:rFonts w:ascii="Verdana" w:hAnsi="Verdana" w:cstheme="minorHAnsi"/>
          <w:b/>
          <w:bCs/>
          <w:sz w:val="18"/>
          <w:szCs w:val="18"/>
        </w:rPr>
      </w:pPr>
    </w:p>
    <w:p w14:paraId="66FDC111" w14:textId="77777777" w:rsidR="0068059E" w:rsidRDefault="0068059E" w:rsidP="003A1F3A">
      <w:pPr>
        <w:jc w:val="both"/>
        <w:rPr>
          <w:rFonts w:ascii="Verdana" w:hAnsi="Verdana" w:cstheme="minorHAnsi"/>
          <w:b/>
          <w:bCs/>
          <w:sz w:val="18"/>
          <w:szCs w:val="18"/>
        </w:rPr>
      </w:pPr>
    </w:p>
    <w:p w14:paraId="6D439975" w14:textId="77777777" w:rsidR="0068059E" w:rsidRDefault="0068059E" w:rsidP="003A1F3A">
      <w:pPr>
        <w:jc w:val="both"/>
        <w:rPr>
          <w:rFonts w:ascii="Verdana" w:hAnsi="Verdana" w:cstheme="minorHAnsi"/>
          <w:b/>
          <w:bCs/>
          <w:sz w:val="18"/>
          <w:szCs w:val="18"/>
        </w:rPr>
      </w:pPr>
    </w:p>
    <w:p w14:paraId="18A29565" w14:textId="2FE48809" w:rsidR="003A1F3A" w:rsidRPr="003A1F3A" w:rsidRDefault="003A1F3A" w:rsidP="003A1F3A">
      <w:pPr>
        <w:jc w:val="both"/>
        <w:rPr>
          <w:rFonts w:ascii="Verdana" w:hAnsi="Verdana" w:cs="Arial"/>
          <w:sz w:val="18"/>
          <w:szCs w:val="18"/>
          <w:lang w:val="es-419"/>
        </w:rPr>
      </w:pPr>
      <w:r w:rsidRPr="003A1F3A">
        <w:rPr>
          <w:rFonts w:ascii="Verdana" w:hAnsi="Verdana" w:cstheme="minorHAnsi"/>
          <w:b/>
          <w:bCs/>
          <w:sz w:val="18"/>
          <w:szCs w:val="18"/>
        </w:rPr>
        <w:t>FORMA DE PRESENTACION DE LA PROPUESTA:</w:t>
      </w:r>
    </w:p>
    <w:p w14:paraId="4EF24092" w14:textId="77777777" w:rsidR="003A1F3A" w:rsidRDefault="003A1F3A" w:rsidP="003A1F3A">
      <w:pPr>
        <w:jc w:val="both"/>
        <w:rPr>
          <w:rFonts w:ascii="Verdana" w:hAnsi="Verdana" w:cs="Arial"/>
          <w:sz w:val="18"/>
          <w:szCs w:val="18"/>
          <w:lang w:val="es-419"/>
        </w:rPr>
      </w:pPr>
    </w:p>
    <w:p w14:paraId="235C3E9C" w14:textId="556315B0" w:rsidR="003A1F3A" w:rsidRDefault="003A1F3A" w:rsidP="003A1F3A">
      <w:pPr>
        <w:jc w:val="both"/>
        <w:rPr>
          <w:rFonts w:ascii="Verdana" w:hAnsi="Verdana" w:cs="Arial"/>
          <w:sz w:val="18"/>
          <w:szCs w:val="18"/>
          <w:lang w:val="es-419"/>
        </w:rPr>
      </w:pPr>
      <w:r w:rsidRPr="003A1F3A">
        <w:rPr>
          <w:rFonts w:ascii="Verdana" w:hAnsi="Verdana" w:cs="Arial"/>
          <w:sz w:val="18"/>
          <w:szCs w:val="18"/>
          <w:lang w:val="es-419"/>
        </w:rPr>
        <w:t>Las propuestas técnico - económicas serán recibidas en un “Sobre Único” y presentadas en Original, en el lugar, fecha y hora establecidos.</w:t>
      </w:r>
    </w:p>
    <w:p w14:paraId="5543E843" w14:textId="77777777" w:rsidR="0068059E" w:rsidRPr="003A1F3A" w:rsidRDefault="0068059E" w:rsidP="003A1F3A">
      <w:pPr>
        <w:jc w:val="both"/>
        <w:rPr>
          <w:rFonts w:ascii="Verdana" w:hAnsi="Verdana" w:cs="Arial"/>
          <w:sz w:val="18"/>
          <w:szCs w:val="18"/>
          <w:lang w:val="es-419"/>
        </w:rPr>
      </w:pPr>
    </w:p>
    <w:p w14:paraId="24DAB3DA" w14:textId="29323EB0" w:rsidR="003A1F3A" w:rsidRDefault="003A1F3A" w:rsidP="003A1F3A">
      <w:pPr>
        <w:jc w:val="both"/>
        <w:rPr>
          <w:rFonts w:ascii="Verdana" w:hAnsi="Verdana" w:cs="Arial"/>
          <w:sz w:val="18"/>
          <w:szCs w:val="18"/>
          <w:lang w:val="es-419"/>
        </w:rPr>
      </w:pPr>
      <w:r w:rsidRPr="003A1F3A">
        <w:rPr>
          <w:rFonts w:ascii="Verdana" w:hAnsi="Verdana" w:cs="Arial"/>
          <w:sz w:val="18"/>
          <w:szCs w:val="18"/>
          <w:lang w:val="es-419"/>
        </w:rPr>
        <w:t>La Propuesta debe estar debidamente foliado y rubricado en todas sus hojas.</w:t>
      </w:r>
    </w:p>
    <w:p w14:paraId="079BB271" w14:textId="77777777" w:rsidR="0068059E" w:rsidRPr="003A1F3A" w:rsidRDefault="0068059E" w:rsidP="003A1F3A">
      <w:pPr>
        <w:jc w:val="both"/>
        <w:rPr>
          <w:rFonts w:ascii="Verdana" w:hAnsi="Verdana" w:cs="Arial"/>
          <w:sz w:val="18"/>
          <w:szCs w:val="18"/>
          <w:lang w:val="es-419"/>
        </w:rPr>
      </w:pPr>
    </w:p>
    <w:p w14:paraId="7532691D" w14:textId="77777777" w:rsidR="003A1F3A" w:rsidRPr="003A1F3A" w:rsidRDefault="003A1F3A" w:rsidP="003A1F3A">
      <w:pPr>
        <w:jc w:val="both"/>
        <w:rPr>
          <w:rFonts w:ascii="Verdana" w:hAnsi="Verdana" w:cs="Arial"/>
          <w:sz w:val="18"/>
          <w:szCs w:val="18"/>
          <w:lang w:val="es-419"/>
        </w:rPr>
      </w:pPr>
      <w:r w:rsidRPr="003A1F3A">
        <w:rPr>
          <w:rFonts w:ascii="Verdana" w:hAnsi="Verdana" w:cs="Arial"/>
          <w:sz w:val="18"/>
          <w:szCs w:val="18"/>
          <w:lang w:val="es-419"/>
        </w:rPr>
        <w:t>El Sobre Único, deberá estar debidamente cerrado y con el siguiente rótulo:</w:t>
      </w:r>
    </w:p>
    <w:p w14:paraId="29F78335" w14:textId="77777777" w:rsidR="003A1F3A" w:rsidRPr="00CE5A39" w:rsidRDefault="003A1F3A" w:rsidP="003A1F3A">
      <w:pPr>
        <w:pStyle w:val="Prrafodelista"/>
        <w:tabs>
          <w:tab w:val="left" w:pos="0"/>
        </w:tabs>
        <w:ind w:left="2063"/>
        <w:jc w:val="both"/>
        <w:rPr>
          <w:rFonts w:ascii="Verdana" w:hAnsi="Verdana" w:cstheme="minorHAnsi"/>
          <w:sz w:val="18"/>
          <w:szCs w:val="18"/>
        </w:rPr>
      </w:pP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653"/>
        <w:gridCol w:w="6761"/>
      </w:tblGrid>
      <w:tr w:rsidR="003A1F3A" w:rsidRPr="0009233A" w14:paraId="28F66B03" w14:textId="77777777" w:rsidTr="00C02B36">
        <w:tc>
          <w:tcPr>
            <w:tcW w:w="9316" w:type="dxa"/>
            <w:gridSpan w:val="2"/>
            <w:vAlign w:val="center"/>
          </w:tcPr>
          <w:p w14:paraId="177163E5" w14:textId="77777777" w:rsidR="003A1F3A" w:rsidRDefault="003A1F3A" w:rsidP="00C02B36">
            <w:pPr>
              <w:shd w:val="clear" w:color="auto" w:fill="FFFFFF"/>
              <w:ind w:left="180" w:right="180"/>
              <w:jc w:val="center"/>
              <w:rPr>
                <w:rFonts w:ascii="Verdana" w:hAnsi="Verdana" w:cs="Arial"/>
                <w:b/>
                <w:bCs/>
                <w:sz w:val="18"/>
                <w:szCs w:val="18"/>
              </w:rPr>
            </w:pPr>
          </w:p>
          <w:p w14:paraId="74120149" w14:textId="77777777" w:rsidR="003A1F3A" w:rsidRPr="00C42003" w:rsidRDefault="003A1F3A" w:rsidP="00C02B36">
            <w:pPr>
              <w:shd w:val="clear" w:color="auto" w:fill="FFFFFF"/>
              <w:ind w:left="180" w:right="180"/>
              <w:jc w:val="center"/>
              <w:rPr>
                <w:rFonts w:ascii="Verdana" w:hAnsi="Verdana" w:cs="Arial"/>
                <w:b/>
                <w:bCs/>
              </w:rPr>
            </w:pPr>
            <w:r w:rsidRPr="00C42003">
              <w:rPr>
                <w:rFonts w:ascii="Verdana" w:hAnsi="Verdana" w:cs="Arial"/>
                <w:b/>
                <w:bCs/>
              </w:rPr>
              <w:t>SERVICIO DE DESARROLLO DE LAS EMPRESAS P</w:t>
            </w:r>
            <w:r>
              <w:rPr>
                <w:rFonts w:ascii="Verdana" w:hAnsi="Verdana" w:cs="Arial"/>
                <w:b/>
                <w:bCs/>
              </w:rPr>
              <w:t>Ú</w:t>
            </w:r>
            <w:r w:rsidRPr="00C42003">
              <w:rPr>
                <w:rFonts w:ascii="Verdana" w:hAnsi="Verdana" w:cs="Arial"/>
                <w:b/>
                <w:bCs/>
              </w:rPr>
              <w:t>BLICAS PRODUCTIVAS</w:t>
            </w:r>
          </w:p>
          <w:p w14:paraId="71C83717" w14:textId="77777777" w:rsidR="003A1F3A" w:rsidRPr="0009233A" w:rsidRDefault="003A1F3A" w:rsidP="00C02B36">
            <w:pPr>
              <w:tabs>
                <w:tab w:val="left" w:pos="0"/>
              </w:tabs>
              <w:jc w:val="both"/>
              <w:rPr>
                <w:rFonts w:ascii="Verdana" w:hAnsi="Verdana" w:cstheme="minorHAnsi"/>
                <w:sz w:val="18"/>
                <w:szCs w:val="18"/>
              </w:rPr>
            </w:pPr>
          </w:p>
        </w:tc>
      </w:tr>
      <w:tr w:rsidR="003A1F3A" w:rsidRPr="0009233A" w14:paraId="3AE7FF1A" w14:textId="77777777" w:rsidTr="00C02B36">
        <w:tc>
          <w:tcPr>
            <w:tcW w:w="9316" w:type="dxa"/>
            <w:gridSpan w:val="2"/>
            <w:vAlign w:val="center"/>
          </w:tcPr>
          <w:p w14:paraId="10741D19" w14:textId="77777777" w:rsidR="003A1F3A" w:rsidRDefault="003A1F3A" w:rsidP="00C02B36">
            <w:pPr>
              <w:tabs>
                <w:tab w:val="left" w:pos="0"/>
              </w:tabs>
              <w:jc w:val="both"/>
              <w:rPr>
                <w:rFonts w:ascii="Verdana" w:hAnsi="Verdana" w:cstheme="minorHAnsi"/>
                <w:sz w:val="18"/>
                <w:szCs w:val="18"/>
              </w:rPr>
            </w:pPr>
          </w:p>
          <w:p w14:paraId="215EF0F6" w14:textId="5F6693EC" w:rsidR="003A1F3A" w:rsidRPr="003A1F3A" w:rsidRDefault="003A1F3A" w:rsidP="003A1F3A">
            <w:pPr>
              <w:spacing w:before="102" w:line="244" w:lineRule="auto"/>
              <w:ind w:right="49"/>
              <w:jc w:val="center"/>
              <w:rPr>
                <w:rFonts w:ascii="Verdana" w:hAnsi="Verdana" w:cs="Arial"/>
                <w:b/>
                <w:bCs/>
              </w:rPr>
            </w:pPr>
            <w:r>
              <w:rPr>
                <w:rFonts w:ascii="Verdana" w:hAnsi="Verdana" w:cs="Arial"/>
                <w:b/>
                <w:bCs/>
              </w:rPr>
              <w:t>I</w:t>
            </w:r>
            <w:r w:rsidRPr="003A1F3A">
              <w:rPr>
                <w:rFonts w:ascii="Verdana" w:hAnsi="Verdana" w:cs="Arial"/>
                <w:b/>
                <w:bCs/>
              </w:rPr>
              <w:t>BAE – IMPLEMENTACIÓN DE LA PLANTA PROCESADORA DE EXTRACCIÓN DE ACEITE VEGETAL Y ADITIVOS EN EL DEPARTAMENTO DE BENI – SAN BORJA</w:t>
            </w:r>
          </w:p>
          <w:p w14:paraId="2795DA64" w14:textId="77777777" w:rsidR="003A1F3A" w:rsidRPr="0009233A" w:rsidRDefault="003A1F3A" w:rsidP="00C02B36">
            <w:pPr>
              <w:tabs>
                <w:tab w:val="left" w:pos="0"/>
              </w:tabs>
              <w:jc w:val="both"/>
              <w:rPr>
                <w:rFonts w:ascii="Verdana" w:hAnsi="Verdana" w:cstheme="minorHAnsi"/>
                <w:sz w:val="18"/>
                <w:szCs w:val="18"/>
              </w:rPr>
            </w:pPr>
          </w:p>
        </w:tc>
      </w:tr>
      <w:tr w:rsidR="003A1F3A" w:rsidRPr="0009233A" w14:paraId="737613E7" w14:textId="77777777" w:rsidTr="00C02B36">
        <w:trPr>
          <w:trHeight w:val="751"/>
        </w:trPr>
        <w:tc>
          <w:tcPr>
            <w:tcW w:w="2365" w:type="dxa"/>
            <w:vAlign w:val="center"/>
          </w:tcPr>
          <w:p w14:paraId="71325AF0" w14:textId="77777777" w:rsidR="003A1F3A" w:rsidRPr="00E97FD9" w:rsidRDefault="003A1F3A" w:rsidP="00C02B36">
            <w:pPr>
              <w:tabs>
                <w:tab w:val="left" w:pos="0"/>
              </w:tabs>
              <w:jc w:val="both"/>
              <w:rPr>
                <w:rFonts w:ascii="Verdana" w:hAnsi="Verdana" w:cstheme="minorHAnsi"/>
                <w:b/>
                <w:bCs/>
                <w:sz w:val="18"/>
                <w:szCs w:val="18"/>
              </w:rPr>
            </w:pPr>
            <w:r w:rsidRPr="00E97FD9">
              <w:rPr>
                <w:rFonts w:ascii="Verdana" w:hAnsi="Verdana" w:cstheme="minorHAnsi"/>
                <w:b/>
                <w:bCs/>
                <w:sz w:val="18"/>
                <w:szCs w:val="18"/>
              </w:rPr>
              <w:t>LUGAR DE ENTREGA DE LA PROPUESTA:</w:t>
            </w:r>
          </w:p>
        </w:tc>
        <w:tc>
          <w:tcPr>
            <w:tcW w:w="6951" w:type="dxa"/>
            <w:vAlign w:val="center"/>
          </w:tcPr>
          <w:p w14:paraId="33D7A8DE" w14:textId="77777777" w:rsidR="003A1F3A" w:rsidRPr="00CE5A39" w:rsidRDefault="003A1F3A" w:rsidP="00C02B36">
            <w:pPr>
              <w:jc w:val="both"/>
              <w:rPr>
                <w:rFonts w:ascii="Verdana" w:hAnsi="Verdana" w:cs="Arial"/>
                <w:sz w:val="18"/>
                <w:szCs w:val="18"/>
              </w:rPr>
            </w:pPr>
            <w:r w:rsidRPr="009165BC">
              <w:rPr>
                <w:rFonts w:ascii="Verdana" w:hAnsi="Verdana" w:cs="Arial"/>
                <w:bCs/>
                <w:sz w:val="18"/>
                <w:szCs w:val="18"/>
              </w:rPr>
              <w:t>Planta Baja recepción (Ventanilla única)</w:t>
            </w:r>
            <w:r w:rsidRPr="009165BC">
              <w:rPr>
                <w:rFonts w:ascii="Verdana" w:hAnsi="Verdana" w:cs="Arial"/>
                <w:sz w:val="18"/>
                <w:szCs w:val="18"/>
              </w:rPr>
              <w:t xml:space="preserve">, Edificio No.2344, ubicada en Avenida </w:t>
            </w:r>
            <w:proofErr w:type="spellStart"/>
            <w:r w:rsidRPr="009165BC">
              <w:rPr>
                <w:rFonts w:ascii="Verdana" w:hAnsi="Verdana" w:cs="Arial"/>
                <w:sz w:val="18"/>
                <w:szCs w:val="18"/>
              </w:rPr>
              <w:t>Jaimes</w:t>
            </w:r>
            <w:proofErr w:type="spellEnd"/>
            <w:r w:rsidRPr="009165BC">
              <w:rPr>
                <w:rFonts w:ascii="Verdana" w:hAnsi="Verdana" w:cs="Arial"/>
                <w:sz w:val="18"/>
                <w:szCs w:val="18"/>
              </w:rPr>
              <w:t xml:space="preserve"> Freyre esquina calle 1, Zona Sopocachi, La Paz - Bolivia. </w:t>
            </w:r>
          </w:p>
        </w:tc>
      </w:tr>
      <w:tr w:rsidR="003A1F3A" w:rsidRPr="0009233A" w14:paraId="1C72537D" w14:textId="77777777" w:rsidTr="00C02B36">
        <w:tc>
          <w:tcPr>
            <w:tcW w:w="2365" w:type="dxa"/>
            <w:vAlign w:val="center"/>
          </w:tcPr>
          <w:p w14:paraId="13E67B28" w14:textId="77777777" w:rsidR="003A1F3A" w:rsidRPr="00E97FD9" w:rsidRDefault="003A1F3A" w:rsidP="00C02B36">
            <w:pPr>
              <w:tabs>
                <w:tab w:val="left" w:pos="0"/>
              </w:tabs>
              <w:jc w:val="both"/>
              <w:rPr>
                <w:rFonts w:ascii="Verdana" w:hAnsi="Verdana" w:cstheme="minorHAnsi"/>
                <w:b/>
                <w:bCs/>
                <w:sz w:val="18"/>
                <w:szCs w:val="18"/>
              </w:rPr>
            </w:pPr>
          </w:p>
          <w:p w14:paraId="0C0F794A" w14:textId="77777777" w:rsidR="003A1F3A" w:rsidRPr="00E97FD9" w:rsidRDefault="003A1F3A" w:rsidP="00C02B36">
            <w:pPr>
              <w:tabs>
                <w:tab w:val="left" w:pos="0"/>
              </w:tabs>
              <w:jc w:val="both"/>
              <w:rPr>
                <w:rFonts w:ascii="Verdana" w:hAnsi="Verdana" w:cstheme="minorHAnsi"/>
                <w:b/>
                <w:bCs/>
                <w:sz w:val="18"/>
                <w:szCs w:val="18"/>
              </w:rPr>
            </w:pPr>
            <w:r w:rsidRPr="00E97FD9">
              <w:rPr>
                <w:rFonts w:ascii="Verdana" w:hAnsi="Verdana" w:cstheme="minorHAnsi"/>
                <w:b/>
                <w:bCs/>
                <w:sz w:val="18"/>
                <w:szCs w:val="18"/>
              </w:rPr>
              <w:t>RAZÓN SOCIAL O NOMBRE DEL PROPONENTE:</w:t>
            </w:r>
          </w:p>
          <w:p w14:paraId="48ACB17F" w14:textId="77777777" w:rsidR="003A1F3A" w:rsidRPr="0009233A" w:rsidRDefault="003A1F3A" w:rsidP="00C02B36">
            <w:pPr>
              <w:tabs>
                <w:tab w:val="left" w:pos="0"/>
              </w:tabs>
              <w:jc w:val="both"/>
              <w:rPr>
                <w:rFonts w:ascii="Verdana" w:hAnsi="Verdana" w:cstheme="minorHAnsi"/>
                <w:sz w:val="18"/>
                <w:szCs w:val="18"/>
              </w:rPr>
            </w:pPr>
          </w:p>
        </w:tc>
        <w:tc>
          <w:tcPr>
            <w:tcW w:w="6951" w:type="dxa"/>
            <w:vAlign w:val="center"/>
          </w:tcPr>
          <w:p w14:paraId="24223605" w14:textId="77777777" w:rsidR="003A1F3A" w:rsidRDefault="003A1F3A" w:rsidP="00C02B36">
            <w:pPr>
              <w:tabs>
                <w:tab w:val="left" w:pos="0"/>
              </w:tabs>
              <w:jc w:val="both"/>
              <w:rPr>
                <w:rFonts w:ascii="Verdana" w:hAnsi="Verdana" w:cstheme="minorHAnsi"/>
                <w:sz w:val="18"/>
                <w:szCs w:val="18"/>
              </w:rPr>
            </w:pPr>
          </w:p>
          <w:p w14:paraId="4F7F3256" w14:textId="77777777" w:rsidR="003A1F3A" w:rsidRDefault="003A1F3A" w:rsidP="00C02B36">
            <w:pPr>
              <w:tabs>
                <w:tab w:val="left" w:pos="0"/>
              </w:tabs>
              <w:jc w:val="both"/>
              <w:rPr>
                <w:rFonts w:ascii="Verdana" w:hAnsi="Verdana" w:cstheme="minorHAnsi"/>
                <w:sz w:val="18"/>
                <w:szCs w:val="18"/>
              </w:rPr>
            </w:pPr>
          </w:p>
          <w:p w14:paraId="5DBAE2E2" w14:textId="77777777" w:rsidR="003A1F3A" w:rsidRDefault="003A1F3A" w:rsidP="00C02B36">
            <w:pPr>
              <w:tabs>
                <w:tab w:val="left" w:pos="0"/>
              </w:tabs>
              <w:jc w:val="both"/>
              <w:rPr>
                <w:rFonts w:ascii="Verdana" w:hAnsi="Verdana" w:cstheme="minorHAnsi"/>
                <w:sz w:val="18"/>
                <w:szCs w:val="18"/>
              </w:rPr>
            </w:pPr>
            <w:r>
              <w:rPr>
                <w:rFonts w:ascii="Verdana" w:hAnsi="Verdana" w:cstheme="minorHAnsi"/>
                <w:sz w:val="18"/>
                <w:szCs w:val="18"/>
              </w:rPr>
              <w:t>__________________________________________________________</w:t>
            </w:r>
          </w:p>
          <w:p w14:paraId="659EE98B" w14:textId="77777777" w:rsidR="003A1F3A" w:rsidRPr="0009233A" w:rsidRDefault="003A1F3A" w:rsidP="00C02B36">
            <w:pPr>
              <w:tabs>
                <w:tab w:val="left" w:pos="0"/>
              </w:tabs>
              <w:jc w:val="both"/>
              <w:rPr>
                <w:rFonts w:ascii="Verdana" w:hAnsi="Verdana" w:cstheme="minorHAnsi"/>
                <w:sz w:val="18"/>
                <w:szCs w:val="18"/>
              </w:rPr>
            </w:pPr>
            <w:r w:rsidRPr="00827703">
              <w:rPr>
                <w:rFonts w:ascii="Verdana" w:hAnsi="Verdana" w:cs="Arial"/>
                <w:bCs/>
                <w:sz w:val="18"/>
                <w:szCs w:val="18"/>
              </w:rPr>
              <w:t>(Indicar si es una empresa unipersonal, jurídica o asociación accidental u otro tipo de empresa.</w:t>
            </w:r>
          </w:p>
        </w:tc>
      </w:tr>
      <w:tr w:rsidR="003A1F3A" w:rsidRPr="0009233A" w14:paraId="0C33A0A6" w14:textId="77777777" w:rsidTr="00C02B36">
        <w:tc>
          <w:tcPr>
            <w:tcW w:w="9316" w:type="dxa"/>
            <w:gridSpan w:val="2"/>
            <w:vAlign w:val="center"/>
          </w:tcPr>
          <w:p w14:paraId="68F99BA7" w14:textId="77777777" w:rsidR="003A1F3A" w:rsidRPr="00827703" w:rsidRDefault="003A1F3A" w:rsidP="00C02B36">
            <w:pPr>
              <w:tabs>
                <w:tab w:val="left" w:pos="0"/>
              </w:tabs>
              <w:jc w:val="center"/>
              <w:rPr>
                <w:rFonts w:ascii="Verdana" w:hAnsi="Verdana" w:cs="Arial"/>
                <w:bCs/>
                <w:sz w:val="18"/>
                <w:szCs w:val="18"/>
              </w:rPr>
            </w:pPr>
          </w:p>
          <w:p w14:paraId="4AD54D2E" w14:textId="134B73B8" w:rsidR="003A1F3A" w:rsidRPr="00827703" w:rsidRDefault="003A1F3A" w:rsidP="00C02B36">
            <w:pPr>
              <w:tabs>
                <w:tab w:val="left" w:pos="0"/>
              </w:tabs>
              <w:jc w:val="center"/>
              <w:rPr>
                <w:rFonts w:ascii="Verdana" w:hAnsi="Verdana" w:cs="Arial"/>
                <w:bCs/>
                <w:sz w:val="18"/>
                <w:szCs w:val="18"/>
              </w:rPr>
            </w:pPr>
            <w:r w:rsidRPr="00827703">
              <w:rPr>
                <w:rFonts w:ascii="Verdana" w:hAnsi="Verdana" w:cs="Arial"/>
                <w:bCs/>
                <w:sz w:val="18"/>
                <w:szCs w:val="18"/>
              </w:rPr>
              <w:t xml:space="preserve">Fecha y hora límite de entrega: </w:t>
            </w:r>
            <w:r w:rsidRPr="00827703">
              <w:rPr>
                <w:rFonts w:ascii="Verdana" w:hAnsi="Verdana" w:cs="Arial"/>
                <w:b/>
                <w:sz w:val="18"/>
                <w:szCs w:val="18"/>
              </w:rPr>
              <w:t>horas 11:00 del día</w:t>
            </w:r>
            <w:r>
              <w:rPr>
                <w:rFonts w:ascii="Verdana" w:hAnsi="Verdana" w:cs="Arial"/>
                <w:b/>
                <w:sz w:val="18"/>
                <w:szCs w:val="18"/>
              </w:rPr>
              <w:t xml:space="preserve"> viernes</w:t>
            </w:r>
            <w:r>
              <w:rPr>
                <w:rFonts w:ascii="Verdana" w:hAnsi="Verdana" w:cs="Arial"/>
                <w:b/>
                <w:sz w:val="18"/>
                <w:szCs w:val="18"/>
              </w:rPr>
              <w:t xml:space="preserve"> </w:t>
            </w:r>
            <w:r>
              <w:rPr>
                <w:rFonts w:ascii="Verdana" w:hAnsi="Verdana" w:cs="Arial"/>
                <w:b/>
                <w:sz w:val="18"/>
                <w:szCs w:val="18"/>
              </w:rPr>
              <w:t>25</w:t>
            </w:r>
            <w:r w:rsidRPr="00827703">
              <w:rPr>
                <w:rFonts w:ascii="Verdana" w:hAnsi="Verdana" w:cs="Arial"/>
                <w:b/>
                <w:sz w:val="18"/>
                <w:szCs w:val="18"/>
              </w:rPr>
              <w:t xml:space="preserve"> de abril del 2025</w:t>
            </w:r>
          </w:p>
          <w:p w14:paraId="73FEACAF" w14:textId="77777777" w:rsidR="003A1F3A" w:rsidRDefault="003A1F3A" w:rsidP="00C02B36">
            <w:pPr>
              <w:tabs>
                <w:tab w:val="left" w:pos="0"/>
              </w:tabs>
              <w:jc w:val="both"/>
              <w:rPr>
                <w:rFonts w:ascii="Verdana" w:hAnsi="Verdana" w:cstheme="minorHAnsi"/>
                <w:sz w:val="18"/>
                <w:szCs w:val="18"/>
              </w:rPr>
            </w:pPr>
          </w:p>
        </w:tc>
      </w:tr>
    </w:tbl>
    <w:p w14:paraId="33A6C983" w14:textId="77777777" w:rsidR="003A1F3A" w:rsidRPr="00EC31C9" w:rsidRDefault="003A1F3A" w:rsidP="003A1F3A">
      <w:pPr>
        <w:widowControl w:val="0"/>
        <w:ind w:left="567"/>
        <w:jc w:val="both"/>
        <w:rPr>
          <w:rFonts w:ascii="Verdana" w:hAnsi="Verdana" w:cs="Arial"/>
          <w:bCs/>
          <w:sz w:val="18"/>
          <w:szCs w:val="18"/>
          <w:lang w:val="es-419"/>
        </w:rPr>
      </w:pPr>
    </w:p>
    <w:p w14:paraId="208D6BD3" w14:textId="50A318EF" w:rsidR="003A1F3A" w:rsidRDefault="003A1F3A" w:rsidP="003A1F3A">
      <w:pPr>
        <w:widowControl w:val="0"/>
        <w:jc w:val="both"/>
        <w:rPr>
          <w:rFonts w:ascii="Verdana" w:hAnsi="Verdana" w:cs="Arial"/>
          <w:bCs/>
          <w:sz w:val="18"/>
          <w:szCs w:val="18"/>
          <w:lang w:val="es-419"/>
        </w:rPr>
      </w:pPr>
      <w:r w:rsidRPr="00EC31C9">
        <w:rPr>
          <w:rFonts w:ascii="Verdana" w:hAnsi="Verdana" w:cs="Arial"/>
          <w:bCs/>
          <w:sz w:val="18"/>
          <w:szCs w:val="18"/>
          <w:lang w:val="es-419"/>
        </w:rPr>
        <w:t xml:space="preserve">Se procederá al cierre de la presentación </w:t>
      </w:r>
      <w:r>
        <w:rPr>
          <w:rFonts w:ascii="Verdana" w:hAnsi="Verdana" w:cs="Arial"/>
          <w:bCs/>
          <w:sz w:val="18"/>
          <w:szCs w:val="18"/>
          <w:lang w:val="es-419"/>
        </w:rPr>
        <w:t>de la PROPUESTA TÉCNICO - ECONÓMICA</w:t>
      </w:r>
      <w:r w:rsidRPr="00EC31C9">
        <w:rPr>
          <w:rFonts w:ascii="Verdana" w:hAnsi="Verdana" w:cs="Arial"/>
          <w:bCs/>
          <w:sz w:val="18"/>
          <w:szCs w:val="18"/>
          <w:lang w:val="es-419"/>
        </w:rPr>
        <w:t>, inmediatamente cumplida</w:t>
      </w:r>
      <w:r>
        <w:rPr>
          <w:rFonts w:ascii="Verdana" w:hAnsi="Verdana" w:cs="Arial"/>
          <w:bCs/>
          <w:sz w:val="18"/>
          <w:szCs w:val="18"/>
          <w:lang w:val="es-419"/>
        </w:rPr>
        <w:t xml:space="preserve"> </w:t>
      </w:r>
      <w:r w:rsidRPr="00EC31C9">
        <w:rPr>
          <w:rFonts w:ascii="Verdana" w:hAnsi="Verdana" w:cs="Arial"/>
          <w:bCs/>
          <w:sz w:val="18"/>
          <w:szCs w:val="18"/>
          <w:lang w:val="es-419"/>
        </w:rPr>
        <w:t>la fecha y hora fijadas para la recepción de estas, procediéndose al cierre del acta de</w:t>
      </w:r>
      <w:r>
        <w:rPr>
          <w:rFonts w:ascii="Verdana" w:hAnsi="Verdana" w:cs="Arial"/>
          <w:bCs/>
          <w:sz w:val="18"/>
          <w:szCs w:val="18"/>
          <w:lang w:val="es-419"/>
        </w:rPr>
        <w:t xml:space="preserve"> </w:t>
      </w:r>
      <w:r w:rsidRPr="00EC31C9">
        <w:rPr>
          <w:rFonts w:ascii="Verdana" w:hAnsi="Verdana" w:cs="Arial"/>
          <w:bCs/>
          <w:sz w:val="18"/>
          <w:szCs w:val="18"/>
          <w:lang w:val="es-419"/>
        </w:rPr>
        <w:t>Registro.</w:t>
      </w:r>
    </w:p>
    <w:p w14:paraId="1C00606B" w14:textId="77777777" w:rsidR="003A1F3A" w:rsidRDefault="003A1F3A" w:rsidP="003A1F3A">
      <w:pPr>
        <w:widowControl w:val="0"/>
        <w:jc w:val="both"/>
        <w:rPr>
          <w:rFonts w:ascii="Verdana" w:hAnsi="Verdana" w:cs="Arial"/>
          <w:bCs/>
          <w:sz w:val="18"/>
          <w:szCs w:val="18"/>
          <w:lang w:val="es-419"/>
        </w:rPr>
      </w:pPr>
    </w:p>
    <w:p w14:paraId="6C6E5132" w14:textId="77777777" w:rsidR="003A1F3A" w:rsidRDefault="003A1F3A" w:rsidP="003A1F3A">
      <w:pPr>
        <w:widowControl w:val="0"/>
        <w:jc w:val="both"/>
        <w:rPr>
          <w:rFonts w:ascii="Verdana" w:hAnsi="Verdana" w:cs="Arial"/>
          <w:bCs/>
          <w:sz w:val="18"/>
          <w:szCs w:val="18"/>
          <w:lang w:val="es-419"/>
        </w:rPr>
      </w:pPr>
      <w:r>
        <w:rPr>
          <w:rFonts w:ascii="Verdana" w:hAnsi="Verdana" w:cs="Arial"/>
          <w:bCs/>
          <w:sz w:val="18"/>
          <w:szCs w:val="18"/>
          <w:lang w:val="es-419"/>
        </w:rPr>
        <w:t xml:space="preserve">La propuesta TÉCNICO - ECONÓMICA </w:t>
      </w:r>
      <w:r w:rsidRPr="00EC31C9">
        <w:rPr>
          <w:rFonts w:ascii="Verdana" w:hAnsi="Verdana" w:cs="Arial"/>
          <w:bCs/>
          <w:sz w:val="18"/>
          <w:szCs w:val="18"/>
          <w:lang w:val="es-419"/>
        </w:rPr>
        <w:t>que sean presentadas posteriores al día y hora fijados como plazo</w:t>
      </w:r>
      <w:r>
        <w:rPr>
          <w:rFonts w:ascii="Verdana" w:hAnsi="Verdana" w:cs="Arial"/>
          <w:bCs/>
          <w:sz w:val="18"/>
          <w:szCs w:val="18"/>
          <w:lang w:val="es-419"/>
        </w:rPr>
        <w:t xml:space="preserve"> </w:t>
      </w:r>
      <w:r w:rsidRPr="00EC31C9">
        <w:rPr>
          <w:rFonts w:ascii="Verdana" w:hAnsi="Verdana" w:cs="Arial"/>
          <w:bCs/>
          <w:sz w:val="18"/>
          <w:szCs w:val="18"/>
          <w:lang w:val="es-419"/>
        </w:rPr>
        <w:t>máximo de presentación no serán consideradas.</w:t>
      </w:r>
    </w:p>
    <w:p w14:paraId="21216168" w14:textId="1BD51206" w:rsidR="003A1F3A" w:rsidRDefault="003A1F3A" w:rsidP="00EE1426">
      <w:pPr>
        <w:jc w:val="center"/>
        <w:rPr>
          <w:rFonts w:asciiTheme="minorHAnsi" w:hAnsiTheme="minorHAnsi" w:cstheme="minorHAnsi"/>
          <w:b/>
          <w:sz w:val="22"/>
          <w:szCs w:val="22"/>
        </w:rPr>
      </w:pPr>
    </w:p>
    <w:p w14:paraId="58212261" w14:textId="0A30D7E8" w:rsidR="0068059E" w:rsidRDefault="0068059E" w:rsidP="00EE1426">
      <w:pPr>
        <w:jc w:val="center"/>
        <w:rPr>
          <w:rFonts w:asciiTheme="minorHAnsi" w:hAnsiTheme="minorHAnsi" w:cstheme="minorHAnsi"/>
          <w:b/>
          <w:sz w:val="22"/>
          <w:szCs w:val="22"/>
        </w:rPr>
      </w:pPr>
    </w:p>
    <w:p w14:paraId="0ED78BA4" w14:textId="7E14DA6E" w:rsidR="0068059E" w:rsidRDefault="0068059E" w:rsidP="00EE1426">
      <w:pPr>
        <w:jc w:val="center"/>
        <w:rPr>
          <w:rFonts w:asciiTheme="minorHAnsi" w:hAnsiTheme="minorHAnsi" w:cstheme="minorHAnsi"/>
          <w:b/>
          <w:sz w:val="22"/>
          <w:szCs w:val="22"/>
        </w:rPr>
      </w:pPr>
    </w:p>
    <w:p w14:paraId="010CB596" w14:textId="5F9EE646" w:rsidR="0068059E" w:rsidRDefault="0068059E" w:rsidP="00EE1426">
      <w:pPr>
        <w:jc w:val="center"/>
        <w:rPr>
          <w:rFonts w:asciiTheme="minorHAnsi" w:hAnsiTheme="minorHAnsi" w:cstheme="minorHAnsi"/>
          <w:b/>
          <w:sz w:val="22"/>
          <w:szCs w:val="22"/>
        </w:rPr>
      </w:pPr>
    </w:p>
    <w:p w14:paraId="6DF500C4" w14:textId="6B2B55BD" w:rsidR="0068059E" w:rsidRDefault="0068059E" w:rsidP="00EE1426">
      <w:pPr>
        <w:jc w:val="center"/>
        <w:rPr>
          <w:rFonts w:asciiTheme="minorHAnsi" w:hAnsiTheme="minorHAnsi" w:cstheme="minorHAnsi"/>
          <w:b/>
          <w:sz w:val="22"/>
          <w:szCs w:val="22"/>
        </w:rPr>
      </w:pPr>
    </w:p>
    <w:p w14:paraId="78851B48" w14:textId="2574A174" w:rsidR="0068059E" w:rsidRDefault="0068059E" w:rsidP="00EE1426">
      <w:pPr>
        <w:jc w:val="center"/>
        <w:rPr>
          <w:rFonts w:asciiTheme="minorHAnsi" w:hAnsiTheme="minorHAnsi" w:cstheme="minorHAnsi"/>
          <w:b/>
          <w:sz w:val="22"/>
          <w:szCs w:val="22"/>
        </w:rPr>
      </w:pPr>
    </w:p>
    <w:p w14:paraId="0662A235" w14:textId="10F56E2C" w:rsidR="0068059E" w:rsidRDefault="0068059E" w:rsidP="00EE1426">
      <w:pPr>
        <w:jc w:val="center"/>
        <w:rPr>
          <w:rFonts w:asciiTheme="minorHAnsi" w:hAnsiTheme="minorHAnsi" w:cstheme="minorHAnsi"/>
          <w:b/>
          <w:sz w:val="22"/>
          <w:szCs w:val="22"/>
        </w:rPr>
      </w:pPr>
    </w:p>
    <w:p w14:paraId="32905A30" w14:textId="66E0B2DC" w:rsidR="0068059E" w:rsidRDefault="0068059E" w:rsidP="00EE1426">
      <w:pPr>
        <w:jc w:val="center"/>
        <w:rPr>
          <w:rFonts w:asciiTheme="minorHAnsi" w:hAnsiTheme="minorHAnsi" w:cstheme="minorHAnsi"/>
          <w:b/>
          <w:sz w:val="22"/>
          <w:szCs w:val="22"/>
        </w:rPr>
      </w:pPr>
    </w:p>
    <w:p w14:paraId="553A9071" w14:textId="42C415D1" w:rsidR="0068059E" w:rsidRDefault="0068059E" w:rsidP="00EE1426">
      <w:pPr>
        <w:jc w:val="center"/>
        <w:rPr>
          <w:rFonts w:asciiTheme="minorHAnsi" w:hAnsiTheme="minorHAnsi" w:cstheme="minorHAnsi"/>
          <w:b/>
          <w:sz w:val="22"/>
          <w:szCs w:val="22"/>
        </w:rPr>
      </w:pPr>
    </w:p>
    <w:p w14:paraId="7785D9CD" w14:textId="6501765F" w:rsidR="0068059E" w:rsidRDefault="0068059E" w:rsidP="00EE1426">
      <w:pPr>
        <w:jc w:val="center"/>
        <w:rPr>
          <w:rFonts w:asciiTheme="minorHAnsi" w:hAnsiTheme="minorHAnsi" w:cstheme="minorHAnsi"/>
          <w:b/>
          <w:sz w:val="22"/>
          <w:szCs w:val="22"/>
        </w:rPr>
      </w:pPr>
    </w:p>
    <w:p w14:paraId="0426FFBE" w14:textId="672DDEB5" w:rsidR="0068059E" w:rsidRDefault="0068059E" w:rsidP="00EE1426">
      <w:pPr>
        <w:jc w:val="center"/>
        <w:rPr>
          <w:rFonts w:asciiTheme="minorHAnsi" w:hAnsiTheme="minorHAnsi" w:cstheme="minorHAnsi"/>
          <w:b/>
          <w:sz w:val="22"/>
          <w:szCs w:val="22"/>
        </w:rPr>
      </w:pPr>
    </w:p>
    <w:p w14:paraId="65C5B8EB" w14:textId="6D53F02D" w:rsidR="0068059E" w:rsidRDefault="0068059E" w:rsidP="00EE1426">
      <w:pPr>
        <w:jc w:val="center"/>
        <w:rPr>
          <w:rFonts w:asciiTheme="minorHAnsi" w:hAnsiTheme="minorHAnsi" w:cstheme="minorHAnsi"/>
          <w:b/>
          <w:sz w:val="22"/>
          <w:szCs w:val="22"/>
        </w:rPr>
      </w:pPr>
    </w:p>
    <w:p w14:paraId="4831E243" w14:textId="3CC1FE2E" w:rsidR="0068059E" w:rsidRDefault="0068059E" w:rsidP="00EE1426">
      <w:pPr>
        <w:jc w:val="center"/>
        <w:rPr>
          <w:rFonts w:asciiTheme="minorHAnsi" w:hAnsiTheme="minorHAnsi" w:cstheme="minorHAnsi"/>
          <w:b/>
          <w:sz w:val="22"/>
          <w:szCs w:val="22"/>
        </w:rPr>
      </w:pPr>
    </w:p>
    <w:p w14:paraId="7940FC61" w14:textId="4D1F14FE" w:rsidR="0068059E" w:rsidRDefault="0068059E" w:rsidP="00EE1426">
      <w:pPr>
        <w:jc w:val="center"/>
        <w:rPr>
          <w:rFonts w:asciiTheme="minorHAnsi" w:hAnsiTheme="minorHAnsi" w:cstheme="minorHAnsi"/>
          <w:b/>
          <w:sz w:val="22"/>
          <w:szCs w:val="22"/>
        </w:rPr>
      </w:pPr>
    </w:p>
    <w:p w14:paraId="20F1B5AA" w14:textId="77777777" w:rsidR="0068059E" w:rsidRPr="00E34200" w:rsidRDefault="0068059E" w:rsidP="00EE1426">
      <w:pPr>
        <w:jc w:val="center"/>
        <w:rPr>
          <w:rFonts w:asciiTheme="minorHAnsi" w:hAnsiTheme="minorHAnsi" w:cstheme="minorHAnsi"/>
          <w:b/>
          <w:sz w:val="22"/>
          <w:szCs w:val="22"/>
        </w:rPr>
      </w:pPr>
    </w:p>
    <w:p w14:paraId="2E3A1AF7" w14:textId="2AB8BC6D" w:rsidR="00EE1426" w:rsidRPr="00E34200" w:rsidRDefault="00EE1426" w:rsidP="00EE1426">
      <w:pPr>
        <w:jc w:val="center"/>
        <w:rPr>
          <w:rFonts w:asciiTheme="minorHAnsi" w:hAnsiTheme="minorHAnsi" w:cstheme="minorHAnsi"/>
          <w:b/>
          <w:sz w:val="22"/>
          <w:szCs w:val="22"/>
        </w:rPr>
      </w:pPr>
      <w:r w:rsidRPr="00E34200">
        <w:rPr>
          <w:rFonts w:asciiTheme="minorHAnsi" w:hAnsiTheme="minorHAnsi" w:cstheme="minorHAnsi"/>
          <w:b/>
          <w:sz w:val="22"/>
          <w:szCs w:val="22"/>
        </w:rPr>
        <w:t>PARTE I</w:t>
      </w:r>
    </w:p>
    <w:p w14:paraId="06294588" w14:textId="77777777" w:rsidR="00EE1426" w:rsidRPr="00E34200" w:rsidRDefault="00EE1426" w:rsidP="00EE1426">
      <w:pPr>
        <w:jc w:val="center"/>
        <w:rPr>
          <w:rFonts w:asciiTheme="minorHAnsi" w:hAnsiTheme="minorHAnsi" w:cstheme="minorHAnsi"/>
          <w:b/>
          <w:sz w:val="22"/>
          <w:szCs w:val="22"/>
        </w:rPr>
      </w:pPr>
      <w:r w:rsidRPr="00E34200">
        <w:rPr>
          <w:rFonts w:asciiTheme="minorHAnsi" w:hAnsiTheme="minorHAnsi" w:cstheme="minorHAnsi"/>
          <w:b/>
          <w:sz w:val="22"/>
          <w:szCs w:val="22"/>
        </w:rPr>
        <w:t>INFORMACIÓN GENERAL A LOS PROPONENTES</w:t>
      </w:r>
    </w:p>
    <w:p w14:paraId="785D370A" w14:textId="77777777" w:rsidR="00EE1426" w:rsidRPr="00E34200" w:rsidRDefault="00EE1426" w:rsidP="00EE1426">
      <w:pPr>
        <w:jc w:val="center"/>
        <w:rPr>
          <w:rFonts w:asciiTheme="minorHAnsi" w:hAnsiTheme="minorHAnsi" w:cstheme="minorHAnsi"/>
          <w:b/>
          <w:sz w:val="22"/>
          <w:szCs w:val="22"/>
        </w:rPr>
      </w:pPr>
    </w:p>
    <w:p w14:paraId="2B156329" w14:textId="1A49FF87" w:rsidR="00EE1426" w:rsidRPr="00E34200" w:rsidRDefault="00EE1426" w:rsidP="00EE1426">
      <w:pPr>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NORMATIVA APLICABLE AL PROCESO DE </w:t>
      </w:r>
      <w:r w:rsidR="00016A45" w:rsidRPr="00E34200">
        <w:rPr>
          <w:rFonts w:asciiTheme="minorHAnsi" w:hAnsiTheme="minorHAnsi" w:cstheme="minorHAnsi"/>
          <w:b/>
          <w:sz w:val="22"/>
          <w:szCs w:val="22"/>
        </w:rPr>
        <w:t>SELEC</w:t>
      </w:r>
      <w:r w:rsidRPr="00E34200">
        <w:rPr>
          <w:rFonts w:asciiTheme="minorHAnsi" w:hAnsiTheme="minorHAnsi" w:cstheme="minorHAnsi"/>
          <w:b/>
          <w:sz w:val="22"/>
          <w:szCs w:val="22"/>
        </w:rPr>
        <w:t>CIÓN. -</w:t>
      </w:r>
    </w:p>
    <w:p w14:paraId="022E3843" w14:textId="77777777" w:rsidR="00BB749F" w:rsidRPr="00E34200" w:rsidRDefault="00BB749F" w:rsidP="00BB749F">
      <w:pPr>
        <w:pStyle w:val="Prrafodelista"/>
        <w:widowControl w:val="0"/>
        <w:ind w:left="502"/>
        <w:jc w:val="both"/>
        <w:rPr>
          <w:rFonts w:ascii="Verdana" w:hAnsi="Verdana" w:cs="Arial"/>
          <w:sz w:val="18"/>
          <w:szCs w:val="18"/>
          <w:lang w:val="es-419"/>
        </w:rPr>
      </w:pPr>
      <w:r w:rsidRPr="00E34200">
        <w:rPr>
          <w:rFonts w:ascii="Verdana" w:hAnsi="Verdana" w:cs="Arial"/>
          <w:sz w:val="18"/>
          <w:szCs w:val="18"/>
          <w:lang w:val="es-419"/>
        </w:rPr>
        <w:t>Las Contrataciones Directas de Obras, bienes, servicios generales y de consultoría de las Empresas Públicas Productivas dependientes del SEDEM se enmarcarán en el Reglamento Específico de Adquisición de Bienes y Servicios de las Empresas Públicas Productivas GAF-REG-003 V3, aprobado mediante Resolución Administrativa SEDEM/GG/N°020/2018. El presente términos de referencia corresponde a actividades previas al proceso de contratación directa.</w:t>
      </w:r>
    </w:p>
    <w:p w14:paraId="2B694FFC" w14:textId="77777777" w:rsidR="00BB749F" w:rsidRPr="00E34200" w:rsidRDefault="00BB749F" w:rsidP="00EE1426">
      <w:pPr>
        <w:ind w:left="426"/>
        <w:jc w:val="both"/>
        <w:rPr>
          <w:rFonts w:asciiTheme="minorHAnsi" w:hAnsiTheme="minorHAnsi" w:cstheme="minorHAnsi"/>
          <w:sz w:val="22"/>
          <w:szCs w:val="22"/>
          <w:lang w:val="es-419"/>
        </w:rPr>
      </w:pPr>
    </w:p>
    <w:p w14:paraId="6E89DE5A" w14:textId="17C93E48"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presente proceso de </w:t>
      </w:r>
      <w:r w:rsidR="00F85606" w:rsidRPr="00E34200">
        <w:rPr>
          <w:rFonts w:asciiTheme="minorHAnsi" w:hAnsiTheme="minorHAnsi" w:cstheme="minorHAnsi"/>
          <w:sz w:val="22"/>
          <w:szCs w:val="22"/>
        </w:rPr>
        <w:t>selección es un acto previo al proceso de contratación que</w:t>
      </w:r>
      <w:r w:rsidRPr="00E34200">
        <w:rPr>
          <w:rFonts w:asciiTheme="minorHAnsi" w:hAnsiTheme="minorHAnsi" w:cstheme="minorHAnsi"/>
          <w:sz w:val="22"/>
          <w:szCs w:val="22"/>
        </w:rPr>
        <w:t xml:space="preserve"> se rige por el “Reglamento Específico de Adquisición</w:t>
      </w:r>
      <w:r w:rsidR="007E64C6" w:rsidRPr="00E34200">
        <w:rPr>
          <w:rFonts w:asciiTheme="minorHAnsi" w:hAnsiTheme="minorHAnsi" w:cstheme="minorHAnsi"/>
          <w:sz w:val="22"/>
          <w:szCs w:val="22"/>
        </w:rPr>
        <w:t xml:space="preserve"> </w:t>
      </w:r>
      <w:r w:rsidR="00E608AA" w:rsidRPr="00E34200">
        <w:rPr>
          <w:rFonts w:asciiTheme="minorHAnsi" w:hAnsiTheme="minorHAnsi" w:cstheme="minorHAnsi"/>
          <w:sz w:val="22"/>
          <w:szCs w:val="22"/>
        </w:rPr>
        <w:t>de Bienes</w:t>
      </w:r>
      <w:r w:rsidRPr="00E34200">
        <w:rPr>
          <w:rFonts w:asciiTheme="minorHAnsi" w:hAnsiTheme="minorHAnsi" w:cstheme="minorHAnsi"/>
          <w:sz w:val="22"/>
          <w:szCs w:val="22"/>
        </w:rPr>
        <w:t xml:space="preserve"> y Servicios de las Empresas Publicas Productivas”</w:t>
      </w:r>
      <w:r w:rsidR="009B500F" w:rsidRPr="00E34200">
        <w:rPr>
          <w:rFonts w:asciiTheme="minorHAnsi" w:hAnsiTheme="minorHAnsi" w:cstheme="minorHAnsi"/>
          <w:sz w:val="22"/>
          <w:szCs w:val="22"/>
        </w:rPr>
        <w:t xml:space="preserve"> – Reglamento</w:t>
      </w:r>
      <w:r w:rsidRPr="00E34200">
        <w:rPr>
          <w:rFonts w:asciiTheme="minorHAnsi" w:hAnsiTheme="minorHAnsi" w:cstheme="minorHAnsi"/>
          <w:sz w:val="22"/>
          <w:szCs w:val="22"/>
        </w:rPr>
        <w:t>.</w:t>
      </w:r>
    </w:p>
    <w:p w14:paraId="3A242752" w14:textId="77777777" w:rsidR="00EE1426" w:rsidRPr="00E34200" w:rsidRDefault="00EE1426" w:rsidP="00EE1426">
      <w:pPr>
        <w:ind w:left="426"/>
        <w:jc w:val="both"/>
        <w:rPr>
          <w:rFonts w:asciiTheme="minorHAnsi" w:hAnsiTheme="minorHAnsi" w:cstheme="minorHAnsi"/>
          <w:color w:val="000000"/>
          <w:sz w:val="22"/>
          <w:szCs w:val="22"/>
        </w:rPr>
      </w:pPr>
    </w:p>
    <w:p w14:paraId="18053BC0" w14:textId="77777777" w:rsidR="00EE1426" w:rsidRPr="00E34200" w:rsidRDefault="00EE1426" w:rsidP="00EE1426">
      <w:pPr>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PROPONENTES ELEGIBLES. -</w:t>
      </w:r>
    </w:p>
    <w:p w14:paraId="1BD1E8C1" w14:textId="77777777" w:rsidR="00EE1426" w:rsidRPr="00E34200" w:rsidRDefault="00EE1426" w:rsidP="00EE1426">
      <w:pPr>
        <w:pStyle w:val="Prrafodelista"/>
        <w:ind w:left="426"/>
        <w:jc w:val="both"/>
        <w:rPr>
          <w:rFonts w:asciiTheme="minorHAnsi" w:hAnsiTheme="minorHAnsi" w:cstheme="minorHAnsi"/>
          <w:sz w:val="22"/>
          <w:szCs w:val="22"/>
        </w:rPr>
      </w:pPr>
      <w:r w:rsidRPr="00E34200">
        <w:rPr>
          <w:rFonts w:asciiTheme="minorHAnsi" w:hAnsiTheme="minorHAnsi" w:cstheme="minorHAnsi"/>
          <w:sz w:val="22"/>
          <w:szCs w:val="22"/>
        </w:rPr>
        <w:t>Podrán participar en la presente convocatoria los siguientes proponentes:</w:t>
      </w:r>
    </w:p>
    <w:p w14:paraId="5EDAE9D6" w14:textId="77777777" w:rsidR="00EE1426" w:rsidRPr="00E34200" w:rsidRDefault="00EE1426" w:rsidP="00EE1426">
      <w:pPr>
        <w:pStyle w:val="Prrafodelista"/>
        <w:ind w:left="426"/>
        <w:jc w:val="both"/>
        <w:rPr>
          <w:rFonts w:asciiTheme="minorHAnsi" w:hAnsiTheme="minorHAnsi" w:cstheme="minorHAnsi"/>
          <w:b/>
          <w:sz w:val="22"/>
          <w:szCs w:val="22"/>
        </w:rPr>
      </w:pPr>
    </w:p>
    <w:p w14:paraId="0F4999A7" w14:textId="77777777" w:rsidR="00EE1426" w:rsidRPr="00E34200" w:rsidRDefault="00EE1426" w:rsidP="00EE1426">
      <w:pPr>
        <w:pStyle w:val="Prrafodelista"/>
        <w:ind w:left="426"/>
        <w:jc w:val="both"/>
        <w:rPr>
          <w:rFonts w:asciiTheme="minorHAnsi" w:hAnsiTheme="minorHAnsi" w:cstheme="minorHAnsi"/>
          <w:b/>
          <w:sz w:val="22"/>
          <w:szCs w:val="22"/>
        </w:rPr>
      </w:pPr>
      <w:r w:rsidRPr="00E34200">
        <w:rPr>
          <w:rFonts w:asciiTheme="minorHAnsi" w:hAnsiTheme="minorHAnsi" w:cstheme="minorHAnsi"/>
          <w:b/>
          <w:sz w:val="22"/>
          <w:szCs w:val="22"/>
        </w:rPr>
        <w:t xml:space="preserve">2.1 PROPONENTES NACIONALES </w:t>
      </w:r>
    </w:p>
    <w:p w14:paraId="15984628" w14:textId="77777777" w:rsidR="00EE1426" w:rsidRPr="00E34200" w:rsidRDefault="00EE1426" w:rsidP="00A30C29">
      <w:pPr>
        <w:pStyle w:val="Prrafodelista"/>
        <w:numPr>
          <w:ilvl w:val="0"/>
          <w:numId w:val="30"/>
        </w:numPr>
        <w:ind w:left="1134"/>
        <w:rPr>
          <w:rFonts w:asciiTheme="minorHAnsi" w:hAnsiTheme="minorHAnsi" w:cstheme="minorHAnsi"/>
          <w:color w:val="000000"/>
          <w:sz w:val="22"/>
          <w:szCs w:val="22"/>
        </w:rPr>
      </w:pPr>
      <w:r w:rsidRPr="00E34200">
        <w:rPr>
          <w:rFonts w:asciiTheme="minorHAnsi" w:hAnsiTheme="minorHAnsi" w:cstheme="minorHAnsi"/>
          <w:sz w:val="22"/>
          <w:szCs w:val="22"/>
          <w:lang w:val="es-BO"/>
        </w:rPr>
        <w:t>Empresas nacionales</w:t>
      </w:r>
      <w:r w:rsidRPr="00E34200">
        <w:rPr>
          <w:rFonts w:asciiTheme="minorHAnsi" w:hAnsiTheme="minorHAnsi" w:cstheme="minorHAnsi"/>
          <w:color w:val="000000"/>
          <w:sz w:val="22"/>
          <w:szCs w:val="22"/>
        </w:rPr>
        <w:t>.</w:t>
      </w:r>
    </w:p>
    <w:p w14:paraId="221EB559" w14:textId="77777777" w:rsidR="00BB749F" w:rsidRPr="00E34200" w:rsidRDefault="00EE1426" w:rsidP="00BB749F">
      <w:pPr>
        <w:pStyle w:val="Prrafodelista"/>
        <w:numPr>
          <w:ilvl w:val="0"/>
          <w:numId w:val="30"/>
        </w:numPr>
        <w:ind w:left="1134"/>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Asociaciones Accidentales legalmente constituidas en el Estado Plurinacional de Bolivia. </w:t>
      </w:r>
    </w:p>
    <w:p w14:paraId="5EAB7E39" w14:textId="4D0DB67D" w:rsidR="00BB749F" w:rsidRPr="00E34200" w:rsidRDefault="00BB749F" w:rsidP="00BB749F">
      <w:pPr>
        <w:pStyle w:val="Prrafodelista"/>
        <w:numPr>
          <w:ilvl w:val="0"/>
          <w:numId w:val="30"/>
        </w:numPr>
        <w:ind w:left="1134"/>
        <w:jc w:val="both"/>
        <w:rPr>
          <w:rFonts w:asciiTheme="minorHAnsi" w:hAnsiTheme="minorHAnsi" w:cstheme="minorHAnsi"/>
          <w:sz w:val="22"/>
          <w:szCs w:val="22"/>
          <w:lang w:val="es-BO"/>
        </w:rPr>
      </w:pPr>
      <w:r w:rsidRPr="00E34200">
        <w:rPr>
          <w:rFonts w:ascii="Verdana" w:hAnsi="Verdana" w:cs="Arial"/>
          <w:sz w:val="18"/>
          <w:szCs w:val="18"/>
          <w:lang w:val="es-419"/>
        </w:rPr>
        <w:t>Asociaciones Accidentales entre empresas constructoras nacionales y extranjeras.</w:t>
      </w:r>
    </w:p>
    <w:p w14:paraId="51725F0B" w14:textId="1A0C9767" w:rsidR="00EE1426" w:rsidRPr="00E34200" w:rsidRDefault="00EE1426" w:rsidP="00A30C29">
      <w:pPr>
        <w:pStyle w:val="Prrafodelista"/>
        <w:numPr>
          <w:ilvl w:val="0"/>
          <w:numId w:val="30"/>
        </w:numPr>
        <w:ind w:left="1134"/>
        <w:rPr>
          <w:rFonts w:asciiTheme="minorHAnsi" w:hAnsiTheme="minorHAnsi" w:cstheme="minorHAnsi"/>
          <w:sz w:val="22"/>
          <w:szCs w:val="22"/>
        </w:rPr>
      </w:pPr>
      <w:r w:rsidRPr="00E34200">
        <w:rPr>
          <w:rFonts w:ascii="Verdana" w:hAnsi="Verdana" w:cs="Arial"/>
          <w:sz w:val="18"/>
          <w:szCs w:val="18"/>
          <w:lang w:val="es-BO"/>
        </w:rPr>
        <w:t>Asociaciones Civiles Sin Fines de Lucro legalmente constituidas (cuando su documento de constitución establezca su capacidad de ejecutar obras)</w:t>
      </w:r>
      <w:r w:rsidRPr="00E34200">
        <w:rPr>
          <w:rFonts w:asciiTheme="minorHAnsi" w:hAnsiTheme="minorHAnsi" w:cstheme="minorHAnsi"/>
          <w:sz w:val="22"/>
          <w:szCs w:val="22"/>
        </w:rPr>
        <w:t>.</w:t>
      </w:r>
    </w:p>
    <w:p w14:paraId="70190AB4" w14:textId="77777777" w:rsidR="002E15A3" w:rsidRPr="00E34200" w:rsidRDefault="002E15A3" w:rsidP="002E15A3">
      <w:pPr>
        <w:pStyle w:val="Prrafodelista"/>
        <w:ind w:left="1134"/>
        <w:rPr>
          <w:rFonts w:asciiTheme="minorHAnsi" w:hAnsiTheme="minorHAnsi" w:cstheme="minorHAnsi"/>
          <w:sz w:val="22"/>
          <w:szCs w:val="22"/>
        </w:rPr>
      </w:pPr>
    </w:p>
    <w:p w14:paraId="5D3FDAA0" w14:textId="77777777" w:rsidR="00EE1426" w:rsidRPr="00E34200" w:rsidRDefault="00EE1426" w:rsidP="00EE1426">
      <w:pPr>
        <w:numPr>
          <w:ilvl w:val="0"/>
          <w:numId w:val="3"/>
        </w:numPr>
        <w:ind w:left="425" w:hanging="425"/>
        <w:jc w:val="both"/>
        <w:rPr>
          <w:rFonts w:asciiTheme="minorHAnsi" w:hAnsiTheme="minorHAnsi" w:cstheme="minorHAnsi"/>
          <w:b/>
          <w:sz w:val="22"/>
          <w:szCs w:val="22"/>
        </w:rPr>
      </w:pPr>
      <w:r w:rsidRPr="00E34200">
        <w:rPr>
          <w:rFonts w:asciiTheme="minorHAnsi" w:hAnsiTheme="minorHAnsi" w:cstheme="minorHAnsi"/>
          <w:b/>
          <w:sz w:val="22"/>
          <w:szCs w:val="22"/>
        </w:rPr>
        <w:t>IMPEDIDOS PARA PARTICIPAR EN LOS PROCESOS DE CONTRATACIÓN. -</w:t>
      </w:r>
    </w:p>
    <w:p w14:paraId="75B3097C" w14:textId="77777777" w:rsidR="00EE1426" w:rsidRPr="00E34200" w:rsidRDefault="00EE1426" w:rsidP="00EE1426">
      <w:pPr>
        <w:pStyle w:val="Prrafodelista"/>
        <w:ind w:left="426"/>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07FC052" w14:textId="77777777" w:rsidR="00EE1426" w:rsidRPr="00E34200" w:rsidRDefault="00EE1426" w:rsidP="00EE1426">
      <w:pPr>
        <w:pStyle w:val="Prrafodelista"/>
        <w:tabs>
          <w:tab w:val="left" w:pos="7458"/>
        </w:tabs>
        <w:ind w:left="709" w:hanging="283"/>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ab/>
      </w:r>
      <w:r w:rsidRPr="00E34200">
        <w:rPr>
          <w:rFonts w:asciiTheme="minorHAnsi" w:hAnsiTheme="minorHAnsi" w:cstheme="minorHAnsi"/>
          <w:color w:val="000000"/>
          <w:sz w:val="22"/>
          <w:szCs w:val="22"/>
        </w:rPr>
        <w:tab/>
      </w:r>
    </w:p>
    <w:p w14:paraId="700207BE"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 xml:space="preserve">Que tengan deudas pendientes con el Estado, establecidas mediante pliegos de cargo ejecutoriados y no pagados. </w:t>
      </w:r>
    </w:p>
    <w:p w14:paraId="18EFEAE7"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Que tengan sentencia ejecutoriada, con impedimento para ejercer el comercio.</w:t>
      </w:r>
    </w:p>
    <w:p w14:paraId="47136287"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DB7C13D" w14:textId="19FD3A93"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Que se encuentren asociados con consultores o empresas que hubieran asesorado en la elaboración de las Especificaciones Técnicas, Estimación de Costos, Estudios de Pre-factibilidad y</w:t>
      </w:r>
      <w:r w:rsidR="001A7664" w:rsidRPr="00E34200">
        <w:rPr>
          <w:rFonts w:eastAsiaTheme="minorHAnsi"/>
          <w:lang w:val="es-BO"/>
        </w:rPr>
        <w:t>/o</w:t>
      </w:r>
      <w:r w:rsidRPr="00E34200">
        <w:rPr>
          <w:rFonts w:eastAsiaTheme="minorHAnsi"/>
          <w:lang w:val="es-BO"/>
        </w:rPr>
        <w:t xml:space="preserve"> Factibilidad, Términos de Referencia o Documento </w:t>
      </w:r>
      <w:r w:rsidR="00513AC6" w:rsidRPr="00E34200">
        <w:rPr>
          <w:rFonts w:eastAsiaTheme="minorHAnsi"/>
          <w:lang w:val="es-BO"/>
        </w:rPr>
        <w:t>de Invitación</w:t>
      </w:r>
      <w:r w:rsidRPr="00E34200">
        <w:rPr>
          <w:rFonts w:eastAsiaTheme="minorHAnsi"/>
          <w:color w:val="FF0000"/>
          <w:lang w:val="es-BO"/>
        </w:rPr>
        <w:t>.</w:t>
      </w:r>
    </w:p>
    <w:p w14:paraId="1D7D2617"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Que hubiesen declarado su disolución o quiebra.</w:t>
      </w:r>
    </w:p>
    <w:p w14:paraId="652B0D88"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14:paraId="3FB2F7B1"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Los ex</w:t>
      </w:r>
      <w:r w:rsidR="001A7664" w:rsidRPr="00E34200">
        <w:rPr>
          <w:rFonts w:eastAsiaTheme="minorHAnsi"/>
          <w:lang w:val="es-BO"/>
        </w:rPr>
        <w:t xml:space="preserve"> funcionarios o trabajadores del contratante </w:t>
      </w:r>
      <w:r w:rsidRPr="00E34200">
        <w:rPr>
          <w:rFonts w:eastAsiaTheme="minorHAnsi"/>
          <w:lang w:val="es-BO"/>
        </w:rPr>
        <w:t>hasta un (1) año antes del inicio del proceso de contratación, así como de las empresas controladas por éstos.</w:t>
      </w:r>
    </w:p>
    <w:p w14:paraId="4FD5209C"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 xml:space="preserve">El personal que ejerce funciones en </w:t>
      </w:r>
      <w:r w:rsidR="001A7664" w:rsidRPr="00E34200">
        <w:rPr>
          <w:rFonts w:eastAsiaTheme="minorHAnsi"/>
          <w:lang w:val="es-BO"/>
        </w:rPr>
        <w:t>SEDEM y</w:t>
      </w:r>
      <w:r w:rsidRPr="00E34200">
        <w:rPr>
          <w:rFonts w:eastAsiaTheme="minorHAnsi"/>
          <w:lang w:val="es-BO"/>
        </w:rPr>
        <w:t xml:space="preserve"> sus empresas </w:t>
      </w:r>
      <w:r w:rsidR="001A7664" w:rsidRPr="00E34200">
        <w:rPr>
          <w:rFonts w:eastAsiaTheme="minorHAnsi"/>
          <w:lang w:val="es-BO"/>
        </w:rPr>
        <w:t>publicas productivas</w:t>
      </w:r>
      <w:r w:rsidRPr="00E34200">
        <w:rPr>
          <w:rFonts w:eastAsiaTheme="minorHAnsi"/>
          <w:lang w:val="es-BO"/>
        </w:rPr>
        <w:t>.</w:t>
      </w:r>
    </w:p>
    <w:p w14:paraId="3E50DC4F" w14:textId="77777777" w:rsidR="00EE1426" w:rsidRPr="00E34200" w:rsidRDefault="00EE1426" w:rsidP="00A30C29">
      <w:pPr>
        <w:pStyle w:val="Sinespaciado"/>
        <w:numPr>
          <w:ilvl w:val="0"/>
          <w:numId w:val="27"/>
        </w:numPr>
        <w:ind w:left="851" w:hanging="425"/>
        <w:jc w:val="both"/>
        <w:rPr>
          <w:rFonts w:eastAsiaTheme="minorHAnsi"/>
          <w:lang w:val="es-BO"/>
        </w:rPr>
      </w:pPr>
      <w:r w:rsidRPr="00E34200">
        <w:rPr>
          <w:rFonts w:eastAsiaTheme="minorHAnsi"/>
          <w:lang w:val="es-BO"/>
        </w:rPr>
        <w:t>Los proveedores, contratistas o consultores con los que se hubiese resuelto el Contrato por causales atribu</w:t>
      </w:r>
      <w:r w:rsidR="001A7664" w:rsidRPr="00E34200">
        <w:rPr>
          <w:rFonts w:eastAsiaTheme="minorHAnsi"/>
          <w:lang w:val="es-BO"/>
        </w:rPr>
        <w:t>ibles a éstos</w:t>
      </w:r>
      <w:r w:rsidRPr="00E34200">
        <w:rPr>
          <w:rFonts w:eastAsiaTheme="minorHAnsi"/>
          <w:lang w:val="es-BO"/>
        </w:rPr>
        <w:t>.</w:t>
      </w:r>
    </w:p>
    <w:p w14:paraId="45985D06" w14:textId="77777777" w:rsidR="00EE1426" w:rsidRPr="00E34200" w:rsidRDefault="00EE1426" w:rsidP="005921BA">
      <w:pPr>
        <w:pStyle w:val="Sinespaciado"/>
        <w:jc w:val="both"/>
        <w:rPr>
          <w:rFonts w:eastAsiaTheme="minorHAnsi"/>
          <w:lang w:val="es-BO"/>
        </w:rPr>
      </w:pPr>
    </w:p>
    <w:p w14:paraId="01359982" w14:textId="77777777" w:rsidR="00EE1426" w:rsidRPr="00E34200" w:rsidRDefault="00EE1426" w:rsidP="00EE1426">
      <w:pPr>
        <w:numPr>
          <w:ilvl w:val="0"/>
          <w:numId w:val="3"/>
        </w:numPr>
        <w:ind w:left="425" w:hanging="425"/>
        <w:jc w:val="both"/>
        <w:rPr>
          <w:rFonts w:asciiTheme="minorHAnsi" w:hAnsiTheme="minorHAnsi" w:cstheme="minorHAnsi"/>
          <w:b/>
          <w:color w:val="000000"/>
          <w:sz w:val="22"/>
          <w:szCs w:val="22"/>
        </w:rPr>
      </w:pPr>
      <w:r w:rsidRPr="00E34200">
        <w:rPr>
          <w:rFonts w:asciiTheme="minorHAnsi" w:hAnsiTheme="minorHAnsi" w:cstheme="minorHAnsi"/>
          <w:b/>
          <w:color w:val="000000"/>
          <w:sz w:val="22"/>
          <w:szCs w:val="22"/>
        </w:rPr>
        <w:lastRenderedPageBreak/>
        <w:t>PLAZOS Y HORARIOS ADMINISTRATIVOS. -</w:t>
      </w:r>
    </w:p>
    <w:p w14:paraId="004EBA0A" w14:textId="77777777" w:rsidR="00EE1426" w:rsidRPr="00E34200" w:rsidRDefault="00EE1426" w:rsidP="00EE1426">
      <w:pPr>
        <w:pStyle w:val="Prrafodelista"/>
        <w:ind w:left="426"/>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6743D2BF" w14:textId="729F325E" w:rsidR="00EE1426" w:rsidRPr="00E34200" w:rsidRDefault="00EE1426" w:rsidP="00EE1426">
      <w:pPr>
        <w:pStyle w:val="Prrafodelista"/>
        <w:ind w:left="426"/>
        <w:jc w:val="both"/>
        <w:rPr>
          <w:rFonts w:asciiTheme="minorHAnsi" w:hAnsiTheme="minorHAnsi" w:cstheme="minorHAnsi"/>
          <w:color w:val="000000"/>
          <w:sz w:val="22"/>
          <w:szCs w:val="22"/>
        </w:rPr>
      </w:pPr>
    </w:p>
    <w:p w14:paraId="2FF8C8CF" w14:textId="6BEBE71C" w:rsidR="00EE1426" w:rsidRPr="00E34200" w:rsidRDefault="00EE1426" w:rsidP="00EE1426">
      <w:pPr>
        <w:pStyle w:val="Prrafodelista"/>
        <w:ind w:left="426"/>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Son consideradas horas hábiles administrativas, las que rigen en </w:t>
      </w:r>
      <w:r w:rsidR="007E09AB" w:rsidRPr="00E34200">
        <w:rPr>
          <w:rFonts w:asciiTheme="minorHAnsi" w:hAnsiTheme="minorHAnsi" w:cstheme="minorHAnsi"/>
          <w:color w:val="000000"/>
          <w:sz w:val="22"/>
          <w:szCs w:val="22"/>
        </w:rPr>
        <w:t>el SEDEM</w:t>
      </w:r>
      <w:r w:rsidRPr="00E34200">
        <w:rPr>
          <w:rFonts w:asciiTheme="minorHAnsi" w:hAnsiTheme="minorHAnsi" w:cstheme="minorHAnsi"/>
          <w:color w:val="000000"/>
          <w:sz w:val="22"/>
          <w:szCs w:val="22"/>
        </w:rPr>
        <w:t>, como horario de trabajo, en concordancia con el huso horario del Estado Plurinacional de Bolivia.</w:t>
      </w:r>
    </w:p>
    <w:p w14:paraId="763C6BFC" w14:textId="77777777" w:rsidR="00EE1426" w:rsidRPr="00E34200" w:rsidRDefault="00EE1426" w:rsidP="00EE1426">
      <w:pPr>
        <w:ind w:left="708"/>
        <w:jc w:val="both"/>
        <w:rPr>
          <w:rFonts w:asciiTheme="minorHAnsi" w:hAnsiTheme="minorHAnsi" w:cstheme="minorHAnsi"/>
          <w:sz w:val="22"/>
          <w:szCs w:val="22"/>
        </w:rPr>
      </w:pPr>
    </w:p>
    <w:p w14:paraId="0707AAFF" w14:textId="77777777" w:rsidR="00EE1426" w:rsidRPr="00E34200" w:rsidRDefault="00EE1426" w:rsidP="00EE1426">
      <w:pPr>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IDIOMA. -</w:t>
      </w:r>
    </w:p>
    <w:p w14:paraId="4C37A345" w14:textId="4A973614" w:rsidR="00EE1426" w:rsidRPr="00E34200" w:rsidRDefault="00EE1426" w:rsidP="00EE1426">
      <w:pPr>
        <w:ind w:left="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Todos los formularios, documentación administrativa y legal solicitada en el presente </w:t>
      </w:r>
      <w:r w:rsidR="007E09AB" w:rsidRPr="00E34200">
        <w:rPr>
          <w:rFonts w:asciiTheme="minorHAnsi" w:hAnsiTheme="minorHAnsi" w:cstheme="minorHAnsi"/>
          <w:sz w:val="22"/>
          <w:szCs w:val="22"/>
          <w:lang w:val="es-BO"/>
        </w:rPr>
        <w:t>Documento de Invitación</w:t>
      </w:r>
      <w:r w:rsidRPr="00E34200">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0D7F7579" w14:textId="77777777" w:rsidR="00EE1426" w:rsidRPr="00E34200" w:rsidRDefault="00EE1426" w:rsidP="00EE1426">
      <w:pPr>
        <w:ind w:left="426"/>
        <w:jc w:val="both"/>
        <w:rPr>
          <w:rFonts w:asciiTheme="minorHAnsi" w:hAnsiTheme="minorHAnsi" w:cstheme="minorHAnsi"/>
          <w:sz w:val="22"/>
          <w:szCs w:val="22"/>
          <w:lang w:val="es-BO"/>
        </w:rPr>
      </w:pPr>
    </w:p>
    <w:p w14:paraId="6DCA498B" w14:textId="748D5EB0" w:rsidR="00EE1426" w:rsidRPr="00E34200" w:rsidRDefault="00EE1426" w:rsidP="00EE1426">
      <w:pPr>
        <w:ind w:left="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Asimismo, toda la correspondencia que se intercambie entre el proponente y </w:t>
      </w:r>
      <w:r w:rsidR="007E09AB" w:rsidRPr="00E34200">
        <w:rPr>
          <w:rFonts w:asciiTheme="minorHAnsi" w:hAnsiTheme="minorHAnsi" w:cstheme="minorHAnsi"/>
          <w:sz w:val="22"/>
          <w:szCs w:val="22"/>
          <w:lang w:val="es-BO"/>
        </w:rPr>
        <w:t>la entidad contratante</w:t>
      </w:r>
      <w:r w:rsidRPr="00E34200">
        <w:rPr>
          <w:rFonts w:asciiTheme="minorHAnsi" w:hAnsiTheme="minorHAnsi" w:cstheme="minorHAnsi"/>
          <w:sz w:val="22"/>
          <w:szCs w:val="22"/>
          <w:lang w:val="es-BO"/>
        </w:rPr>
        <w:t>, será en idioma castellano.</w:t>
      </w:r>
    </w:p>
    <w:p w14:paraId="0474483E" w14:textId="77777777" w:rsidR="00EE1426" w:rsidRPr="00E34200" w:rsidRDefault="00EE1426" w:rsidP="00EE1426">
      <w:pPr>
        <w:ind w:left="426"/>
        <w:jc w:val="both"/>
        <w:rPr>
          <w:rFonts w:asciiTheme="minorHAnsi" w:hAnsiTheme="minorHAnsi" w:cstheme="minorHAnsi"/>
          <w:sz w:val="22"/>
          <w:szCs w:val="22"/>
        </w:rPr>
      </w:pPr>
    </w:p>
    <w:p w14:paraId="7C0437FB" w14:textId="328A50EF" w:rsidR="00EE1426" w:rsidRPr="00E34200" w:rsidRDefault="00EE1426" w:rsidP="00EE1426">
      <w:pPr>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MONEDA DEL PROCESO DE </w:t>
      </w:r>
      <w:r w:rsidR="00DC5FFA" w:rsidRPr="00E34200">
        <w:rPr>
          <w:rFonts w:asciiTheme="minorHAnsi" w:hAnsiTheme="minorHAnsi" w:cstheme="minorHAnsi"/>
          <w:b/>
          <w:sz w:val="22"/>
          <w:szCs w:val="22"/>
        </w:rPr>
        <w:t>SELEC</w:t>
      </w:r>
      <w:r w:rsidRPr="00E34200">
        <w:rPr>
          <w:rFonts w:asciiTheme="minorHAnsi" w:hAnsiTheme="minorHAnsi" w:cstheme="minorHAnsi"/>
          <w:b/>
          <w:sz w:val="22"/>
          <w:szCs w:val="22"/>
        </w:rPr>
        <w:t>CIÓN. -</w:t>
      </w:r>
    </w:p>
    <w:p w14:paraId="48E480A2" w14:textId="0F1FEC4E"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proceso de </w:t>
      </w:r>
      <w:r w:rsidR="00DC5FFA" w:rsidRPr="00E34200">
        <w:rPr>
          <w:rFonts w:asciiTheme="minorHAnsi" w:hAnsiTheme="minorHAnsi" w:cstheme="minorHAnsi"/>
          <w:sz w:val="22"/>
          <w:szCs w:val="22"/>
        </w:rPr>
        <w:t>selec</w:t>
      </w:r>
      <w:r w:rsidRPr="00E34200">
        <w:rPr>
          <w:rFonts w:asciiTheme="minorHAnsi" w:hAnsiTheme="minorHAnsi" w:cstheme="minorHAnsi"/>
          <w:sz w:val="22"/>
          <w:szCs w:val="22"/>
        </w:rPr>
        <w:t>ción y la propuesta económica deberán expresarse en bolivianos.</w:t>
      </w:r>
    </w:p>
    <w:p w14:paraId="189BC33D" w14:textId="77777777" w:rsidR="00BB749F" w:rsidRPr="00E34200" w:rsidRDefault="00BB749F" w:rsidP="00EE1426">
      <w:pPr>
        <w:ind w:left="426"/>
        <w:jc w:val="both"/>
        <w:rPr>
          <w:rFonts w:asciiTheme="minorHAnsi" w:hAnsiTheme="minorHAnsi" w:cstheme="minorHAnsi"/>
          <w:sz w:val="22"/>
          <w:szCs w:val="22"/>
        </w:rPr>
      </w:pPr>
    </w:p>
    <w:p w14:paraId="5E03F3EB" w14:textId="02E9E649" w:rsidR="00BB749F" w:rsidRPr="00E34200" w:rsidRDefault="00BB749F" w:rsidP="00BB749F">
      <w:pPr>
        <w:pStyle w:val="Ttulo"/>
        <w:widowControl w:val="0"/>
        <w:numPr>
          <w:ilvl w:val="0"/>
          <w:numId w:val="3"/>
        </w:numPr>
        <w:spacing w:before="0" w:after="0"/>
        <w:jc w:val="left"/>
        <w:rPr>
          <w:rFonts w:ascii="Verdana" w:hAnsi="Verdana"/>
          <w:sz w:val="18"/>
          <w:szCs w:val="18"/>
          <w:lang w:val="es-419"/>
        </w:rPr>
      </w:pPr>
      <w:bookmarkStart w:id="2" w:name="_Toc94715474"/>
      <w:r w:rsidRPr="00E34200">
        <w:rPr>
          <w:rFonts w:ascii="Verdana" w:hAnsi="Verdana"/>
          <w:sz w:val="18"/>
          <w:szCs w:val="18"/>
          <w:lang w:val="es-419"/>
        </w:rPr>
        <w:t>COSTOS DE PARTICIPACIÓN EN EL PROCESO DE CONTRATACIÓN</w:t>
      </w:r>
      <w:bookmarkEnd w:id="2"/>
    </w:p>
    <w:p w14:paraId="27219AD3" w14:textId="77777777" w:rsidR="00BB749F" w:rsidRPr="00E34200" w:rsidRDefault="00BB749F" w:rsidP="00BB749F">
      <w:pPr>
        <w:pStyle w:val="Ttulo"/>
        <w:widowControl w:val="0"/>
        <w:spacing w:before="0" w:after="0"/>
        <w:ind w:left="360"/>
        <w:jc w:val="left"/>
        <w:rPr>
          <w:rFonts w:ascii="Verdana" w:hAnsi="Verdana"/>
          <w:sz w:val="18"/>
          <w:szCs w:val="18"/>
          <w:lang w:val="es-419"/>
        </w:rPr>
      </w:pPr>
    </w:p>
    <w:p w14:paraId="08FB8DD3" w14:textId="58B15BF5" w:rsidR="00BB749F" w:rsidRPr="00E34200" w:rsidRDefault="00BB749F" w:rsidP="00BB749F">
      <w:pPr>
        <w:ind w:left="426"/>
        <w:jc w:val="both"/>
        <w:rPr>
          <w:rFonts w:asciiTheme="minorHAnsi" w:hAnsiTheme="minorHAnsi" w:cstheme="minorHAnsi"/>
          <w:sz w:val="22"/>
          <w:szCs w:val="22"/>
        </w:rPr>
      </w:pPr>
      <w:r w:rsidRPr="00E3420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127A8C9" w14:textId="77777777" w:rsidR="00EE1426" w:rsidRPr="00E34200" w:rsidRDefault="00EE1426" w:rsidP="00EE1426">
      <w:pPr>
        <w:ind w:left="426"/>
        <w:jc w:val="both"/>
        <w:rPr>
          <w:rFonts w:asciiTheme="minorHAnsi" w:hAnsiTheme="minorHAnsi" w:cstheme="minorHAnsi"/>
          <w:sz w:val="22"/>
          <w:szCs w:val="22"/>
        </w:rPr>
      </w:pPr>
    </w:p>
    <w:p w14:paraId="6982EA01" w14:textId="77777777" w:rsidR="00EE1426" w:rsidRPr="00E34200" w:rsidRDefault="00EE1426" w:rsidP="00EE1426">
      <w:pPr>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PUBLICACIÓN Y NOTIFICACIÓN. -</w:t>
      </w:r>
    </w:p>
    <w:p w14:paraId="5E58110A" w14:textId="7EA606AD"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Documento </w:t>
      </w:r>
      <w:r w:rsidR="007E09AB" w:rsidRPr="00E34200">
        <w:rPr>
          <w:rFonts w:asciiTheme="minorHAnsi" w:hAnsiTheme="minorHAnsi" w:cstheme="minorHAnsi"/>
          <w:sz w:val="22"/>
          <w:szCs w:val="22"/>
        </w:rPr>
        <w:t>de Invitación</w:t>
      </w:r>
      <w:r w:rsidRPr="00E34200">
        <w:rPr>
          <w:rFonts w:asciiTheme="minorHAnsi" w:hAnsiTheme="minorHAnsi" w:cstheme="minorHAnsi"/>
          <w:sz w:val="22"/>
          <w:szCs w:val="22"/>
        </w:rPr>
        <w:t xml:space="preserve">, será publicado en el sitio web de </w:t>
      </w:r>
      <w:r w:rsidR="007E09AB" w:rsidRPr="00E34200">
        <w:rPr>
          <w:rFonts w:asciiTheme="minorHAnsi" w:hAnsiTheme="minorHAnsi" w:cstheme="minorHAnsi"/>
          <w:sz w:val="22"/>
          <w:szCs w:val="22"/>
        </w:rPr>
        <w:t>SEDEM</w:t>
      </w:r>
      <w:r w:rsidRPr="00E34200">
        <w:rPr>
          <w:rFonts w:asciiTheme="minorHAnsi" w:hAnsiTheme="minorHAnsi" w:cstheme="minorHAnsi"/>
          <w:sz w:val="22"/>
          <w:szCs w:val="22"/>
        </w:rPr>
        <w:t xml:space="preserve"> </w:t>
      </w:r>
      <w:hyperlink r:id="rId6" w:history="1">
        <w:r w:rsidR="007E09AB" w:rsidRPr="00E34200">
          <w:rPr>
            <w:rStyle w:val="Hipervnculo"/>
            <w:rFonts w:asciiTheme="minorHAnsi" w:hAnsiTheme="minorHAnsi" w:cstheme="minorHAnsi"/>
            <w:sz w:val="22"/>
            <w:szCs w:val="22"/>
          </w:rPr>
          <w:t>www.sedem.gob.bo</w:t>
        </w:r>
      </w:hyperlink>
      <w:r w:rsidRPr="00E34200">
        <w:rPr>
          <w:rFonts w:asciiTheme="minorHAnsi" w:hAnsiTheme="minorHAnsi" w:cstheme="minorHAnsi"/>
          <w:sz w:val="22"/>
          <w:szCs w:val="22"/>
        </w:rPr>
        <w:t xml:space="preserve"> como medio oficial; alternativamente podrá ser publicada en otro(s) medio(s) de comunicación.</w:t>
      </w:r>
    </w:p>
    <w:p w14:paraId="7392886B" w14:textId="77777777" w:rsidR="00EE1426" w:rsidRPr="00E34200" w:rsidRDefault="00EE1426" w:rsidP="00EE1426">
      <w:pPr>
        <w:ind w:left="426"/>
        <w:jc w:val="both"/>
        <w:rPr>
          <w:rFonts w:asciiTheme="minorHAnsi" w:hAnsiTheme="minorHAnsi" w:cstheme="minorHAnsi"/>
          <w:sz w:val="22"/>
          <w:szCs w:val="22"/>
        </w:rPr>
      </w:pPr>
    </w:p>
    <w:p w14:paraId="57885E44" w14:textId="06D39C4C"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Toda notificación a los proponentes se realizará a través del correo electrónico institucional como medio</w:t>
      </w:r>
      <w:hyperlink r:id="rId7" w:history="1"/>
      <w:r w:rsidRPr="00E34200">
        <w:rPr>
          <w:rFonts w:asciiTheme="minorHAnsi" w:hAnsiTheme="minorHAnsi" w:cstheme="minorHAnsi"/>
          <w:sz w:val="22"/>
          <w:szCs w:val="22"/>
        </w:rPr>
        <w:t xml:space="preserve"> oficial de comunicación y se l</w:t>
      </w:r>
      <w:r w:rsidR="00C716B3" w:rsidRPr="00E34200">
        <w:rPr>
          <w:rFonts w:asciiTheme="minorHAnsi" w:hAnsiTheme="minorHAnsi" w:cstheme="minorHAnsi"/>
          <w:sz w:val="22"/>
          <w:szCs w:val="22"/>
        </w:rPr>
        <w:t>e</w:t>
      </w:r>
      <w:r w:rsidRPr="00E34200">
        <w:rPr>
          <w:rFonts w:asciiTheme="minorHAnsi" w:hAnsiTheme="minorHAnsi" w:cstheme="minorHAnsi"/>
          <w:sz w:val="22"/>
          <w:szCs w:val="22"/>
        </w:rPr>
        <w:t xml:space="preserve"> efectuará al correo electrónico declarado por el proponente en el formulario A-1. El proponente es responsable de mantener activo y revisar su correo electrónico. Se dará como válida toda notificación con el registro de salida del servidor de </w:t>
      </w:r>
      <w:r w:rsidR="007E09AB" w:rsidRPr="00E34200">
        <w:rPr>
          <w:rFonts w:asciiTheme="minorHAnsi" w:hAnsiTheme="minorHAnsi" w:cstheme="minorHAnsi"/>
          <w:sz w:val="22"/>
          <w:szCs w:val="22"/>
        </w:rPr>
        <w:t>SEDEM</w:t>
      </w:r>
      <w:r w:rsidRPr="00E34200">
        <w:rPr>
          <w:rFonts w:asciiTheme="minorHAnsi" w:hAnsiTheme="minorHAnsi" w:cstheme="minorHAnsi"/>
          <w:sz w:val="22"/>
          <w:szCs w:val="22"/>
        </w:rPr>
        <w:t>.</w:t>
      </w:r>
    </w:p>
    <w:p w14:paraId="25953809" w14:textId="77777777" w:rsidR="00EE1426" w:rsidRPr="00E34200" w:rsidRDefault="00EE1426" w:rsidP="00EE1426">
      <w:pPr>
        <w:ind w:left="426"/>
        <w:jc w:val="both"/>
        <w:rPr>
          <w:rFonts w:asciiTheme="minorHAnsi" w:hAnsiTheme="minorHAnsi" w:cstheme="minorHAnsi"/>
          <w:sz w:val="22"/>
          <w:szCs w:val="22"/>
        </w:rPr>
      </w:pPr>
    </w:p>
    <w:p w14:paraId="6893893C"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GARANTÍAS. -</w:t>
      </w:r>
      <w:r w:rsidRPr="00E34200">
        <w:rPr>
          <w:rFonts w:asciiTheme="minorHAnsi" w:hAnsiTheme="minorHAnsi" w:cstheme="minorHAnsi"/>
          <w:b/>
          <w:sz w:val="22"/>
          <w:szCs w:val="22"/>
        </w:rPr>
        <w:tab/>
      </w:r>
    </w:p>
    <w:p w14:paraId="7F04A613" w14:textId="4E271C2B" w:rsidR="00EE1426" w:rsidRPr="00E34200" w:rsidRDefault="00EE1426" w:rsidP="00EE1426">
      <w:pPr>
        <w:ind w:left="426"/>
        <w:jc w:val="both"/>
        <w:rPr>
          <w:rFonts w:asciiTheme="minorHAnsi" w:hAnsiTheme="minorHAnsi" w:cstheme="minorHAnsi"/>
          <w:sz w:val="22"/>
          <w:szCs w:val="22"/>
          <w:lang w:eastAsia="es-BO"/>
        </w:rPr>
      </w:pPr>
      <w:r w:rsidRPr="00E34200">
        <w:rPr>
          <w:rFonts w:asciiTheme="minorHAnsi" w:hAnsiTheme="minorHAnsi" w:cstheme="minorHAnsi"/>
          <w:sz w:val="22"/>
          <w:szCs w:val="22"/>
          <w:lang w:eastAsia="es-BO"/>
        </w:rPr>
        <w:t xml:space="preserve">Las características de las garantías financieras están descritas en las especificaciones técnicas del presente </w:t>
      </w:r>
      <w:r w:rsidR="007E09AB" w:rsidRPr="00E34200">
        <w:rPr>
          <w:rFonts w:asciiTheme="minorHAnsi" w:hAnsiTheme="minorHAnsi" w:cstheme="minorHAnsi"/>
          <w:sz w:val="22"/>
          <w:szCs w:val="22"/>
          <w:lang w:eastAsia="es-BO"/>
        </w:rPr>
        <w:t>Documento de Invitación</w:t>
      </w:r>
      <w:r w:rsidRPr="00E34200">
        <w:rPr>
          <w:rFonts w:asciiTheme="minorHAnsi" w:hAnsiTheme="minorHAnsi" w:cstheme="minorHAnsi"/>
          <w:sz w:val="22"/>
          <w:szCs w:val="22"/>
          <w:lang w:eastAsia="es-BO"/>
        </w:rPr>
        <w:t xml:space="preserve">. </w:t>
      </w:r>
    </w:p>
    <w:p w14:paraId="70641A97" w14:textId="77777777" w:rsidR="00EE1426" w:rsidRPr="00E34200" w:rsidRDefault="00EE1426" w:rsidP="00EE1426">
      <w:pPr>
        <w:jc w:val="both"/>
        <w:rPr>
          <w:rFonts w:asciiTheme="minorHAnsi" w:hAnsiTheme="minorHAnsi" w:cstheme="minorHAnsi"/>
          <w:sz w:val="22"/>
          <w:szCs w:val="22"/>
          <w:lang w:eastAsia="es-BO"/>
        </w:rPr>
      </w:pPr>
    </w:p>
    <w:p w14:paraId="484E0B30"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ASPECTOS SUBSANABLES. -</w:t>
      </w:r>
    </w:p>
    <w:p w14:paraId="75101271" w14:textId="4D706F4B" w:rsidR="00EE1426" w:rsidRPr="00E34200" w:rsidRDefault="00EE1426" w:rsidP="00EE1426">
      <w:pPr>
        <w:ind w:left="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El Comité de Licitación, en el ámbito de sus competencias podrán considerar como aspectos subsanables,</w:t>
      </w:r>
      <w:r w:rsidRPr="00E34200">
        <w:rPr>
          <w:rFonts w:asciiTheme="minorHAnsi" w:hAnsiTheme="minorHAnsi" w:cstheme="minorHAnsi"/>
          <w:color w:val="8496B0" w:themeColor="text2" w:themeTint="99"/>
          <w:sz w:val="22"/>
          <w:szCs w:val="22"/>
          <w:lang w:val="es-BO"/>
        </w:rPr>
        <w:t xml:space="preserve"> </w:t>
      </w:r>
      <w:r w:rsidRPr="00E34200">
        <w:rPr>
          <w:rFonts w:asciiTheme="minorHAnsi" w:hAnsiTheme="minorHAnsi" w:cstheme="minorHAnsi"/>
          <w:sz w:val="22"/>
          <w:szCs w:val="22"/>
          <w:lang w:val="es-BO"/>
        </w:rPr>
        <w:t>los siguientes:</w:t>
      </w:r>
    </w:p>
    <w:p w14:paraId="04A0695F" w14:textId="77777777" w:rsidR="00EE1426" w:rsidRPr="00E34200" w:rsidRDefault="00EE1426" w:rsidP="00EE1426">
      <w:pPr>
        <w:tabs>
          <w:tab w:val="left" w:pos="1560"/>
        </w:tabs>
        <w:ind w:left="851"/>
        <w:jc w:val="both"/>
        <w:rPr>
          <w:rFonts w:asciiTheme="minorHAnsi" w:hAnsiTheme="minorHAnsi" w:cstheme="minorHAnsi"/>
          <w:sz w:val="22"/>
          <w:szCs w:val="22"/>
          <w:lang w:val="es-BO"/>
        </w:rPr>
      </w:pPr>
    </w:p>
    <w:p w14:paraId="18F71FC8" w14:textId="7444A5DD" w:rsidR="00EE1426" w:rsidRPr="00E34200" w:rsidRDefault="00EE1426" w:rsidP="00EE1426">
      <w:pPr>
        <w:numPr>
          <w:ilvl w:val="0"/>
          <w:numId w:val="9"/>
        </w:numPr>
        <w:tabs>
          <w:tab w:val="left" w:pos="1560"/>
        </w:tabs>
        <w:ind w:left="851" w:hanging="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Cuando los requisitos, condiciones, documentos y formularios de la propuesta cumplan sustancialmente con lo solicitado en el presente </w:t>
      </w:r>
      <w:r w:rsidR="007E09AB" w:rsidRPr="00E34200">
        <w:rPr>
          <w:rFonts w:asciiTheme="minorHAnsi" w:hAnsiTheme="minorHAnsi" w:cstheme="minorHAnsi"/>
          <w:sz w:val="22"/>
          <w:szCs w:val="22"/>
          <w:lang w:val="es-BO"/>
        </w:rPr>
        <w:t>Documento</w:t>
      </w:r>
      <w:r w:rsidRPr="00E34200">
        <w:rPr>
          <w:rFonts w:asciiTheme="minorHAnsi" w:hAnsiTheme="minorHAnsi" w:cstheme="minorHAnsi"/>
          <w:sz w:val="22"/>
          <w:szCs w:val="22"/>
          <w:lang w:val="es-BO"/>
        </w:rPr>
        <w:t>.</w:t>
      </w:r>
    </w:p>
    <w:p w14:paraId="5B8AECF5" w14:textId="77777777" w:rsidR="00EE1426" w:rsidRPr="00E34200" w:rsidRDefault="00EE1426" w:rsidP="00EE1426">
      <w:pPr>
        <w:numPr>
          <w:ilvl w:val="0"/>
          <w:numId w:val="9"/>
        </w:numPr>
        <w:tabs>
          <w:tab w:val="left" w:pos="1560"/>
        </w:tabs>
        <w:ind w:left="851" w:hanging="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Cuando los errores sean accidentales, accesorios o de forma y que no inciden en la validez y legalidad de la propuesta presentada.</w:t>
      </w:r>
    </w:p>
    <w:p w14:paraId="7BB160C5" w14:textId="35602273" w:rsidR="00EE1426" w:rsidRPr="00E34200" w:rsidRDefault="00EE1426" w:rsidP="00EE1426">
      <w:pPr>
        <w:numPr>
          <w:ilvl w:val="0"/>
          <w:numId w:val="9"/>
        </w:numPr>
        <w:tabs>
          <w:tab w:val="left" w:pos="1560"/>
        </w:tabs>
        <w:ind w:left="851" w:hanging="426"/>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fueron requeridas y/o se consideren beneficiosas para </w:t>
      </w:r>
      <w:r w:rsidR="007E09AB" w:rsidRPr="00E34200">
        <w:rPr>
          <w:rFonts w:asciiTheme="minorHAnsi" w:hAnsiTheme="minorHAnsi" w:cstheme="minorHAnsi"/>
          <w:sz w:val="22"/>
          <w:szCs w:val="22"/>
          <w:lang w:val="es-BO"/>
        </w:rPr>
        <w:t>SEDEM</w:t>
      </w:r>
      <w:r w:rsidRPr="00E34200">
        <w:rPr>
          <w:rFonts w:asciiTheme="minorHAnsi" w:hAnsiTheme="minorHAnsi" w:cstheme="minorHAnsi"/>
          <w:sz w:val="22"/>
          <w:szCs w:val="22"/>
          <w:lang w:val="es-BO"/>
        </w:rPr>
        <w:t>.</w:t>
      </w:r>
    </w:p>
    <w:p w14:paraId="27FFD1C2" w14:textId="77777777" w:rsidR="00EE1426" w:rsidRPr="00E34200" w:rsidRDefault="00EE1426" w:rsidP="00EE1426">
      <w:pPr>
        <w:tabs>
          <w:tab w:val="left" w:pos="1560"/>
        </w:tabs>
        <w:ind w:left="851"/>
        <w:jc w:val="both"/>
        <w:rPr>
          <w:rFonts w:asciiTheme="minorHAnsi" w:hAnsiTheme="minorHAnsi" w:cstheme="minorHAnsi"/>
          <w:sz w:val="22"/>
          <w:szCs w:val="22"/>
          <w:lang w:val="es-BO"/>
        </w:rPr>
      </w:pPr>
    </w:p>
    <w:p w14:paraId="1C1EBB59" w14:textId="77777777" w:rsidR="00EE1426" w:rsidRPr="00E34200" w:rsidRDefault="00EE1426" w:rsidP="00EE1426">
      <w:pPr>
        <w:ind w:left="425" w:firstLine="1"/>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Cuando la propuesta contenga aspectos subsanables éstos deberán estar señalados en el informe correspondiente.</w:t>
      </w:r>
    </w:p>
    <w:p w14:paraId="6205FDD4" w14:textId="77777777" w:rsidR="00EE1426" w:rsidRPr="00E34200" w:rsidRDefault="00EE1426" w:rsidP="00EE1426">
      <w:pPr>
        <w:ind w:left="425" w:firstLine="1"/>
        <w:jc w:val="both"/>
        <w:rPr>
          <w:rFonts w:asciiTheme="minorHAnsi" w:hAnsiTheme="minorHAnsi" w:cstheme="minorHAnsi"/>
          <w:sz w:val="22"/>
          <w:szCs w:val="22"/>
          <w:lang w:val="es-BO"/>
        </w:rPr>
      </w:pPr>
    </w:p>
    <w:p w14:paraId="1AE78635" w14:textId="77777777" w:rsidR="00EE1426" w:rsidRPr="00E34200" w:rsidRDefault="00EE1426" w:rsidP="00EE1426">
      <w:pPr>
        <w:ind w:left="425" w:firstLine="1"/>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Estos criterios podrán aplicarse también en la etapa de verificación de documentos para la suscripción del contrato.</w:t>
      </w:r>
    </w:p>
    <w:p w14:paraId="3F147113" w14:textId="77777777" w:rsidR="00EE1426" w:rsidRPr="00E34200" w:rsidRDefault="00EE1426" w:rsidP="00EE1426">
      <w:pPr>
        <w:ind w:left="425" w:firstLine="1"/>
        <w:jc w:val="both"/>
        <w:rPr>
          <w:rFonts w:asciiTheme="minorHAnsi" w:hAnsiTheme="minorHAnsi" w:cstheme="minorHAnsi"/>
          <w:sz w:val="22"/>
          <w:szCs w:val="22"/>
          <w:lang w:val="es-BO"/>
        </w:rPr>
      </w:pPr>
    </w:p>
    <w:p w14:paraId="0E42CD3B"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DESCALIFICACIÓN DE PROPUESTAS. -</w:t>
      </w:r>
    </w:p>
    <w:p w14:paraId="33C8166B" w14:textId="77777777" w:rsidR="00EE1426" w:rsidRPr="00E34200" w:rsidRDefault="00EE1426" w:rsidP="00EE1426">
      <w:pPr>
        <w:ind w:left="425" w:firstLine="1"/>
        <w:jc w:val="both"/>
        <w:rPr>
          <w:rFonts w:asciiTheme="minorHAnsi" w:hAnsiTheme="minorHAnsi" w:cstheme="minorHAnsi"/>
          <w:sz w:val="22"/>
          <w:szCs w:val="22"/>
        </w:rPr>
      </w:pPr>
      <w:r w:rsidRPr="00E34200">
        <w:rPr>
          <w:rFonts w:asciiTheme="minorHAnsi" w:hAnsiTheme="minorHAnsi" w:cstheme="minorHAnsi"/>
          <w:sz w:val="22"/>
          <w:szCs w:val="22"/>
        </w:rPr>
        <w:t>Las causales de descalificación, son las siguientes:</w:t>
      </w:r>
    </w:p>
    <w:p w14:paraId="1E10D360" w14:textId="77777777" w:rsidR="00EE1426" w:rsidRPr="00E34200" w:rsidRDefault="00EE1426" w:rsidP="00EE1426">
      <w:pPr>
        <w:ind w:left="567"/>
        <w:jc w:val="both"/>
        <w:rPr>
          <w:rFonts w:asciiTheme="minorHAnsi" w:hAnsiTheme="minorHAnsi" w:cstheme="minorHAnsi"/>
          <w:sz w:val="22"/>
          <w:szCs w:val="22"/>
        </w:rPr>
      </w:pPr>
    </w:p>
    <w:p w14:paraId="0689CED0" w14:textId="4FF4B476"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Incumplimiento u omisión en la presentación de cualquier formulario o docu</w:t>
      </w:r>
      <w:r w:rsidR="007E09AB" w:rsidRPr="00E34200">
        <w:rPr>
          <w:rFonts w:asciiTheme="minorHAnsi" w:hAnsiTheme="minorHAnsi" w:cstheme="minorHAnsi"/>
          <w:color w:val="000000"/>
          <w:sz w:val="22"/>
          <w:szCs w:val="22"/>
        </w:rPr>
        <w:t>mento requerido en el presente Documento</w:t>
      </w:r>
      <w:r w:rsidRPr="00E34200">
        <w:rPr>
          <w:rFonts w:asciiTheme="minorHAnsi" w:hAnsiTheme="minorHAnsi" w:cstheme="minorHAnsi"/>
          <w:color w:val="000000"/>
          <w:sz w:val="22"/>
          <w:szCs w:val="22"/>
        </w:rPr>
        <w:t>.</w:t>
      </w:r>
    </w:p>
    <w:p w14:paraId="6FCFB93B" w14:textId="77777777"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Incumplimiento a la Declaración Jurada del formulario de presentación de la propuesta e identificación del proponente (Formulario A-1).</w:t>
      </w:r>
    </w:p>
    <w:p w14:paraId="0F020B11" w14:textId="0FD81965"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el proponente no se encuentre dentro los proponentes elegibles establecidos en el D</w:t>
      </w:r>
      <w:r w:rsidR="007E09AB" w:rsidRPr="00E34200">
        <w:rPr>
          <w:rFonts w:asciiTheme="minorHAnsi" w:hAnsiTheme="minorHAnsi" w:cstheme="minorHAnsi"/>
          <w:color w:val="000000"/>
          <w:sz w:val="22"/>
          <w:szCs w:val="22"/>
        </w:rPr>
        <w:t>ocumento de Invitación</w:t>
      </w:r>
      <w:r w:rsidRPr="00E34200">
        <w:rPr>
          <w:rFonts w:asciiTheme="minorHAnsi" w:hAnsiTheme="minorHAnsi" w:cstheme="minorHAnsi"/>
          <w:color w:val="000000"/>
          <w:sz w:val="22"/>
          <w:szCs w:val="22"/>
        </w:rPr>
        <w:t>.</w:t>
      </w:r>
    </w:p>
    <w:p w14:paraId="5C6F3DC0" w14:textId="3CD51FDE"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r w:rsidR="007E09AB" w:rsidRPr="00E34200">
        <w:rPr>
          <w:rFonts w:asciiTheme="minorHAnsi" w:hAnsiTheme="minorHAnsi" w:cstheme="minorHAnsi"/>
          <w:color w:val="000000"/>
          <w:sz w:val="22"/>
          <w:szCs w:val="22"/>
        </w:rPr>
        <w:t>Documento</w:t>
      </w:r>
      <w:r w:rsidRPr="00E34200">
        <w:rPr>
          <w:rFonts w:asciiTheme="minorHAnsi" w:hAnsiTheme="minorHAnsi" w:cstheme="minorHAnsi"/>
          <w:color w:val="000000"/>
          <w:sz w:val="22"/>
          <w:szCs w:val="22"/>
        </w:rPr>
        <w:t>. </w:t>
      </w:r>
    </w:p>
    <w:p w14:paraId="5D5D2A6D" w14:textId="683D7702"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la propuesta técnica no cumpla con las condiciones y requisitos establecidos en el presente D</w:t>
      </w:r>
      <w:r w:rsidR="007E09AB" w:rsidRPr="00E34200">
        <w:rPr>
          <w:rFonts w:asciiTheme="minorHAnsi" w:hAnsiTheme="minorHAnsi" w:cstheme="minorHAnsi"/>
          <w:color w:val="000000"/>
          <w:sz w:val="22"/>
          <w:szCs w:val="22"/>
        </w:rPr>
        <w:t>ocumento</w:t>
      </w:r>
      <w:r w:rsidRPr="00E34200">
        <w:rPr>
          <w:rFonts w:asciiTheme="minorHAnsi" w:hAnsiTheme="minorHAnsi" w:cstheme="minorHAnsi"/>
          <w:color w:val="000000"/>
          <w:sz w:val="22"/>
          <w:szCs w:val="22"/>
        </w:rPr>
        <w:t xml:space="preserve"> y/o las especificaciones técnicas.</w:t>
      </w:r>
    </w:p>
    <w:p w14:paraId="5A318D9C" w14:textId="77777777"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La falta de la presentación de la propuesta técnica.</w:t>
      </w:r>
    </w:p>
    <w:p w14:paraId="3A1276BC" w14:textId="66B75220" w:rsidR="00EE1426" w:rsidRPr="00E34200" w:rsidRDefault="00EE1426" w:rsidP="00EE1426">
      <w:pPr>
        <w:numPr>
          <w:ilvl w:val="0"/>
          <w:numId w:val="8"/>
        </w:numPr>
        <w:tabs>
          <w:tab w:val="left" w:pos="1276"/>
          <w:tab w:val="left" w:pos="1843"/>
        </w:tabs>
        <w:ind w:left="851"/>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la propuesta económica no cumpla con las condiciones y requisitos establecidos en el presente D</w:t>
      </w:r>
      <w:r w:rsidR="005B2DA1" w:rsidRPr="00E34200">
        <w:rPr>
          <w:rFonts w:asciiTheme="minorHAnsi" w:hAnsiTheme="minorHAnsi" w:cstheme="minorHAnsi"/>
          <w:color w:val="000000"/>
          <w:sz w:val="22"/>
          <w:szCs w:val="22"/>
        </w:rPr>
        <w:t>ocumento de Invitación</w:t>
      </w:r>
      <w:r w:rsidRPr="00E34200">
        <w:rPr>
          <w:rFonts w:asciiTheme="minorHAnsi" w:hAnsiTheme="minorHAnsi" w:cstheme="minorHAnsi"/>
          <w:color w:val="000000"/>
          <w:sz w:val="22"/>
          <w:szCs w:val="22"/>
        </w:rPr>
        <w:t xml:space="preserve">. </w:t>
      </w:r>
    </w:p>
    <w:p w14:paraId="5129BF07"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el proponente presente dos o más propuestas.</w:t>
      </w:r>
    </w:p>
    <w:p w14:paraId="49924DE1"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las propuestas económicas excedan el precio referencial.</w:t>
      </w:r>
    </w:p>
    <w:p w14:paraId="0CC27E84"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C7C5643"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14:paraId="273B1FD9"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22418B1F" w14:textId="16904DC9"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Cuando producto de la revisión de los documentos presentados para la elaboración y suscripción de contrato, no cumplan con las condiciones requeridas por </w:t>
      </w:r>
      <w:r w:rsidR="003F01E5" w:rsidRPr="00E34200">
        <w:rPr>
          <w:rFonts w:asciiTheme="minorHAnsi" w:hAnsiTheme="minorHAnsi" w:cstheme="minorHAnsi"/>
          <w:color w:val="000000"/>
          <w:sz w:val="22"/>
          <w:szCs w:val="22"/>
        </w:rPr>
        <w:t>el Contratante</w:t>
      </w:r>
      <w:r w:rsidRPr="00E34200">
        <w:rPr>
          <w:rFonts w:asciiTheme="minorHAnsi" w:hAnsiTheme="minorHAnsi" w:cstheme="minorHAnsi"/>
          <w:color w:val="000000"/>
          <w:sz w:val="22"/>
          <w:szCs w:val="22"/>
        </w:rPr>
        <w:t>.</w:t>
      </w:r>
    </w:p>
    <w:p w14:paraId="4782DC15"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el proponente adjudicado desista de forma expresa o tácita de suscribir el contrato.</w:t>
      </w:r>
    </w:p>
    <w:p w14:paraId="0241F7D6" w14:textId="18106201"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Cuando el proponente no cumpla con los índices, indicadores o parámetros financieros establecidos en el </w:t>
      </w:r>
      <w:r w:rsidR="003F01E5" w:rsidRPr="00E34200">
        <w:rPr>
          <w:rFonts w:asciiTheme="minorHAnsi" w:hAnsiTheme="minorHAnsi" w:cstheme="minorHAnsi"/>
          <w:color w:val="000000"/>
          <w:sz w:val="22"/>
          <w:szCs w:val="22"/>
        </w:rPr>
        <w:t>Documento de Invitación</w:t>
      </w:r>
      <w:r w:rsidRPr="00E34200">
        <w:rPr>
          <w:rFonts w:asciiTheme="minorHAnsi" w:hAnsiTheme="minorHAnsi" w:cstheme="minorHAnsi"/>
          <w:color w:val="000000"/>
          <w:sz w:val="22"/>
          <w:szCs w:val="22"/>
        </w:rPr>
        <w:t>, salvo estos no sean criterios de evaluación excluyentes.</w:t>
      </w:r>
    </w:p>
    <w:p w14:paraId="37CD76ED" w14:textId="77777777"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Cuando el proponente rehúse ampliar la validez de su propuesta.</w:t>
      </w:r>
    </w:p>
    <w:p w14:paraId="6058460D" w14:textId="0DF3B941" w:rsidR="00EE1426" w:rsidRPr="00E34200" w:rsidRDefault="00EE1426" w:rsidP="00EE142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Cuando el proponente se encuentre dentro de las causales de impedimento descritas en el presente </w:t>
      </w:r>
      <w:r w:rsidR="003F01E5" w:rsidRPr="00E34200">
        <w:rPr>
          <w:rFonts w:asciiTheme="minorHAnsi" w:hAnsiTheme="minorHAnsi" w:cstheme="minorHAnsi"/>
          <w:color w:val="000000"/>
          <w:sz w:val="22"/>
          <w:szCs w:val="22"/>
        </w:rPr>
        <w:t>Documento</w:t>
      </w:r>
      <w:r w:rsidRPr="00E34200">
        <w:rPr>
          <w:rFonts w:asciiTheme="minorHAnsi" w:hAnsiTheme="minorHAnsi" w:cstheme="minorHAnsi"/>
          <w:color w:val="000000"/>
          <w:sz w:val="22"/>
          <w:szCs w:val="22"/>
        </w:rPr>
        <w:t>.</w:t>
      </w:r>
    </w:p>
    <w:p w14:paraId="32001BD9" w14:textId="77777777" w:rsidR="00EE1426" w:rsidRPr="00E34200" w:rsidRDefault="00EE1426" w:rsidP="00EE1426">
      <w:pPr>
        <w:ind w:left="426"/>
        <w:jc w:val="both"/>
        <w:rPr>
          <w:rFonts w:asciiTheme="minorHAnsi" w:hAnsiTheme="minorHAnsi" w:cstheme="minorHAnsi"/>
          <w:sz w:val="22"/>
          <w:szCs w:val="22"/>
          <w:lang w:val="es-BO"/>
        </w:rPr>
      </w:pPr>
    </w:p>
    <w:p w14:paraId="49392F18"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lang w:val="es-BO"/>
        </w:rPr>
        <w:t>La descalificación de propuestas deberá realizarse única y exclusivamente por la/las causales señaladas precedentemente.</w:t>
      </w:r>
    </w:p>
    <w:p w14:paraId="31D08EB3" w14:textId="77777777" w:rsidR="00EE1426" w:rsidRPr="00E34200" w:rsidRDefault="00EE1426" w:rsidP="00EE1426">
      <w:pPr>
        <w:pStyle w:val="Prrafodelista"/>
        <w:ind w:left="426"/>
        <w:jc w:val="both"/>
        <w:rPr>
          <w:rFonts w:asciiTheme="minorHAnsi" w:hAnsiTheme="minorHAnsi" w:cstheme="minorHAnsi"/>
          <w:b/>
          <w:sz w:val="22"/>
          <w:szCs w:val="22"/>
        </w:rPr>
      </w:pPr>
    </w:p>
    <w:p w14:paraId="28FF40D8" w14:textId="71292AE2"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CAUSALES DE</w:t>
      </w:r>
      <w:r w:rsidR="007E64C6" w:rsidRPr="00E34200">
        <w:rPr>
          <w:rFonts w:asciiTheme="minorHAnsi" w:hAnsiTheme="minorHAnsi" w:cstheme="minorHAnsi"/>
          <w:b/>
          <w:sz w:val="22"/>
          <w:szCs w:val="22"/>
        </w:rPr>
        <w:t xml:space="preserve"> </w:t>
      </w:r>
      <w:r w:rsidRPr="00E34200">
        <w:rPr>
          <w:rFonts w:asciiTheme="minorHAnsi" w:hAnsiTheme="minorHAnsi" w:cstheme="minorHAnsi"/>
          <w:b/>
          <w:sz w:val="22"/>
          <w:szCs w:val="22"/>
        </w:rPr>
        <w:t>C</w:t>
      </w:r>
      <w:r w:rsidR="007E64C6" w:rsidRPr="00E34200">
        <w:rPr>
          <w:rFonts w:asciiTheme="minorHAnsi" w:hAnsiTheme="minorHAnsi" w:cstheme="minorHAnsi"/>
          <w:b/>
          <w:sz w:val="22"/>
          <w:szCs w:val="22"/>
        </w:rPr>
        <w:t>IERRE</w:t>
      </w:r>
      <w:r w:rsidRPr="00E34200">
        <w:rPr>
          <w:rFonts w:asciiTheme="minorHAnsi" w:hAnsiTheme="minorHAnsi" w:cstheme="minorHAnsi"/>
          <w:b/>
          <w:sz w:val="22"/>
          <w:szCs w:val="22"/>
        </w:rPr>
        <w:t>. -</w:t>
      </w:r>
    </w:p>
    <w:p w14:paraId="636773CF" w14:textId="2DC7B906"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lastRenderedPageBreak/>
        <w:t xml:space="preserve">El Comité de </w:t>
      </w:r>
      <w:r w:rsidR="007E64C6" w:rsidRPr="00E34200">
        <w:rPr>
          <w:rFonts w:asciiTheme="minorHAnsi" w:hAnsiTheme="minorHAnsi" w:cstheme="minorHAnsi"/>
          <w:sz w:val="22"/>
          <w:szCs w:val="22"/>
        </w:rPr>
        <w:t>Calificación</w:t>
      </w:r>
      <w:r w:rsidRPr="00E34200">
        <w:rPr>
          <w:rFonts w:asciiTheme="minorHAnsi" w:hAnsiTheme="minorHAnsi" w:cstheme="minorHAnsi"/>
          <w:sz w:val="22"/>
          <w:szCs w:val="22"/>
        </w:rPr>
        <w:t xml:space="preserve"> podrá recomendar </w:t>
      </w:r>
      <w:r w:rsidR="007E64C6" w:rsidRPr="00E34200">
        <w:rPr>
          <w:rFonts w:asciiTheme="minorHAnsi" w:hAnsiTheme="minorHAnsi" w:cstheme="minorHAnsi"/>
          <w:sz w:val="22"/>
          <w:szCs w:val="22"/>
        </w:rPr>
        <w:t>el cierre</w:t>
      </w:r>
      <w:r w:rsidRPr="00E34200">
        <w:rPr>
          <w:rFonts w:asciiTheme="minorHAnsi" w:hAnsiTheme="minorHAnsi" w:cstheme="minorHAnsi"/>
          <w:sz w:val="22"/>
          <w:szCs w:val="22"/>
        </w:rPr>
        <w:t xml:space="preserve"> del proceso de </w:t>
      </w:r>
      <w:r w:rsidR="007E64C6" w:rsidRPr="00E34200">
        <w:rPr>
          <w:rFonts w:asciiTheme="minorHAnsi" w:hAnsiTheme="minorHAnsi" w:cstheme="minorHAnsi"/>
          <w:sz w:val="22"/>
          <w:szCs w:val="22"/>
        </w:rPr>
        <w:t>comparación de ofertas</w:t>
      </w:r>
      <w:r w:rsidRPr="00E34200">
        <w:rPr>
          <w:rFonts w:asciiTheme="minorHAnsi" w:hAnsiTheme="minorHAnsi" w:cstheme="minorHAnsi"/>
          <w:sz w:val="22"/>
          <w:szCs w:val="22"/>
        </w:rPr>
        <w:t xml:space="preserve"> por las siguientes causas:</w:t>
      </w:r>
    </w:p>
    <w:p w14:paraId="12D2C822" w14:textId="77777777" w:rsidR="00EE1426" w:rsidRPr="00E34200" w:rsidRDefault="00EE1426" w:rsidP="00EE1426">
      <w:pPr>
        <w:rPr>
          <w:rFonts w:asciiTheme="minorHAnsi" w:eastAsiaTheme="minorHAnsi" w:hAnsiTheme="minorHAnsi" w:cstheme="minorHAnsi"/>
          <w:sz w:val="22"/>
          <w:szCs w:val="22"/>
        </w:rPr>
      </w:pPr>
    </w:p>
    <w:p w14:paraId="3B548476" w14:textId="77777777" w:rsidR="00EE1426" w:rsidRPr="00E34200" w:rsidRDefault="00EE1426" w:rsidP="00A30C29">
      <w:pPr>
        <w:pStyle w:val="Prrafodelista"/>
        <w:numPr>
          <w:ilvl w:val="0"/>
          <w:numId w:val="11"/>
        </w:numPr>
        <w:ind w:left="851"/>
        <w:contextualSpacing/>
        <w:jc w:val="both"/>
        <w:rPr>
          <w:rFonts w:asciiTheme="minorHAnsi" w:hAnsiTheme="minorHAnsi" w:cstheme="minorHAnsi"/>
          <w:sz w:val="22"/>
          <w:szCs w:val="22"/>
        </w:rPr>
      </w:pPr>
      <w:r w:rsidRPr="00E34200">
        <w:rPr>
          <w:rFonts w:asciiTheme="minorHAnsi" w:hAnsiTheme="minorHAnsi" w:cstheme="minorHAnsi"/>
          <w:sz w:val="22"/>
          <w:szCs w:val="22"/>
        </w:rPr>
        <w:t>Cuando no se hubiera recibido propuesta alguna.</w:t>
      </w:r>
    </w:p>
    <w:p w14:paraId="346A80FA" w14:textId="0F593757" w:rsidR="00EE1426" w:rsidRPr="00E34200" w:rsidRDefault="00EE1426" w:rsidP="00A30C29">
      <w:pPr>
        <w:pStyle w:val="Prrafodelista"/>
        <w:numPr>
          <w:ilvl w:val="0"/>
          <w:numId w:val="11"/>
        </w:numPr>
        <w:ind w:left="851"/>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Si la o las propuestas no hubieran cumplido con los requisitos del Documento </w:t>
      </w:r>
      <w:r w:rsidR="007E64C6" w:rsidRPr="00E34200">
        <w:rPr>
          <w:rFonts w:asciiTheme="minorHAnsi" w:hAnsiTheme="minorHAnsi" w:cstheme="minorHAnsi"/>
          <w:sz w:val="22"/>
          <w:szCs w:val="22"/>
        </w:rPr>
        <w:t>de Invitación</w:t>
      </w:r>
      <w:r w:rsidRPr="00E34200">
        <w:rPr>
          <w:rFonts w:asciiTheme="minorHAnsi" w:hAnsiTheme="minorHAnsi" w:cstheme="minorHAnsi"/>
          <w:sz w:val="22"/>
          <w:szCs w:val="22"/>
        </w:rPr>
        <w:t>.</w:t>
      </w:r>
    </w:p>
    <w:p w14:paraId="74E2D60D" w14:textId="77777777" w:rsidR="00EE1426" w:rsidRPr="00E34200" w:rsidRDefault="00EE1426" w:rsidP="00A30C29">
      <w:pPr>
        <w:pStyle w:val="Prrafodelista"/>
        <w:numPr>
          <w:ilvl w:val="0"/>
          <w:numId w:val="11"/>
        </w:numPr>
        <w:ind w:left="851"/>
        <w:contextualSpacing/>
        <w:jc w:val="both"/>
        <w:rPr>
          <w:rFonts w:asciiTheme="minorHAnsi" w:hAnsiTheme="minorHAnsi" w:cstheme="minorHAnsi"/>
          <w:sz w:val="22"/>
          <w:szCs w:val="22"/>
        </w:rPr>
      </w:pPr>
      <w:r w:rsidRPr="00E34200">
        <w:rPr>
          <w:rFonts w:asciiTheme="minorHAnsi" w:hAnsiTheme="minorHAnsi" w:cstheme="minorHAnsi"/>
          <w:sz w:val="22"/>
          <w:szCs w:val="22"/>
        </w:rPr>
        <w:t>Cuando la (s) propuesta (s) económica (s) excedan el precio referencial determinado por la Unidad Solicitante.</w:t>
      </w:r>
    </w:p>
    <w:p w14:paraId="3D3AABC1" w14:textId="77777777" w:rsidR="00EE1426" w:rsidRPr="00E34200" w:rsidRDefault="00EE1426" w:rsidP="00A30C29">
      <w:pPr>
        <w:pStyle w:val="Prrafodelista"/>
        <w:numPr>
          <w:ilvl w:val="0"/>
          <w:numId w:val="11"/>
        </w:numPr>
        <w:ind w:left="851"/>
        <w:contextualSpacing/>
        <w:jc w:val="both"/>
        <w:rPr>
          <w:rFonts w:asciiTheme="minorHAnsi" w:hAnsiTheme="minorHAnsi" w:cstheme="minorHAnsi"/>
          <w:sz w:val="22"/>
          <w:szCs w:val="22"/>
        </w:rPr>
      </w:pPr>
      <w:r w:rsidRPr="00E3420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14:paraId="0EDBEED9" w14:textId="77777777" w:rsidR="00EE1426" w:rsidRPr="00E34200" w:rsidRDefault="00EE1426" w:rsidP="00EE1426">
      <w:pPr>
        <w:jc w:val="both"/>
        <w:rPr>
          <w:rFonts w:asciiTheme="minorHAnsi" w:hAnsiTheme="minorHAnsi" w:cstheme="minorHAnsi"/>
          <w:sz w:val="22"/>
          <w:szCs w:val="22"/>
        </w:rPr>
      </w:pPr>
    </w:p>
    <w:p w14:paraId="2666A53E"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CANCELACIÓN, ANULACIÓN O SUSPENSIÓN DEL PROCESO DE CONTRATACIÓN. -</w:t>
      </w:r>
    </w:p>
    <w:p w14:paraId="4ADE0E05" w14:textId="0290AA33"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proceso de </w:t>
      </w:r>
      <w:r w:rsidR="00DC5FFA" w:rsidRPr="00E34200">
        <w:rPr>
          <w:rFonts w:asciiTheme="minorHAnsi" w:hAnsiTheme="minorHAnsi" w:cstheme="minorHAnsi"/>
          <w:sz w:val="22"/>
          <w:szCs w:val="22"/>
        </w:rPr>
        <w:t>selec</w:t>
      </w:r>
      <w:r w:rsidR="009B500F" w:rsidRPr="00E34200">
        <w:rPr>
          <w:rFonts w:asciiTheme="minorHAnsi" w:hAnsiTheme="minorHAnsi" w:cstheme="minorHAnsi"/>
          <w:sz w:val="22"/>
          <w:szCs w:val="22"/>
        </w:rPr>
        <w:t>ción</w:t>
      </w:r>
      <w:r w:rsidRPr="00E34200">
        <w:rPr>
          <w:rFonts w:asciiTheme="minorHAnsi" w:hAnsiTheme="minorHAnsi" w:cstheme="minorHAnsi"/>
          <w:sz w:val="22"/>
          <w:szCs w:val="22"/>
        </w:rPr>
        <w:t xml:space="preserve"> podrá ser Cancelado, Anulado o Suspendido por el RPC</w:t>
      </w:r>
      <w:r w:rsidR="00DC5FFA" w:rsidRPr="00E34200">
        <w:rPr>
          <w:rFonts w:asciiTheme="minorHAnsi" w:hAnsiTheme="minorHAnsi" w:cstheme="minorHAnsi"/>
          <w:sz w:val="22"/>
          <w:szCs w:val="22"/>
        </w:rPr>
        <w:t>D</w:t>
      </w:r>
      <w:r w:rsidRPr="00E34200">
        <w:rPr>
          <w:rFonts w:asciiTheme="minorHAnsi" w:hAnsiTheme="minorHAnsi" w:cstheme="minorHAnsi"/>
          <w:sz w:val="22"/>
          <w:szCs w:val="22"/>
        </w:rPr>
        <w:t xml:space="preserve"> hasta antes de la suscripción del contrato.</w:t>
      </w:r>
    </w:p>
    <w:p w14:paraId="43CCAF22" w14:textId="77777777" w:rsidR="00EE1426" w:rsidRPr="00E34200" w:rsidRDefault="00EE1426" w:rsidP="00EE1426">
      <w:pPr>
        <w:ind w:left="426"/>
        <w:jc w:val="both"/>
        <w:rPr>
          <w:rFonts w:asciiTheme="minorHAnsi" w:hAnsiTheme="minorHAnsi" w:cstheme="minorHAnsi"/>
          <w:sz w:val="22"/>
          <w:szCs w:val="22"/>
        </w:rPr>
      </w:pPr>
    </w:p>
    <w:p w14:paraId="1E67729C" w14:textId="0BC0016E" w:rsidR="00EE1426" w:rsidRPr="00E34200" w:rsidRDefault="009B500F"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IBAE</w:t>
      </w:r>
      <w:r w:rsidR="00EE1426" w:rsidRPr="00E34200">
        <w:rPr>
          <w:rFonts w:asciiTheme="minorHAnsi" w:hAnsiTheme="minorHAnsi" w:cstheme="minorHAnsi"/>
          <w:sz w:val="22"/>
          <w:szCs w:val="22"/>
        </w:rPr>
        <w:t xml:space="preserve"> no asumirá responsabilidad alguna respecto a los proponentes afectados por esta decisión.</w:t>
      </w:r>
    </w:p>
    <w:p w14:paraId="01A49A8D" w14:textId="77777777" w:rsidR="00EE1426" w:rsidRPr="00E34200" w:rsidRDefault="00EE1426" w:rsidP="00EE1426">
      <w:pPr>
        <w:ind w:left="426"/>
        <w:jc w:val="both"/>
        <w:rPr>
          <w:rFonts w:asciiTheme="minorHAnsi" w:hAnsiTheme="minorHAnsi" w:cstheme="minorHAnsi"/>
          <w:sz w:val="22"/>
          <w:szCs w:val="22"/>
        </w:rPr>
      </w:pPr>
    </w:p>
    <w:p w14:paraId="22C9B877" w14:textId="77777777" w:rsidR="00EE1426" w:rsidRPr="00E34200" w:rsidRDefault="00EE1426" w:rsidP="00A30C29">
      <w:pPr>
        <w:pStyle w:val="Prrafodelista"/>
        <w:numPr>
          <w:ilvl w:val="1"/>
          <w:numId w:val="19"/>
        </w:numPr>
        <w:tabs>
          <w:tab w:val="left" w:pos="1134"/>
        </w:tabs>
        <w:ind w:left="851"/>
        <w:jc w:val="both"/>
        <w:rPr>
          <w:rFonts w:asciiTheme="minorHAnsi" w:hAnsiTheme="minorHAnsi" w:cstheme="minorHAnsi"/>
          <w:b/>
          <w:sz w:val="22"/>
          <w:szCs w:val="22"/>
        </w:rPr>
      </w:pPr>
      <w:r w:rsidRPr="00E34200">
        <w:rPr>
          <w:rFonts w:asciiTheme="minorHAnsi" w:hAnsiTheme="minorHAnsi" w:cstheme="minorHAnsi"/>
          <w:b/>
          <w:sz w:val="22"/>
          <w:szCs w:val="22"/>
        </w:rPr>
        <w:t xml:space="preserve">La cancelación procederá: </w:t>
      </w:r>
    </w:p>
    <w:p w14:paraId="2FB66B46" w14:textId="77777777" w:rsidR="00EE1426" w:rsidRPr="00E34200" w:rsidRDefault="00EE1426" w:rsidP="00A30C29">
      <w:pPr>
        <w:numPr>
          <w:ilvl w:val="0"/>
          <w:numId w:val="14"/>
        </w:numPr>
        <w:ind w:left="1560"/>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Cuando exista un hecho de fuerza mayor y/o caso fortuito irreversible que no permita la continuidad del proceso de contratación. </w:t>
      </w:r>
    </w:p>
    <w:p w14:paraId="043E2AB2" w14:textId="77777777" w:rsidR="00EE1426" w:rsidRPr="00E34200" w:rsidRDefault="00EE1426" w:rsidP="00A30C29">
      <w:pPr>
        <w:numPr>
          <w:ilvl w:val="0"/>
          <w:numId w:val="14"/>
        </w:numPr>
        <w:ind w:left="1560"/>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Se hubiera extinguido la necesidad de contratación. </w:t>
      </w:r>
    </w:p>
    <w:p w14:paraId="5FF8AAB8" w14:textId="434AEB34" w:rsidR="00EE1426" w:rsidRPr="00E34200" w:rsidRDefault="00EE1426" w:rsidP="00A30C29">
      <w:pPr>
        <w:numPr>
          <w:ilvl w:val="0"/>
          <w:numId w:val="14"/>
        </w:numPr>
        <w:ind w:left="1560"/>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Cuando la ejecución y resultados dejen de ser oportunos o surjan cambios sustanciales en la estructura y objetivos de </w:t>
      </w:r>
      <w:r w:rsidR="00AF385D" w:rsidRPr="00E34200">
        <w:rPr>
          <w:rFonts w:asciiTheme="minorHAnsi" w:hAnsiTheme="minorHAnsi" w:cstheme="minorHAnsi"/>
          <w:sz w:val="22"/>
          <w:szCs w:val="22"/>
        </w:rPr>
        <w:t>IBAE</w:t>
      </w:r>
      <w:r w:rsidRPr="00E34200">
        <w:rPr>
          <w:rFonts w:asciiTheme="minorHAnsi" w:hAnsiTheme="minorHAnsi" w:cstheme="minorHAnsi"/>
          <w:sz w:val="22"/>
          <w:szCs w:val="22"/>
        </w:rPr>
        <w:t xml:space="preserve">, sus empresas subsidiarias y afiliadas. </w:t>
      </w:r>
    </w:p>
    <w:p w14:paraId="61BA31F1" w14:textId="77777777" w:rsidR="00EE1426" w:rsidRPr="00E34200" w:rsidRDefault="00EE1426" w:rsidP="00EE1426">
      <w:pPr>
        <w:ind w:left="1134"/>
        <w:contextualSpacing/>
        <w:jc w:val="both"/>
        <w:rPr>
          <w:rFonts w:asciiTheme="minorHAnsi" w:hAnsiTheme="minorHAnsi" w:cstheme="minorHAnsi"/>
          <w:sz w:val="22"/>
          <w:szCs w:val="22"/>
        </w:rPr>
      </w:pPr>
    </w:p>
    <w:p w14:paraId="6820B2C8" w14:textId="76912CCC" w:rsidR="00EE1426" w:rsidRPr="00E34200" w:rsidRDefault="00EE1426" w:rsidP="00EE1426">
      <w:pPr>
        <w:pStyle w:val="Sinespaciado4"/>
        <w:ind w:left="1134"/>
        <w:jc w:val="both"/>
      </w:pPr>
      <w:r w:rsidRPr="00E34200">
        <w:t xml:space="preserve">En caso de que la cancelación se produzca antes de la fecha establecida para la apertura de propuestas, </w:t>
      </w:r>
      <w:r w:rsidR="009B500F" w:rsidRPr="00E34200">
        <w:t>IBAE</w:t>
      </w:r>
      <w:r w:rsidRPr="00E34200">
        <w:t xml:space="preserve"> procederá a la devolución de las mismas.</w:t>
      </w:r>
    </w:p>
    <w:p w14:paraId="49779539" w14:textId="77777777" w:rsidR="00EE1426" w:rsidRPr="00E34200" w:rsidRDefault="00EE1426" w:rsidP="00EE1426">
      <w:pPr>
        <w:pStyle w:val="Sinespaciado4"/>
        <w:ind w:left="1134"/>
        <w:jc w:val="both"/>
      </w:pPr>
    </w:p>
    <w:p w14:paraId="0BA49223" w14:textId="1C9642C5" w:rsidR="00EE1426" w:rsidRPr="00E34200" w:rsidRDefault="00EE1426" w:rsidP="00EE1426">
      <w:pPr>
        <w:pStyle w:val="Sinespaciado4"/>
        <w:ind w:left="1134"/>
        <w:jc w:val="both"/>
      </w:pPr>
      <w:r w:rsidRPr="00E34200">
        <w:t xml:space="preserve">Cuando la cancelación sea posterior a la apertura de propuestas, </w:t>
      </w:r>
      <w:r w:rsidR="009B500F" w:rsidRPr="00E34200">
        <w:t>IBAE</w:t>
      </w:r>
      <w:r w:rsidRPr="00E34200">
        <w:t xml:space="preserve"> procederá a la devolución de las propuestas a solicitud del proponente, debiendo conservar una copia para el expediente del proceso de contratación.</w:t>
      </w:r>
    </w:p>
    <w:p w14:paraId="2E43416E" w14:textId="77777777" w:rsidR="00EE1426" w:rsidRPr="00E34200" w:rsidRDefault="00EE1426" w:rsidP="00C8589C">
      <w:pPr>
        <w:pStyle w:val="Sinespaciado4"/>
        <w:jc w:val="both"/>
      </w:pPr>
    </w:p>
    <w:p w14:paraId="6531D966" w14:textId="77777777" w:rsidR="00EE1426" w:rsidRPr="00E34200" w:rsidRDefault="00EE1426" w:rsidP="00A30C29">
      <w:pPr>
        <w:pStyle w:val="Prrafodelista"/>
        <w:numPr>
          <w:ilvl w:val="1"/>
          <w:numId w:val="19"/>
        </w:numPr>
        <w:tabs>
          <w:tab w:val="left" w:pos="1134"/>
        </w:tabs>
        <w:ind w:left="851"/>
        <w:jc w:val="both"/>
        <w:rPr>
          <w:rFonts w:asciiTheme="minorHAnsi" w:hAnsiTheme="minorHAnsi" w:cstheme="minorHAnsi"/>
          <w:b/>
          <w:sz w:val="22"/>
          <w:szCs w:val="22"/>
        </w:rPr>
      </w:pPr>
      <w:r w:rsidRPr="00E34200">
        <w:rPr>
          <w:rFonts w:asciiTheme="minorHAnsi" w:hAnsiTheme="minorHAnsi" w:cstheme="minorHAnsi"/>
          <w:b/>
          <w:sz w:val="22"/>
          <w:szCs w:val="22"/>
        </w:rPr>
        <w:t>La suspensión procederá:</w:t>
      </w:r>
    </w:p>
    <w:p w14:paraId="446DFFFC" w14:textId="77777777" w:rsidR="00EE1426" w:rsidRPr="00E34200" w:rsidRDefault="00EE1426" w:rsidP="00EE1426">
      <w:pPr>
        <w:pStyle w:val="Sinespaciado3"/>
        <w:ind w:left="1134"/>
        <w:jc w:val="both"/>
      </w:pPr>
      <w:r w:rsidRPr="00E3420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B024FE5" w14:textId="77777777" w:rsidR="00EE1426" w:rsidRPr="00E34200" w:rsidRDefault="00EE1426" w:rsidP="00EE1426">
      <w:pPr>
        <w:pStyle w:val="Sinespaciado3"/>
        <w:ind w:left="1134"/>
        <w:jc w:val="both"/>
      </w:pPr>
    </w:p>
    <w:p w14:paraId="32BFECDE" w14:textId="77777777" w:rsidR="00EE1426" w:rsidRPr="00E34200" w:rsidRDefault="00EE1426" w:rsidP="00EE1426">
      <w:pPr>
        <w:pStyle w:val="Sinespaciado3"/>
        <w:ind w:left="1134"/>
        <w:jc w:val="both"/>
      </w:pPr>
      <w:r w:rsidRPr="00E34200">
        <w:t xml:space="preserve">Si la suspensión se hubiera producido antes del cierre de presentación de propuestas, se aceptará en la reanudación del proceso, la participación de nuevos proponentes. </w:t>
      </w:r>
    </w:p>
    <w:p w14:paraId="07EED0FA" w14:textId="77777777" w:rsidR="00EE1426" w:rsidRPr="00E34200" w:rsidRDefault="00EE1426" w:rsidP="00EE1426">
      <w:pPr>
        <w:pStyle w:val="Sinespaciado3"/>
        <w:ind w:left="1134"/>
        <w:jc w:val="both"/>
      </w:pPr>
    </w:p>
    <w:p w14:paraId="6FD3AF81" w14:textId="77777777" w:rsidR="00EE1426" w:rsidRPr="00E34200" w:rsidRDefault="00EE1426" w:rsidP="00EE1426">
      <w:pPr>
        <w:pStyle w:val="Sinespaciado3"/>
        <w:ind w:left="1134"/>
        <w:jc w:val="both"/>
      </w:pPr>
      <w:r w:rsidRPr="00E34200">
        <w:t>Los plazos y actos administrativos se reanudarán, desde el momento en que el impedimento se hubiera subsanado, correspondiendo reprogramar el cronograma de actividades.</w:t>
      </w:r>
    </w:p>
    <w:p w14:paraId="2700D9E8" w14:textId="77777777" w:rsidR="00EE1426" w:rsidRPr="00E34200" w:rsidRDefault="00EE1426" w:rsidP="00EE1426">
      <w:pPr>
        <w:pStyle w:val="Sinespaciado3"/>
        <w:ind w:left="1276"/>
        <w:jc w:val="both"/>
      </w:pPr>
    </w:p>
    <w:p w14:paraId="66B45E70" w14:textId="77777777" w:rsidR="00EE1426" w:rsidRPr="00E34200" w:rsidRDefault="00EE1426" w:rsidP="00A30C29">
      <w:pPr>
        <w:pStyle w:val="Prrafodelista"/>
        <w:numPr>
          <w:ilvl w:val="1"/>
          <w:numId w:val="19"/>
        </w:numPr>
        <w:tabs>
          <w:tab w:val="left" w:pos="1134"/>
        </w:tabs>
        <w:ind w:left="851"/>
        <w:jc w:val="both"/>
        <w:rPr>
          <w:rFonts w:asciiTheme="minorHAnsi" w:hAnsiTheme="minorHAnsi" w:cstheme="minorHAnsi"/>
          <w:b/>
          <w:sz w:val="22"/>
          <w:szCs w:val="22"/>
        </w:rPr>
      </w:pPr>
      <w:r w:rsidRPr="00E34200">
        <w:rPr>
          <w:rFonts w:asciiTheme="minorHAnsi" w:hAnsiTheme="minorHAnsi" w:cstheme="minorHAnsi"/>
          <w:b/>
          <w:sz w:val="22"/>
          <w:szCs w:val="22"/>
        </w:rPr>
        <w:t>La Anulación procederá:</w:t>
      </w:r>
    </w:p>
    <w:p w14:paraId="3097E1A1" w14:textId="77777777" w:rsidR="00EE1426" w:rsidRPr="00E34200" w:rsidRDefault="00EE1426" w:rsidP="00EE1426">
      <w:pPr>
        <w:ind w:left="1134"/>
        <w:jc w:val="both"/>
        <w:rPr>
          <w:rFonts w:asciiTheme="minorHAnsi" w:eastAsiaTheme="minorHAnsi" w:hAnsiTheme="minorHAnsi" w:cstheme="minorHAnsi"/>
          <w:sz w:val="22"/>
          <w:szCs w:val="22"/>
          <w:lang w:val="es-BO"/>
        </w:rPr>
      </w:pPr>
      <w:r w:rsidRPr="00E34200">
        <w:rPr>
          <w:rFonts w:asciiTheme="minorHAnsi" w:eastAsiaTheme="minorHAnsi" w:hAnsiTheme="minorHAnsi" w:cstheme="minorHAnsi"/>
          <w:sz w:val="22"/>
          <w:szCs w:val="22"/>
          <w:lang w:val="es-BO"/>
        </w:rPr>
        <w:t>La anulación</w:t>
      </w:r>
      <w:r w:rsidRPr="00E34200">
        <w:rPr>
          <w:rFonts w:asciiTheme="minorHAnsi" w:eastAsiaTheme="minorHAnsi" w:hAnsiTheme="minorHAnsi" w:cstheme="minorHAnsi"/>
          <w:b/>
          <w:sz w:val="22"/>
          <w:szCs w:val="22"/>
          <w:lang w:val="es-BO"/>
        </w:rPr>
        <w:t xml:space="preserve"> </w:t>
      </w:r>
      <w:r w:rsidRPr="00E34200">
        <w:rPr>
          <w:rFonts w:asciiTheme="minorHAnsi" w:eastAsiaTheme="minorHAnsi" w:hAnsiTheme="minorHAnsi" w:cstheme="minorHAnsi"/>
          <w:sz w:val="22"/>
          <w:szCs w:val="22"/>
          <w:lang w:val="es-BO"/>
        </w:rPr>
        <w:t>hasta el vicio más antiguo, se realizará cuando se determine:</w:t>
      </w:r>
    </w:p>
    <w:p w14:paraId="4DB7A964" w14:textId="02C7FAEF" w:rsidR="00EE1426" w:rsidRPr="00E34200" w:rsidRDefault="00EE1426" w:rsidP="00A30C29">
      <w:pPr>
        <w:numPr>
          <w:ilvl w:val="0"/>
          <w:numId w:val="13"/>
        </w:numPr>
        <w:ind w:left="1560" w:hanging="425"/>
        <w:jc w:val="both"/>
        <w:rPr>
          <w:rFonts w:asciiTheme="minorHAnsi" w:eastAsiaTheme="minorHAnsi" w:hAnsiTheme="minorHAnsi" w:cstheme="minorHAnsi"/>
          <w:sz w:val="22"/>
          <w:szCs w:val="22"/>
          <w:lang w:val="es-BO"/>
        </w:rPr>
      </w:pPr>
      <w:r w:rsidRPr="00E34200">
        <w:rPr>
          <w:rFonts w:asciiTheme="minorHAnsi" w:eastAsiaTheme="minorHAnsi" w:hAnsiTheme="minorHAnsi" w:cstheme="minorHAnsi"/>
          <w:sz w:val="22"/>
          <w:szCs w:val="22"/>
          <w:lang w:val="es-BO"/>
        </w:rPr>
        <w:t xml:space="preserve">Incumplimiento o inobservancia al </w:t>
      </w:r>
      <w:r w:rsidR="009B500F" w:rsidRPr="00E34200">
        <w:rPr>
          <w:rFonts w:asciiTheme="minorHAnsi" w:eastAsiaTheme="minorHAnsi" w:hAnsiTheme="minorHAnsi" w:cstheme="minorHAnsi"/>
          <w:sz w:val="22"/>
          <w:szCs w:val="22"/>
          <w:lang w:val="es-BO"/>
        </w:rPr>
        <w:t>Reglamento</w:t>
      </w:r>
      <w:r w:rsidR="009B500F" w:rsidRPr="00E34200">
        <w:rPr>
          <w:rFonts w:asciiTheme="minorHAnsi" w:hAnsiTheme="minorHAnsi" w:cstheme="minorHAnsi"/>
          <w:sz w:val="22"/>
          <w:szCs w:val="22"/>
        </w:rPr>
        <w:t xml:space="preserve"> Específico de Adquisición </w:t>
      </w:r>
      <w:r w:rsidR="00C716B3" w:rsidRPr="00E34200">
        <w:rPr>
          <w:rFonts w:asciiTheme="minorHAnsi" w:hAnsiTheme="minorHAnsi" w:cstheme="minorHAnsi"/>
          <w:sz w:val="22"/>
          <w:szCs w:val="22"/>
        </w:rPr>
        <w:t>de Bienes</w:t>
      </w:r>
      <w:r w:rsidR="009B500F" w:rsidRPr="00E34200">
        <w:rPr>
          <w:rFonts w:asciiTheme="minorHAnsi" w:hAnsiTheme="minorHAnsi" w:cstheme="minorHAnsi"/>
          <w:sz w:val="22"/>
          <w:szCs w:val="22"/>
        </w:rPr>
        <w:t xml:space="preserve"> y Servicios de las Empresas Publicas Productivas</w:t>
      </w:r>
      <w:r w:rsidR="009B500F" w:rsidRPr="00E34200">
        <w:rPr>
          <w:rFonts w:asciiTheme="minorHAnsi" w:eastAsiaTheme="minorHAnsi" w:hAnsiTheme="minorHAnsi" w:cstheme="minorHAnsi"/>
          <w:sz w:val="22"/>
          <w:szCs w:val="22"/>
          <w:lang w:val="es-BO"/>
        </w:rPr>
        <w:t xml:space="preserve"> </w:t>
      </w:r>
      <w:r w:rsidRPr="00E34200">
        <w:rPr>
          <w:rFonts w:asciiTheme="minorHAnsi" w:eastAsiaTheme="minorHAnsi" w:hAnsiTheme="minorHAnsi" w:cstheme="minorHAnsi"/>
          <w:sz w:val="22"/>
          <w:szCs w:val="22"/>
          <w:lang w:val="es-BO"/>
        </w:rPr>
        <w:t>y sus procedimientos.</w:t>
      </w:r>
    </w:p>
    <w:p w14:paraId="19EA3B3F" w14:textId="13B9B89D" w:rsidR="00EE1426" w:rsidRPr="00E34200" w:rsidRDefault="00EE1426" w:rsidP="00A30C29">
      <w:pPr>
        <w:numPr>
          <w:ilvl w:val="0"/>
          <w:numId w:val="13"/>
        </w:numPr>
        <w:ind w:left="1560" w:hanging="425"/>
        <w:jc w:val="both"/>
        <w:rPr>
          <w:rFonts w:asciiTheme="minorHAnsi" w:eastAsiaTheme="minorHAnsi" w:hAnsiTheme="minorHAnsi" w:cstheme="minorHAnsi"/>
          <w:sz w:val="22"/>
          <w:szCs w:val="22"/>
          <w:lang w:val="es-BO"/>
        </w:rPr>
      </w:pPr>
      <w:r w:rsidRPr="00E34200">
        <w:rPr>
          <w:rFonts w:asciiTheme="minorHAnsi" w:eastAsiaTheme="minorHAnsi" w:hAnsiTheme="minorHAnsi" w:cstheme="minorHAnsi"/>
          <w:sz w:val="22"/>
          <w:szCs w:val="22"/>
          <w:lang w:val="es-BO"/>
        </w:rPr>
        <w:lastRenderedPageBreak/>
        <w:t>Error en el D</w:t>
      </w:r>
      <w:r w:rsidR="009B500F" w:rsidRPr="00E34200">
        <w:rPr>
          <w:rFonts w:asciiTheme="minorHAnsi" w:eastAsiaTheme="minorHAnsi" w:hAnsiTheme="minorHAnsi" w:cstheme="minorHAnsi"/>
          <w:sz w:val="22"/>
          <w:szCs w:val="22"/>
          <w:lang w:val="es-BO"/>
        </w:rPr>
        <w:t>ocumento de Invitación</w:t>
      </w:r>
      <w:r w:rsidRPr="00E34200">
        <w:rPr>
          <w:rFonts w:asciiTheme="minorHAnsi" w:eastAsiaTheme="minorHAnsi" w:hAnsiTheme="minorHAnsi" w:cstheme="minorHAnsi"/>
          <w:sz w:val="22"/>
          <w:szCs w:val="22"/>
          <w:lang w:val="es-BO"/>
        </w:rPr>
        <w:t xml:space="preserve"> publicado. </w:t>
      </w:r>
    </w:p>
    <w:p w14:paraId="00317F9A" w14:textId="77777777" w:rsidR="00EE1426" w:rsidRPr="00E34200" w:rsidRDefault="00EE1426" w:rsidP="00C8589C">
      <w:pPr>
        <w:tabs>
          <w:tab w:val="left" w:pos="6281"/>
        </w:tabs>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ab/>
      </w:r>
    </w:p>
    <w:p w14:paraId="05F8F9DC"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INSPECCIÓN PREVIA </w:t>
      </w:r>
      <w:r w:rsidRPr="00E34200">
        <w:rPr>
          <w:rFonts w:asciiTheme="minorHAnsi" w:hAnsiTheme="minorHAnsi" w:cstheme="minorHAnsi"/>
          <w:b/>
          <w:i/>
          <w:color w:val="FF0000"/>
          <w:sz w:val="22"/>
          <w:szCs w:val="22"/>
        </w:rPr>
        <w:t>(NO CORRESPONDE)</w:t>
      </w:r>
    </w:p>
    <w:p w14:paraId="3B962844" w14:textId="77777777" w:rsidR="00EE1426" w:rsidRPr="00E34200" w:rsidRDefault="00EE1426" w:rsidP="00EE1426">
      <w:pPr>
        <w:pStyle w:val="Prrafodelista"/>
        <w:ind w:left="426"/>
        <w:jc w:val="both"/>
        <w:rPr>
          <w:rFonts w:asciiTheme="minorHAnsi" w:hAnsiTheme="minorHAnsi" w:cstheme="minorHAnsi"/>
          <w:b/>
          <w:sz w:val="22"/>
          <w:szCs w:val="22"/>
        </w:rPr>
      </w:pPr>
    </w:p>
    <w:p w14:paraId="0A939B86"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CONSULTAS ESCRITAS AL DBC </w:t>
      </w:r>
      <w:r w:rsidRPr="00E34200">
        <w:rPr>
          <w:rFonts w:asciiTheme="minorHAnsi" w:hAnsiTheme="minorHAnsi" w:cstheme="minorHAnsi"/>
          <w:b/>
          <w:i/>
          <w:color w:val="FF0000"/>
          <w:sz w:val="22"/>
          <w:szCs w:val="22"/>
        </w:rPr>
        <w:t>(NO CORRESPONDE)</w:t>
      </w:r>
    </w:p>
    <w:p w14:paraId="5BC216B4" w14:textId="77777777" w:rsidR="00EE1426" w:rsidRPr="00E34200" w:rsidRDefault="00EE1426" w:rsidP="00EE1426">
      <w:pPr>
        <w:tabs>
          <w:tab w:val="num" w:pos="993"/>
        </w:tabs>
        <w:jc w:val="both"/>
        <w:rPr>
          <w:rFonts w:asciiTheme="minorHAnsi" w:hAnsiTheme="minorHAnsi" w:cstheme="minorHAnsi"/>
          <w:color w:val="FF0000"/>
          <w:sz w:val="22"/>
          <w:szCs w:val="22"/>
        </w:rPr>
      </w:pPr>
    </w:p>
    <w:p w14:paraId="3FEDEBFB"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REUNIÓN DE ACLARACIÓN </w:t>
      </w:r>
      <w:r w:rsidRPr="00E34200">
        <w:rPr>
          <w:rFonts w:asciiTheme="minorHAnsi" w:hAnsiTheme="minorHAnsi" w:cstheme="minorHAnsi"/>
          <w:b/>
          <w:i/>
          <w:color w:val="FF0000"/>
          <w:sz w:val="22"/>
          <w:szCs w:val="22"/>
        </w:rPr>
        <w:t>(NO CORRESPONDE)</w:t>
      </w:r>
    </w:p>
    <w:p w14:paraId="2582C7F0" w14:textId="77777777" w:rsidR="00EE1426" w:rsidRPr="00E34200" w:rsidRDefault="00EE1426" w:rsidP="00EE1426">
      <w:pPr>
        <w:ind w:left="426"/>
        <w:jc w:val="both"/>
        <w:rPr>
          <w:rFonts w:asciiTheme="minorHAnsi" w:hAnsiTheme="minorHAnsi" w:cstheme="minorHAnsi"/>
          <w:color w:val="FF0000"/>
          <w:sz w:val="22"/>
          <w:szCs w:val="22"/>
        </w:rPr>
      </w:pPr>
    </w:p>
    <w:p w14:paraId="253D0E2B"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ENMIENDAS AL DOCUMENTO BASE DE CONTRATACIÓN. -</w:t>
      </w:r>
    </w:p>
    <w:p w14:paraId="32554224" w14:textId="7F2EE71D" w:rsidR="00EE1426" w:rsidRPr="00E34200" w:rsidRDefault="009B500F"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IBAE</w:t>
      </w:r>
      <w:r w:rsidR="00EE1426" w:rsidRPr="00E34200">
        <w:rPr>
          <w:rFonts w:asciiTheme="minorHAnsi" w:hAnsiTheme="minorHAnsi" w:cstheme="minorHAnsi"/>
          <w:sz w:val="22"/>
          <w:szCs w:val="22"/>
        </w:rPr>
        <w:t xml:space="preserve"> podrá enmendar el D</w:t>
      </w:r>
      <w:r w:rsidRPr="00E34200">
        <w:rPr>
          <w:rFonts w:asciiTheme="minorHAnsi" w:hAnsiTheme="minorHAnsi" w:cstheme="minorHAnsi"/>
          <w:sz w:val="22"/>
          <w:szCs w:val="22"/>
        </w:rPr>
        <w:t>ocumento de Invitación</w:t>
      </w:r>
      <w:r w:rsidR="00EE1426" w:rsidRPr="00E34200">
        <w:rPr>
          <w:rFonts w:asciiTheme="minorHAnsi" w:hAnsiTheme="minorHAnsi" w:cstheme="minorHAnsi"/>
          <w:sz w:val="22"/>
          <w:szCs w:val="22"/>
        </w:rPr>
        <w:t xml:space="preserve">, por iniciativa propia en cualquier momento hasta tres (3) días hábiles antes de la presentación de propuestas. </w:t>
      </w:r>
    </w:p>
    <w:p w14:paraId="0BD7339A" w14:textId="77777777" w:rsidR="00EE1426" w:rsidRPr="00E34200" w:rsidRDefault="00EE1426" w:rsidP="00EE1426">
      <w:pPr>
        <w:pStyle w:val="Prrafodelista"/>
        <w:ind w:left="426"/>
        <w:jc w:val="right"/>
        <w:rPr>
          <w:rFonts w:asciiTheme="minorHAnsi" w:hAnsiTheme="minorHAnsi" w:cstheme="minorHAnsi"/>
          <w:sz w:val="22"/>
          <w:szCs w:val="22"/>
        </w:rPr>
      </w:pPr>
    </w:p>
    <w:p w14:paraId="59E34A39" w14:textId="3A7EF88C" w:rsidR="00EE1426" w:rsidRPr="00E34200" w:rsidRDefault="00EE1426" w:rsidP="00EE1426">
      <w:pPr>
        <w:pStyle w:val="Prrafodelista"/>
        <w:ind w:left="426"/>
        <w:jc w:val="both"/>
        <w:rPr>
          <w:rStyle w:val="Hipervnculo"/>
          <w:rFonts w:asciiTheme="minorHAnsi" w:hAnsiTheme="minorHAnsi" w:cstheme="minorHAnsi"/>
          <w:sz w:val="22"/>
          <w:szCs w:val="22"/>
        </w:rPr>
      </w:pPr>
      <w:r w:rsidRPr="00E34200">
        <w:rPr>
          <w:rFonts w:asciiTheme="minorHAnsi" w:hAnsiTheme="minorHAnsi" w:cstheme="minorHAnsi"/>
          <w:sz w:val="22"/>
          <w:szCs w:val="22"/>
        </w:rPr>
        <w:t xml:space="preserve">Las enmiendas serán publicadas en el sitio web de </w:t>
      </w:r>
      <w:r w:rsidR="009B500F" w:rsidRPr="00E34200">
        <w:rPr>
          <w:rFonts w:asciiTheme="minorHAnsi" w:hAnsiTheme="minorHAnsi" w:cstheme="minorHAnsi"/>
          <w:sz w:val="22"/>
          <w:szCs w:val="22"/>
        </w:rPr>
        <w:t>SEDEM</w:t>
      </w:r>
      <w:r w:rsidRPr="00E34200">
        <w:rPr>
          <w:rFonts w:asciiTheme="minorHAnsi" w:hAnsiTheme="minorHAnsi" w:cstheme="minorHAnsi"/>
          <w:sz w:val="22"/>
          <w:szCs w:val="22"/>
        </w:rPr>
        <w:t xml:space="preserve"> </w:t>
      </w:r>
      <w:hyperlink r:id="rId8" w:history="1">
        <w:r w:rsidR="009B500F" w:rsidRPr="00E34200">
          <w:rPr>
            <w:rStyle w:val="Hipervnculo"/>
            <w:rFonts w:asciiTheme="minorHAnsi" w:hAnsiTheme="minorHAnsi" w:cstheme="minorHAnsi"/>
            <w:sz w:val="22"/>
            <w:szCs w:val="22"/>
          </w:rPr>
          <w:t>www.sedem.gob.bo</w:t>
        </w:r>
      </w:hyperlink>
      <w:r w:rsidRPr="00E34200">
        <w:rPr>
          <w:rStyle w:val="Hipervnculo"/>
          <w:rFonts w:asciiTheme="minorHAnsi" w:hAnsiTheme="minorHAnsi" w:cstheme="minorHAnsi"/>
          <w:sz w:val="22"/>
          <w:szCs w:val="22"/>
        </w:rPr>
        <w:t>.</w:t>
      </w:r>
    </w:p>
    <w:p w14:paraId="7FA35E25" w14:textId="77777777" w:rsidR="00EE1426" w:rsidRPr="00E34200" w:rsidRDefault="00EE1426" w:rsidP="00EE1426">
      <w:pPr>
        <w:pStyle w:val="Prrafodelista"/>
        <w:ind w:left="426"/>
        <w:jc w:val="both"/>
        <w:rPr>
          <w:rStyle w:val="Hipervnculo"/>
          <w:rFonts w:asciiTheme="minorHAnsi" w:hAnsiTheme="minorHAnsi" w:cstheme="minorHAnsi"/>
          <w:sz w:val="22"/>
          <w:szCs w:val="22"/>
        </w:rPr>
      </w:pPr>
    </w:p>
    <w:p w14:paraId="395FB1CB"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AMPLIACIÓN DE PLAZO PARA LA PRESENTACIÓN DE PROPUESTAS. -</w:t>
      </w:r>
    </w:p>
    <w:p w14:paraId="2734986E" w14:textId="3411D7A5"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El RPC</w:t>
      </w:r>
      <w:r w:rsidR="009B500F" w:rsidRPr="00E34200">
        <w:rPr>
          <w:rFonts w:asciiTheme="minorHAnsi" w:hAnsiTheme="minorHAnsi" w:cstheme="minorHAnsi"/>
          <w:sz w:val="22"/>
          <w:szCs w:val="22"/>
        </w:rPr>
        <w:t>D</w:t>
      </w:r>
      <w:r w:rsidRPr="00E34200">
        <w:rPr>
          <w:rFonts w:asciiTheme="minorHAnsi" w:hAnsiTheme="minorHAnsi" w:cstheme="minorHAnsi"/>
          <w:sz w:val="22"/>
          <w:szCs w:val="22"/>
        </w:rPr>
        <w:t xml:space="preserve"> podrá ampliar el plazo de presentación de propuestas por las siguientes causas debidamente justificadas:</w:t>
      </w:r>
    </w:p>
    <w:p w14:paraId="27C88C14" w14:textId="77777777" w:rsidR="00EE1426" w:rsidRPr="00E34200" w:rsidRDefault="00EE1426" w:rsidP="00EE1426">
      <w:pPr>
        <w:pStyle w:val="Prrafodelista"/>
        <w:ind w:left="993"/>
        <w:jc w:val="both"/>
        <w:rPr>
          <w:rFonts w:asciiTheme="minorHAnsi" w:hAnsiTheme="minorHAnsi" w:cstheme="minorHAnsi"/>
          <w:sz w:val="22"/>
          <w:szCs w:val="22"/>
        </w:rPr>
      </w:pPr>
    </w:p>
    <w:p w14:paraId="53B2A61E" w14:textId="680EE745" w:rsidR="00EE1426" w:rsidRPr="00E34200" w:rsidRDefault="00EE1426" w:rsidP="00A30C29">
      <w:pPr>
        <w:pStyle w:val="Prrafodelista"/>
        <w:numPr>
          <w:ilvl w:val="0"/>
          <w:numId w:val="24"/>
        </w:numPr>
        <w:ind w:left="993"/>
        <w:jc w:val="both"/>
        <w:rPr>
          <w:rFonts w:asciiTheme="minorHAnsi" w:hAnsiTheme="minorHAnsi" w:cstheme="minorHAnsi"/>
          <w:sz w:val="22"/>
          <w:szCs w:val="22"/>
        </w:rPr>
      </w:pPr>
      <w:r w:rsidRPr="00E34200">
        <w:rPr>
          <w:rFonts w:asciiTheme="minorHAnsi" w:hAnsiTheme="minorHAnsi" w:cstheme="minorHAnsi"/>
          <w:sz w:val="22"/>
          <w:szCs w:val="22"/>
        </w:rPr>
        <w:t>Enmiendas al D</w:t>
      </w:r>
      <w:r w:rsidR="009B500F" w:rsidRPr="00E34200">
        <w:rPr>
          <w:rFonts w:asciiTheme="minorHAnsi" w:hAnsiTheme="minorHAnsi" w:cstheme="minorHAnsi"/>
          <w:sz w:val="22"/>
          <w:szCs w:val="22"/>
        </w:rPr>
        <w:t>ocumento de Invitación</w:t>
      </w:r>
    </w:p>
    <w:p w14:paraId="079BB859" w14:textId="77777777" w:rsidR="00EE1426" w:rsidRPr="00E34200" w:rsidRDefault="00EE1426" w:rsidP="00A30C29">
      <w:pPr>
        <w:pStyle w:val="Prrafodelista"/>
        <w:numPr>
          <w:ilvl w:val="0"/>
          <w:numId w:val="24"/>
        </w:numPr>
        <w:ind w:left="993"/>
        <w:jc w:val="both"/>
        <w:rPr>
          <w:rFonts w:asciiTheme="minorHAnsi" w:hAnsiTheme="minorHAnsi" w:cstheme="minorHAnsi"/>
          <w:sz w:val="22"/>
          <w:szCs w:val="22"/>
        </w:rPr>
      </w:pPr>
      <w:r w:rsidRPr="00E34200">
        <w:rPr>
          <w:rFonts w:asciiTheme="minorHAnsi" w:hAnsiTheme="minorHAnsi" w:cstheme="minorHAnsi"/>
          <w:sz w:val="22"/>
          <w:szCs w:val="22"/>
        </w:rPr>
        <w:t>Causas de fuerza mayor</w:t>
      </w:r>
    </w:p>
    <w:p w14:paraId="7BFBF3F0" w14:textId="77777777" w:rsidR="00EE1426" w:rsidRPr="00E34200" w:rsidRDefault="00EE1426" w:rsidP="00A30C29">
      <w:pPr>
        <w:pStyle w:val="Prrafodelista"/>
        <w:numPr>
          <w:ilvl w:val="0"/>
          <w:numId w:val="24"/>
        </w:numPr>
        <w:ind w:left="993"/>
        <w:jc w:val="both"/>
        <w:rPr>
          <w:rFonts w:asciiTheme="minorHAnsi" w:hAnsiTheme="minorHAnsi" w:cstheme="minorHAnsi"/>
          <w:sz w:val="22"/>
          <w:szCs w:val="22"/>
        </w:rPr>
      </w:pPr>
      <w:r w:rsidRPr="00E34200">
        <w:rPr>
          <w:rFonts w:asciiTheme="minorHAnsi" w:hAnsiTheme="minorHAnsi" w:cstheme="minorHAnsi"/>
          <w:sz w:val="22"/>
          <w:szCs w:val="22"/>
        </w:rPr>
        <w:t>Caso fortuito</w:t>
      </w:r>
    </w:p>
    <w:p w14:paraId="0BCA3494" w14:textId="77777777" w:rsidR="00EE1426" w:rsidRPr="00E34200" w:rsidRDefault="00EE1426" w:rsidP="00EE1426">
      <w:pPr>
        <w:jc w:val="both"/>
        <w:rPr>
          <w:rFonts w:asciiTheme="minorHAnsi" w:hAnsiTheme="minorHAnsi" w:cstheme="minorHAnsi"/>
          <w:sz w:val="22"/>
          <w:szCs w:val="22"/>
        </w:rPr>
      </w:pPr>
    </w:p>
    <w:p w14:paraId="674FC4F1" w14:textId="086AA809"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r w:rsidR="009B500F" w:rsidRPr="00E34200">
        <w:rPr>
          <w:rFonts w:asciiTheme="minorHAnsi" w:hAnsiTheme="minorHAnsi" w:cstheme="minorHAnsi"/>
          <w:sz w:val="22"/>
          <w:szCs w:val="22"/>
        </w:rPr>
        <w:t>SEDEM</w:t>
      </w:r>
      <w:r w:rsidRPr="00E34200">
        <w:rPr>
          <w:rFonts w:asciiTheme="minorHAnsi" w:hAnsiTheme="minorHAnsi" w:cstheme="minorHAnsi"/>
          <w:sz w:val="22"/>
          <w:szCs w:val="22"/>
        </w:rPr>
        <w:t xml:space="preserve"> </w:t>
      </w:r>
      <w:hyperlink r:id="rId9" w:history="1">
        <w:r w:rsidR="009B500F" w:rsidRPr="00E34200">
          <w:rPr>
            <w:rStyle w:val="Hipervnculo"/>
            <w:rFonts w:asciiTheme="minorHAnsi" w:hAnsiTheme="minorHAnsi" w:cstheme="minorHAnsi"/>
            <w:sz w:val="22"/>
            <w:szCs w:val="22"/>
          </w:rPr>
          <w:t>www.sedem.gob.bo</w:t>
        </w:r>
      </w:hyperlink>
      <w:r w:rsidRPr="00E34200">
        <w:rPr>
          <w:rStyle w:val="Hipervnculo"/>
          <w:rFonts w:asciiTheme="minorHAnsi" w:hAnsiTheme="minorHAnsi" w:cstheme="minorHAnsi"/>
          <w:sz w:val="22"/>
          <w:szCs w:val="22"/>
        </w:rPr>
        <w:t xml:space="preserve">. </w:t>
      </w:r>
    </w:p>
    <w:p w14:paraId="7A432DB6" w14:textId="77777777" w:rsidR="00EE1426" w:rsidRPr="00E34200" w:rsidRDefault="00EE1426" w:rsidP="00EE1426">
      <w:pPr>
        <w:jc w:val="both"/>
        <w:rPr>
          <w:rFonts w:asciiTheme="minorHAnsi" w:hAnsiTheme="minorHAnsi" w:cstheme="minorHAnsi"/>
          <w:sz w:val="22"/>
          <w:szCs w:val="22"/>
        </w:rPr>
      </w:pPr>
    </w:p>
    <w:p w14:paraId="335D4438" w14:textId="77777777" w:rsidR="00EE1426" w:rsidRPr="00E34200" w:rsidRDefault="00EE1426" w:rsidP="00EE1426">
      <w:pPr>
        <w:shd w:val="clear" w:color="auto" w:fill="FFFFFF"/>
        <w:ind w:firstLine="426"/>
        <w:contextualSpacing/>
        <w:jc w:val="both"/>
        <w:outlineLvl w:val="4"/>
        <w:rPr>
          <w:rFonts w:asciiTheme="minorHAnsi" w:hAnsiTheme="minorHAnsi" w:cstheme="minorHAnsi"/>
          <w:sz w:val="22"/>
          <w:szCs w:val="22"/>
          <w:lang w:eastAsia="es-BO"/>
        </w:rPr>
      </w:pPr>
    </w:p>
    <w:p w14:paraId="1C0EDACF" w14:textId="77777777" w:rsidR="00EE1426" w:rsidRPr="00E34200" w:rsidRDefault="00EE1426" w:rsidP="00EE1426">
      <w:pPr>
        <w:ind w:firstLine="426"/>
        <w:jc w:val="center"/>
        <w:rPr>
          <w:rFonts w:asciiTheme="minorHAnsi" w:hAnsiTheme="minorHAnsi" w:cstheme="minorHAnsi"/>
          <w:b/>
          <w:sz w:val="22"/>
          <w:szCs w:val="22"/>
        </w:rPr>
      </w:pPr>
      <w:r w:rsidRPr="00E34200">
        <w:rPr>
          <w:rFonts w:asciiTheme="minorHAnsi" w:hAnsiTheme="minorHAnsi" w:cstheme="minorHAnsi"/>
          <w:b/>
          <w:sz w:val="22"/>
          <w:szCs w:val="22"/>
        </w:rPr>
        <w:t>PARTE II</w:t>
      </w:r>
    </w:p>
    <w:p w14:paraId="00ECEF1A" w14:textId="77777777" w:rsidR="00EE1426" w:rsidRPr="00E34200" w:rsidRDefault="00EE1426" w:rsidP="00EE1426">
      <w:pPr>
        <w:ind w:firstLine="426"/>
        <w:jc w:val="center"/>
        <w:rPr>
          <w:rFonts w:asciiTheme="minorHAnsi" w:hAnsiTheme="minorHAnsi" w:cstheme="minorHAnsi"/>
          <w:b/>
          <w:sz w:val="22"/>
          <w:szCs w:val="22"/>
        </w:rPr>
      </w:pPr>
      <w:r w:rsidRPr="00E34200">
        <w:rPr>
          <w:rFonts w:asciiTheme="minorHAnsi" w:hAnsiTheme="minorHAnsi" w:cstheme="minorHAnsi"/>
          <w:b/>
          <w:sz w:val="22"/>
          <w:szCs w:val="22"/>
        </w:rPr>
        <w:t xml:space="preserve">PREPARACIÓN DE LA PROPUESTA  </w:t>
      </w:r>
    </w:p>
    <w:p w14:paraId="1C9D58E4" w14:textId="77777777" w:rsidR="00EE1426" w:rsidRPr="00E34200" w:rsidRDefault="00EE1426" w:rsidP="00EE1426">
      <w:pPr>
        <w:jc w:val="both"/>
        <w:rPr>
          <w:rFonts w:asciiTheme="minorHAnsi" w:hAnsiTheme="minorHAnsi" w:cstheme="minorHAnsi"/>
          <w:sz w:val="22"/>
          <w:szCs w:val="22"/>
        </w:rPr>
      </w:pPr>
    </w:p>
    <w:p w14:paraId="5B67EF41"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PREPARACIÓN DE PROPUESTAS. -</w:t>
      </w:r>
    </w:p>
    <w:p w14:paraId="3D528072" w14:textId="3273146B"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La propuesta debe ser elaborada conforme a los requisitos, condiciones, documentos y formularios establecidos en el presente D</w:t>
      </w:r>
      <w:r w:rsidR="009B500F"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w:t>
      </w:r>
    </w:p>
    <w:p w14:paraId="21165FE5" w14:textId="77777777" w:rsidR="00EE1426" w:rsidRPr="00E34200" w:rsidRDefault="00EE1426" w:rsidP="00EE1426">
      <w:pPr>
        <w:ind w:left="426"/>
        <w:jc w:val="both"/>
        <w:rPr>
          <w:rFonts w:asciiTheme="minorHAnsi" w:hAnsiTheme="minorHAnsi" w:cstheme="minorHAnsi"/>
          <w:b/>
          <w:color w:val="000000"/>
          <w:sz w:val="22"/>
          <w:szCs w:val="22"/>
        </w:rPr>
      </w:pPr>
    </w:p>
    <w:p w14:paraId="72699CCB"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COSTOS DE PARTICIPACIÓN EN EL PROCESO DE CONTRATACIÓN. -</w:t>
      </w:r>
    </w:p>
    <w:p w14:paraId="58B11852"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CFEF64E" w14:textId="77777777" w:rsidR="00EE1426" w:rsidRPr="00E34200" w:rsidRDefault="00EE1426" w:rsidP="00EE1426">
      <w:pPr>
        <w:ind w:left="426"/>
        <w:jc w:val="both"/>
        <w:rPr>
          <w:rFonts w:asciiTheme="minorHAnsi" w:hAnsiTheme="minorHAnsi" w:cstheme="minorHAnsi"/>
          <w:b/>
          <w:color w:val="000000"/>
          <w:sz w:val="22"/>
          <w:szCs w:val="22"/>
        </w:rPr>
      </w:pPr>
    </w:p>
    <w:p w14:paraId="7C3BD31E" w14:textId="7CAECE7A" w:rsidR="00EE1426" w:rsidRPr="00E34200" w:rsidRDefault="00EE1426" w:rsidP="003B0F65">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PRESENTACIÓN DE PROPUESTAS POR LOTES, TRAMOS, PAQUETES O ETAPAS. </w:t>
      </w:r>
      <w:r w:rsidR="003B0F65" w:rsidRPr="00E34200">
        <w:rPr>
          <w:rFonts w:asciiTheme="minorHAnsi" w:hAnsiTheme="minorHAnsi" w:cstheme="minorHAnsi"/>
          <w:b/>
          <w:sz w:val="22"/>
          <w:szCs w:val="22"/>
        </w:rPr>
        <w:t xml:space="preserve">– </w:t>
      </w:r>
      <w:r w:rsidR="003B0F65" w:rsidRPr="00E34200">
        <w:rPr>
          <w:rFonts w:asciiTheme="minorHAnsi" w:hAnsiTheme="minorHAnsi" w:cstheme="minorHAnsi"/>
          <w:b/>
          <w:i/>
          <w:color w:val="FF0000"/>
          <w:sz w:val="22"/>
          <w:szCs w:val="22"/>
        </w:rPr>
        <w:t>(NO CORRESPONDE)</w:t>
      </w:r>
    </w:p>
    <w:p w14:paraId="2A8FD602" w14:textId="77777777" w:rsidR="00EE1426" w:rsidRPr="00E34200" w:rsidRDefault="00EE1426" w:rsidP="00EE1426">
      <w:pPr>
        <w:ind w:left="426"/>
        <w:jc w:val="both"/>
        <w:rPr>
          <w:rFonts w:ascii="Calibri" w:hAnsi="Calibri" w:cs="Calibri"/>
          <w:color w:val="000000"/>
          <w:sz w:val="22"/>
          <w:szCs w:val="22"/>
        </w:rPr>
      </w:pPr>
    </w:p>
    <w:p w14:paraId="6B11C35F"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PRESENTACIÓN DE PROPUESTA. -</w:t>
      </w:r>
    </w:p>
    <w:p w14:paraId="2380F9A4" w14:textId="21827A26"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r w:rsidRPr="00E34200">
        <w:rPr>
          <w:rFonts w:asciiTheme="minorHAnsi" w:hAnsiTheme="minorHAnsi" w:cstheme="minorHAnsi"/>
          <w:bCs/>
          <w:color w:val="000000"/>
          <w:kern w:val="28"/>
          <w:sz w:val="22"/>
          <w:szCs w:val="22"/>
          <w:lang w:eastAsia="es-ES"/>
        </w:rPr>
        <w:t>La recepción de propuestas se efectuará, en el lugar señalado en el presente D</w:t>
      </w:r>
      <w:r w:rsidR="003B0F65" w:rsidRPr="00E34200">
        <w:rPr>
          <w:rFonts w:asciiTheme="minorHAnsi" w:hAnsiTheme="minorHAnsi" w:cstheme="minorHAnsi"/>
          <w:bCs/>
          <w:color w:val="000000"/>
          <w:kern w:val="28"/>
          <w:sz w:val="22"/>
          <w:szCs w:val="22"/>
          <w:lang w:eastAsia="es-ES"/>
        </w:rPr>
        <w:t>ocumento de Invitación</w:t>
      </w:r>
      <w:r w:rsidRPr="00E34200">
        <w:rPr>
          <w:rFonts w:asciiTheme="minorHAnsi" w:hAnsiTheme="minorHAnsi" w:cstheme="minorHAnsi"/>
          <w:bCs/>
          <w:color w:val="000000"/>
          <w:kern w:val="28"/>
          <w:sz w:val="22"/>
          <w:szCs w:val="22"/>
          <w:lang w:eastAsia="es-ES"/>
        </w:rPr>
        <w:t xml:space="preserve"> hasta la fecha y hora límite fijados en el mismo.</w:t>
      </w:r>
    </w:p>
    <w:p w14:paraId="25F5D23C" w14:textId="77777777"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p>
    <w:p w14:paraId="628F107A" w14:textId="77777777"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r w:rsidRPr="00E34200">
        <w:rPr>
          <w:rFonts w:asciiTheme="minorHAnsi" w:hAnsiTheme="minorHAnsi" w:cstheme="minorHAnsi"/>
          <w:bCs/>
          <w:color w:val="000000"/>
          <w:kern w:val="28"/>
          <w:sz w:val="22"/>
          <w:szCs w:val="22"/>
          <w:lang w:eastAsia="es-ES"/>
        </w:rPr>
        <w:t>La propuesta deberá ser presentada en un ejemplar original.</w:t>
      </w:r>
    </w:p>
    <w:p w14:paraId="2577F981" w14:textId="77777777"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p>
    <w:p w14:paraId="06AB93E5" w14:textId="23B88F15"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r w:rsidRPr="00E34200">
        <w:rPr>
          <w:rFonts w:asciiTheme="minorHAnsi" w:hAnsiTheme="minorHAnsi" w:cstheme="minorHAnsi"/>
          <w:bCs/>
          <w:color w:val="000000"/>
          <w:kern w:val="28"/>
          <w:sz w:val="22"/>
          <w:szCs w:val="22"/>
          <w:lang w:eastAsia="es-ES"/>
        </w:rPr>
        <w:t>Vencidos los plazos citados en el D</w:t>
      </w:r>
      <w:r w:rsidR="002B41CA" w:rsidRPr="00E34200">
        <w:rPr>
          <w:rFonts w:asciiTheme="minorHAnsi" w:hAnsiTheme="minorHAnsi" w:cstheme="minorHAnsi"/>
          <w:bCs/>
          <w:color w:val="000000"/>
          <w:kern w:val="28"/>
          <w:sz w:val="22"/>
          <w:szCs w:val="22"/>
          <w:lang w:eastAsia="es-ES"/>
        </w:rPr>
        <w:t>ocumento de Invitación</w:t>
      </w:r>
      <w:r w:rsidRPr="00E34200">
        <w:rPr>
          <w:rFonts w:asciiTheme="minorHAnsi" w:hAnsiTheme="minorHAnsi" w:cstheme="minorHAnsi"/>
          <w:bCs/>
          <w:color w:val="000000"/>
          <w:kern w:val="28"/>
          <w:sz w:val="22"/>
          <w:szCs w:val="22"/>
          <w:lang w:eastAsia="es-ES"/>
        </w:rPr>
        <w:t xml:space="preserve">, la(s) propuesta(s) no podrá(n) ser retirada(s), modificada(s) o alterada(s). </w:t>
      </w:r>
    </w:p>
    <w:p w14:paraId="7F557D59" w14:textId="77777777"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p>
    <w:p w14:paraId="0DB6B247" w14:textId="622A35C0" w:rsidR="00EE1426" w:rsidRPr="00E34200" w:rsidRDefault="00EE1426" w:rsidP="00EE1426">
      <w:pPr>
        <w:tabs>
          <w:tab w:val="left" w:pos="1276"/>
        </w:tabs>
        <w:ind w:left="426"/>
        <w:jc w:val="both"/>
        <w:outlineLvl w:val="0"/>
        <w:rPr>
          <w:rFonts w:asciiTheme="minorHAnsi" w:hAnsiTheme="minorHAnsi" w:cstheme="minorHAnsi"/>
          <w:bCs/>
          <w:color w:val="000000"/>
          <w:kern w:val="28"/>
          <w:sz w:val="22"/>
          <w:szCs w:val="22"/>
          <w:lang w:eastAsia="es-ES"/>
        </w:rPr>
      </w:pPr>
      <w:r w:rsidRPr="00E34200">
        <w:rPr>
          <w:rFonts w:asciiTheme="minorHAnsi" w:hAnsiTheme="minorHAnsi" w:cstheme="minorHAnsi"/>
          <w:bCs/>
          <w:color w:val="000000"/>
          <w:kern w:val="28"/>
          <w:sz w:val="22"/>
          <w:szCs w:val="22"/>
          <w:lang w:eastAsia="es-ES"/>
        </w:rPr>
        <w:lastRenderedPageBreak/>
        <w:t xml:space="preserve">La propuesta deberá ser presentada al personal designado por </w:t>
      </w:r>
      <w:r w:rsidR="003B0F65" w:rsidRPr="00E34200">
        <w:rPr>
          <w:rFonts w:asciiTheme="minorHAnsi" w:hAnsiTheme="minorHAnsi" w:cstheme="minorHAnsi"/>
          <w:bCs/>
          <w:color w:val="000000"/>
          <w:kern w:val="28"/>
          <w:sz w:val="22"/>
          <w:szCs w:val="22"/>
          <w:lang w:eastAsia="es-ES"/>
        </w:rPr>
        <w:t>IBAE</w:t>
      </w:r>
      <w:r w:rsidRPr="00E34200">
        <w:rPr>
          <w:rFonts w:asciiTheme="minorHAnsi" w:hAnsiTheme="minorHAnsi" w:cstheme="minorHAnsi"/>
          <w:bCs/>
          <w:color w:val="000000"/>
          <w:kern w:val="28"/>
          <w:sz w:val="22"/>
          <w:szCs w:val="22"/>
          <w:lang w:eastAsia="es-ES"/>
        </w:rPr>
        <w:t xml:space="preserve"> y deberá ser presentado en un único sobre organizado de la siguiente manera:</w:t>
      </w:r>
    </w:p>
    <w:p w14:paraId="34E1F37C" w14:textId="77777777" w:rsidR="00EE1426" w:rsidRPr="00E34200" w:rsidRDefault="00EE1426" w:rsidP="00EE1426">
      <w:pPr>
        <w:pStyle w:val="Sinespaciado4"/>
        <w:rPr>
          <w:rFonts w:asciiTheme="minorHAnsi" w:hAnsiTheme="minorHAnsi" w:cstheme="minorHAnsi"/>
          <w:lang w:val="es-ES" w:eastAsia="es-ES"/>
        </w:rPr>
      </w:pPr>
    </w:p>
    <w:p w14:paraId="5B469D88" w14:textId="12C8AFE0" w:rsidR="00EE1426" w:rsidRPr="00E34200" w:rsidRDefault="00EE1426" w:rsidP="00EE1426">
      <w:pPr>
        <w:pStyle w:val="Prrafodelista"/>
        <w:tabs>
          <w:tab w:val="left" w:pos="2410"/>
        </w:tabs>
        <w:ind w:left="1843" w:hanging="1134"/>
        <w:jc w:val="both"/>
        <w:rPr>
          <w:rFonts w:asciiTheme="minorHAnsi" w:hAnsiTheme="minorHAnsi" w:cstheme="minorHAnsi"/>
          <w:sz w:val="22"/>
          <w:szCs w:val="22"/>
        </w:rPr>
      </w:pPr>
      <w:r w:rsidRPr="00E34200">
        <w:rPr>
          <w:rFonts w:asciiTheme="minorHAnsi" w:hAnsiTheme="minorHAnsi" w:cstheme="minorHAnsi"/>
          <w:b/>
          <w:sz w:val="22"/>
          <w:szCs w:val="22"/>
        </w:rPr>
        <w:t>Carpeta 1 -</w:t>
      </w:r>
      <w:r w:rsidRPr="00E34200">
        <w:rPr>
          <w:rFonts w:asciiTheme="minorHAnsi" w:hAnsiTheme="minorHAnsi" w:cstheme="minorHAnsi"/>
          <w:sz w:val="22"/>
          <w:szCs w:val="22"/>
        </w:rPr>
        <w:t xml:space="preserve"> </w:t>
      </w:r>
      <w:r w:rsidRPr="00E34200">
        <w:rPr>
          <w:rFonts w:asciiTheme="minorHAnsi" w:hAnsiTheme="minorHAnsi" w:cstheme="minorHAnsi"/>
          <w:sz w:val="22"/>
          <w:szCs w:val="22"/>
        </w:rPr>
        <w:tab/>
        <w:t>Documentos/Formularios Administrativos y Económicos descritos en los numerales 1.1, 2.1, 2.3 y 3 de la parte IV del presente D</w:t>
      </w:r>
      <w:r w:rsidR="003B0F65"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xml:space="preserve"> (según corresponda)</w:t>
      </w:r>
    </w:p>
    <w:p w14:paraId="3F16612B" w14:textId="77777777" w:rsidR="00EE1426" w:rsidRPr="00E34200" w:rsidRDefault="00EE1426" w:rsidP="00EE1426">
      <w:pPr>
        <w:pStyle w:val="Prrafodelista"/>
        <w:tabs>
          <w:tab w:val="left" w:pos="2127"/>
        </w:tabs>
        <w:ind w:left="1843" w:hanging="1134"/>
        <w:jc w:val="both"/>
        <w:rPr>
          <w:rFonts w:asciiTheme="minorHAnsi" w:hAnsiTheme="minorHAnsi" w:cstheme="minorHAnsi"/>
          <w:sz w:val="22"/>
          <w:szCs w:val="22"/>
        </w:rPr>
      </w:pPr>
    </w:p>
    <w:p w14:paraId="589A84A3" w14:textId="33F7C973" w:rsidR="00EE1426" w:rsidRPr="00E34200" w:rsidRDefault="00EE1426" w:rsidP="00EE1426">
      <w:pPr>
        <w:pStyle w:val="Prrafodelista"/>
        <w:tabs>
          <w:tab w:val="left" w:pos="2410"/>
        </w:tabs>
        <w:ind w:left="1843" w:hanging="1134"/>
        <w:jc w:val="both"/>
        <w:rPr>
          <w:rFonts w:asciiTheme="minorHAnsi" w:hAnsiTheme="minorHAnsi" w:cstheme="minorHAnsi"/>
          <w:sz w:val="22"/>
          <w:szCs w:val="22"/>
        </w:rPr>
      </w:pPr>
      <w:r w:rsidRPr="00E34200">
        <w:rPr>
          <w:rFonts w:asciiTheme="minorHAnsi" w:hAnsiTheme="minorHAnsi" w:cstheme="minorHAnsi"/>
          <w:b/>
          <w:sz w:val="22"/>
          <w:szCs w:val="22"/>
        </w:rPr>
        <w:t>Carpeta 2</w:t>
      </w:r>
      <w:r w:rsidRPr="00E34200">
        <w:rPr>
          <w:rFonts w:asciiTheme="minorHAnsi" w:hAnsiTheme="minorHAnsi" w:cstheme="minorHAnsi"/>
          <w:sz w:val="22"/>
          <w:szCs w:val="22"/>
        </w:rPr>
        <w:t xml:space="preserve"> - </w:t>
      </w:r>
      <w:r w:rsidRPr="00E34200">
        <w:rPr>
          <w:rFonts w:asciiTheme="minorHAnsi" w:hAnsiTheme="minorHAnsi" w:cstheme="minorHAnsi"/>
          <w:sz w:val="22"/>
          <w:szCs w:val="22"/>
        </w:rPr>
        <w:tab/>
        <w:t>Documentos Legales descritos en los numerales 1.2, 2.2 y 2.4 de la parte IV del presente D</w:t>
      </w:r>
      <w:r w:rsidR="005B2DA1"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xml:space="preserve"> (según corresponda)</w:t>
      </w:r>
    </w:p>
    <w:p w14:paraId="3ADF4F23" w14:textId="77777777" w:rsidR="00EE1426" w:rsidRPr="00E34200" w:rsidRDefault="00EE1426" w:rsidP="00EE1426">
      <w:pPr>
        <w:pStyle w:val="Prrafodelista"/>
        <w:tabs>
          <w:tab w:val="left" w:pos="2410"/>
        </w:tabs>
        <w:ind w:left="1843" w:hanging="1134"/>
        <w:jc w:val="both"/>
        <w:rPr>
          <w:rFonts w:asciiTheme="minorHAnsi" w:hAnsiTheme="minorHAnsi" w:cstheme="minorHAnsi"/>
          <w:sz w:val="22"/>
          <w:szCs w:val="22"/>
        </w:rPr>
      </w:pPr>
    </w:p>
    <w:p w14:paraId="23EBB71A" w14:textId="4249215F" w:rsidR="00EE1426" w:rsidRPr="00E34200" w:rsidRDefault="00EE1426" w:rsidP="00EE1426">
      <w:pPr>
        <w:pStyle w:val="Prrafodelista"/>
        <w:tabs>
          <w:tab w:val="left" w:pos="2410"/>
        </w:tabs>
        <w:ind w:left="1843" w:hanging="1134"/>
        <w:jc w:val="both"/>
        <w:rPr>
          <w:rFonts w:asciiTheme="minorHAnsi" w:hAnsiTheme="minorHAnsi" w:cstheme="minorHAnsi"/>
          <w:sz w:val="22"/>
          <w:szCs w:val="22"/>
        </w:rPr>
      </w:pPr>
      <w:r w:rsidRPr="00E34200">
        <w:rPr>
          <w:rFonts w:asciiTheme="minorHAnsi" w:hAnsiTheme="minorHAnsi" w:cstheme="minorHAnsi"/>
          <w:b/>
          <w:sz w:val="22"/>
          <w:szCs w:val="22"/>
        </w:rPr>
        <w:t>Carpeta 3</w:t>
      </w:r>
      <w:r w:rsidRPr="00E34200">
        <w:rPr>
          <w:rFonts w:asciiTheme="minorHAnsi" w:hAnsiTheme="minorHAnsi" w:cstheme="minorHAnsi"/>
          <w:sz w:val="22"/>
          <w:szCs w:val="22"/>
        </w:rPr>
        <w:t xml:space="preserve"> - </w:t>
      </w:r>
      <w:r w:rsidRPr="00E34200">
        <w:rPr>
          <w:rFonts w:asciiTheme="minorHAnsi" w:hAnsiTheme="minorHAnsi" w:cstheme="minorHAnsi"/>
          <w:sz w:val="22"/>
          <w:szCs w:val="22"/>
        </w:rPr>
        <w:tab/>
        <w:t>Documentos/Formularios de la Propuesta Técnica descritos en el numeral 4 de la parte IV del presente D</w:t>
      </w:r>
      <w:r w:rsidR="002B41CA"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xml:space="preserve"> (según corresponda)</w:t>
      </w:r>
    </w:p>
    <w:p w14:paraId="24DC1B91" w14:textId="77777777" w:rsidR="00EE1426" w:rsidRPr="00E34200" w:rsidRDefault="00EE1426" w:rsidP="00EE1426">
      <w:pPr>
        <w:tabs>
          <w:tab w:val="left" w:pos="1418"/>
        </w:tabs>
        <w:ind w:left="426"/>
        <w:jc w:val="both"/>
        <w:outlineLvl w:val="0"/>
        <w:rPr>
          <w:rFonts w:asciiTheme="minorHAnsi" w:hAnsiTheme="minorHAnsi" w:cstheme="minorHAnsi"/>
          <w:color w:val="000000"/>
          <w:sz w:val="22"/>
          <w:szCs w:val="22"/>
        </w:rPr>
      </w:pPr>
    </w:p>
    <w:p w14:paraId="2B1A4937" w14:textId="77777777" w:rsidR="00EE1426" w:rsidRPr="00E34200" w:rsidRDefault="00EE1426" w:rsidP="00EE1426">
      <w:pPr>
        <w:tabs>
          <w:tab w:val="left" w:pos="1418"/>
        </w:tabs>
        <w:ind w:left="426"/>
        <w:jc w:val="both"/>
        <w:outlineLvl w:val="0"/>
        <w:rPr>
          <w:rFonts w:asciiTheme="minorHAnsi" w:hAnsiTheme="minorHAnsi" w:cstheme="minorHAnsi"/>
          <w:color w:val="000000"/>
          <w:sz w:val="22"/>
          <w:szCs w:val="22"/>
        </w:rPr>
      </w:pPr>
      <w:r w:rsidRPr="00E34200">
        <w:rPr>
          <w:rFonts w:asciiTheme="minorHAnsi" w:hAnsiTheme="minorHAnsi" w:cstheme="minorHAnsi"/>
          <w:color w:val="000000"/>
          <w:sz w:val="22"/>
          <w:szCs w:val="22"/>
        </w:rPr>
        <w:t>El sobre podrá ser rotulado de la siguiente manera:</w:t>
      </w:r>
    </w:p>
    <w:p w14:paraId="2A779E05" w14:textId="77777777" w:rsidR="00EE1426" w:rsidRPr="00E34200" w:rsidRDefault="00EE1426" w:rsidP="00EE1426">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36"/>
        <w:gridCol w:w="1563"/>
        <w:gridCol w:w="4895"/>
      </w:tblGrid>
      <w:tr w:rsidR="00EE1426" w:rsidRPr="00E34200" w14:paraId="6AE25EF2" w14:textId="77777777" w:rsidTr="003B0F65">
        <w:trPr>
          <w:trHeight w:val="522"/>
          <w:jc w:val="right"/>
        </w:trPr>
        <w:tc>
          <w:tcPr>
            <w:tcW w:w="2036" w:type="dxa"/>
            <w:shd w:val="clear" w:color="auto" w:fill="FFFFFF" w:themeFill="background1"/>
            <w:vAlign w:val="center"/>
          </w:tcPr>
          <w:p w14:paraId="49F5F3E4" w14:textId="74A25288" w:rsidR="00EE1426" w:rsidRPr="00E34200" w:rsidRDefault="003B0F65" w:rsidP="00EE1426">
            <w:pPr>
              <w:jc w:val="center"/>
              <w:rPr>
                <w:rFonts w:asciiTheme="minorHAnsi" w:hAnsiTheme="minorHAnsi" w:cstheme="minorHAnsi"/>
                <w:b/>
                <w:sz w:val="22"/>
                <w:szCs w:val="22"/>
              </w:rPr>
            </w:pPr>
            <w:r w:rsidRPr="00E34200">
              <w:rPr>
                <w:noProof/>
              </w:rPr>
              <w:drawing>
                <wp:inline distT="0" distB="0" distL="0" distR="0" wp14:anchorId="61C08E73" wp14:editId="20DF1ED9">
                  <wp:extent cx="1041400" cy="777044"/>
                  <wp:effectExtent l="0" t="0" r="6350" b="4445"/>
                  <wp:docPr id="16" name="Imagen 16" descr="Presentación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ón de PowerPo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595" cy="798082"/>
                          </a:xfrm>
                          <a:prstGeom prst="rect">
                            <a:avLst/>
                          </a:prstGeom>
                          <a:noFill/>
                          <a:ln>
                            <a:noFill/>
                          </a:ln>
                        </pic:spPr>
                      </pic:pic>
                    </a:graphicData>
                  </a:graphic>
                </wp:inline>
              </w:drawing>
            </w:r>
          </w:p>
        </w:tc>
        <w:tc>
          <w:tcPr>
            <w:tcW w:w="6458" w:type="dxa"/>
            <w:gridSpan w:val="2"/>
            <w:shd w:val="clear" w:color="auto" w:fill="FFFFFF" w:themeFill="background1"/>
            <w:vAlign w:val="center"/>
          </w:tcPr>
          <w:p w14:paraId="7B9A5601" w14:textId="57A1F856" w:rsidR="00EE1426" w:rsidRPr="00E34200" w:rsidRDefault="003B0F65" w:rsidP="00EE1426">
            <w:pPr>
              <w:jc w:val="center"/>
              <w:rPr>
                <w:rFonts w:asciiTheme="minorHAnsi" w:hAnsiTheme="minorHAnsi" w:cstheme="minorHAnsi"/>
                <w:b/>
                <w:sz w:val="22"/>
                <w:szCs w:val="22"/>
              </w:rPr>
            </w:pPr>
            <w:r w:rsidRPr="00E34200">
              <w:rPr>
                <w:rFonts w:asciiTheme="minorHAnsi" w:hAnsiTheme="minorHAnsi" w:cstheme="minorHAnsi"/>
                <w:b/>
                <w:sz w:val="22"/>
                <w:szCs w:val="22"/>
              </w:rPr>
              <w:t>EMPRESA PUBLICA PRODUCTIVA INDUSTRIA BOLIVIANA DE ACEITES ECOLOGICOS</w:t>
            </w:r>
          </w:p>
        </w:tc>
      </w:tr>
      <w:tr w:rsidR="00EE1426" w:rsidRPr="00E34200" w14:paraId="0354DB19" w14:textId="77777777" w:rsidTr="003B0F65">
        <w:trPr>
          <w:trHeight w:val="366"/>
          <w:jc w:val="right"/>
        </w:trPr>
        <w:tc>
          <w:tcPr>
            <w:tcW w:w="3599" w:type="dxa"/>
            <w:gridSpan w:val="2"/>
            <w:shd w:val="clear" w:color="auto" w:fill="FFFFFF" w:themeFill="background1"/>
            <w:vAlign w:val="center"/>
          </w:tcPr>
          <w:p w14:paraId="09614A0D" w14:textId="77777777" w:rsidR="00EE1426" w:rsidRPr="00E34200" w:rsidRDefault="00EE1426" w:rsidP="00EE1426">
            <w:pPr>
              <w:jc w:val="right"/>
              <w:rPr>
                <w:rFonts w:asciiTheme="minorHAnsi" w:hAnsiTheme="minorHAnsi" w:cstheme="minorHAnsi"/>
                <w:b/>
                <w:sz w:val="22"/>
                <w:szCs w:val="22"/>
              </w:rPr>
            </w:pPr>
            <w:r w:rsidRPr="00E34200">
              <w:rPr>
                <w:rFonts w:asciiTheme="minorHAnsi" w:hAnsiTheme="minorHAnsi" w:cstheme="minorHAnsi"/>
                <w:b/>
                <w:sz w:val="22"/>
                <w:szCs w:val="22"/>
              </w:rPr>
              <w:t xml:space="preserve">OBJETO DE LA CONTRATACIÓN </w:t>
            </w:r>
          </w:p>
        </w:tc>
        <w:tc>
          <w:tcPr>
            <w:tcW w:w="4895" w:type="dxa"/>
            <w:shd w:val="clear" w:color="auto" w:fill="FFFFFF" w:themeFill="background1"/>
            <w:vAlign w:val="center"/>
          </w:tcPr>
          <w:p w14:paraId="746289FE" w14:textId="77777777" w:rsidR="00EE1426" w:rsidRPr="00E34200" w:rsidRDefault="00EE1426" w:rsidP="00EE1426">
            <w:pPr>
              <w:jc w:val="both"/>
              <w:rPr>
                <w:rFonts w:asciiTheme="minorHAnsi" w:hAnsiTheme="minorHAnsi" w:cstheme="minorHAnsi"/>
                <w:sz w:val="22"/>
                <w:szCs w:val="22"/>
              </w:rPr>
            </w:pPr>
          </w:p>
        </w:tc>
      </w:tr>
      <w:tr w:rsidR="003B0F65" w:rsidRPr="00E34200" w14:paraId="215600CF" w14:textId="77777777" w:rsidTr="003114B8">
        <w:trPr>
          <w:trHeight w:val="615"/>
          <w:jc w:val="right"/>
        </w:trPr>
        <w:tc>
          <w:tcPr>
            <w:tcW w:w="3599" w:type="dxa"/>
            <w:gridSpan w:val="2"/>
            <w:shd w:val="clear" w:color="auto" w:fill="FFFFFF" w:themeFill="background1"/>
            <w:vAlign w:val="center"/>
          </w:tcPr>
          <w:p w14:paraId="51E4DEAD" w14:textId="77777777" w:rsidR="003B0F65" w:rsidRPr="00E34200" w:rsidRDefault="003B0F65" w:rsidP="00EE1426">
            <w:pPr>
              <w:jc w:val="right"/>
              <w:rPr>
                <w:rFonts w:asciiTheme="minorHAnsi" w:hAnsiTheme="minorHAnsi" w:cstheme="minorHAnsi"/>
                <w:b/>
                <w:sz w:val="22"/>
                <w:szCs w:val="22"/>
              </w:rPr>
            </w:pPr>
            <w:r w:rsidRPr="00E34200">
              <w:rPr>
                <w:rFonts w:asciiTheme="minorHAnsi" w:hAnsiTheme="minorHAnsi" w:cstheme="minorHAnsi"/>
                <w:b/>
                <w:sz w:val="22"/>
                <w:szCs w:val="22"/>
              </w:rPr>
              <w:t>NOMBRE DEL PROPONENTE</w:t>
            </w:r>
          </w:p>
        </w:tc>
        <w:tc>
          <w:tcPr>
            <w:tcW w:w="4895" w:type="dxa"/>
            <w:shd w:val="clear" w:color="auto" w:fill="FFFFFF" w:themeFill="background1"/>
            <w:vAlign w:val="center"/>
          </w:tcPr>
          <w:p w14:paraId="543F741B" w14:textId="77777777" w:rsidR="003B0F65" w:rsidRPr="00E34200" w:rsidRDefault="003B0F65" w:rsidP="00EE1426">
            <w:pPr>
              <w:jc w:val="both"/>
              <w:rPr>
                <w:rFonts w:asciiTheme="minorHAnsi" w:hAnsiTheme="minorHAnsi" w:cstheme="minorHAnsi"/>
                <w:sz w:val="22"/>
                <w:szCs w:val="22"/>
              </w:rPr>
            </w:pPr>
          </w:p>
        </w:tc>
      </w:tr>
    </w:tbl>
    <w:p w14:paraId="7B69C63C" w14:textId="77777777" w:rsidR="00EE1426" w:rsidRPr="00E34200" w:rsidRDefault="00EE1426" w:rsidP="00EE1426">
      <w:pPr>
        <w:pStyle w:val="Ttulo"/>
        <w:tabs>
          <w:tab w:val="left" w:pos="0"/>
          <w:tab w:val="left" w:pos="993"/>
        </w:tabs>
        <w:spacing w:before="0" w:after="0"/>
        <w:ind w:left="851"/>
        <w:jc w:val="both"/>
        <w:rPr>
          <w:rFonts w:asciiTheme="minorHAnsi" w:hAnsiTheme="minorHAnsi" w:cstheme="minorHAnsi"/>
          <w:sz w:val="22"/>
          <w:szCs w:val="22"/>
        </w:rPr>
      </w:pPr>
    </w:p>
    <w:p w14:paraId="23E6DF1D" w14:textId="77777777" w:rsidR="00EE1426" w:rsidRPr="00E34200" w:rsidRDefault="00EE1426" w:rsidP="00EE1426">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E34200">
        <w:rPr>
          <w:rFonts w:asciiTheme="minorHAnsi" w:hAnsiTheme="minorHAnsi" w:cstheme="minorHAnsi"/>
          <w:color w:val="000000"/>
          <w:sz w:val="22"/>
          <w:szCs w:val="22"/>
        </w:rPr>
        <w:t xml:space="preserve">Retiro de Propuestas </w:t>
      </w:r>
    </w:p>
    <w:p w14:paraId="6B0A23FD" w14:textId="77777777" w:rsidR="00EE1426" w:rsidRPr="00E34200" w:rsidRDefault="00EE1426" w:rsidP="00EE1426">
      <w:pPr>
        <w:pStyle w:val="Prrafodelista"/>
        <w:ind w:left="993"/>
        <w:jc w:val="both"/>
        <w:rPr>
          <w:rFonts w:asciiTheme="minorHAnsi" w:hAnsiTheme="minorHAnsi" w:cstheme="minorHAnsi"/>
          <w:sz w:val="22"/>
          <w:szCs w:val="22"/>
        </w:rPr>
      </w:pPr>
      <w:r w:rsidRPr="00E34200">
        <w:rPr>
          <w:rFonts w:asciiTheme="minorHAnsi" w:hAnsiTheme="minorHAnsi" w:cstheme="minorHAnsi"/>
          <w:sz w:val="22"/>
          <w:szCs w:val="22"/>
        </w:rPr>
        <w:t>Las propuestas presentadas solo podrán retirarse antes de la fecha y hora límite establecido para la presentación de propuestas.</w:t>
      </w:r>
    </w:p>
    <w:p w14:paraId="7F13938C" w14:textId="77777777" w:rsidR="00EE1426" w:rsidRPr="00E34200" w:rsidRDefault="00EE1426" w:rsidP="00EE1426">
      <w:pPr>
        <w:pStyle w:val="Prrafodelista"/>
        <w:ind w:left="993"/>
        <w:jc w:val="both"/>
        <w:rPr>
          <w:rFonts w:asciiTheme="minorHAnsi" w:hAnsiTheme="minorHAnsi" w:cstheme="minorHAnsi"/>
          <w:sz w:val="22"/>
          <w:szCs w:val="22"/>
        </w:rPr>
      </w:pPr>
    </w:p>
    <w:p w14:paraId="2D105EC4" w14:textId="26E25E4D" w:rsidR="00EE1426" w:rsidRPr="00E34200" w:rsidRDefault="00EE1426" w:rsidP="00EE1426">
      <w:pPr>
        <w:pStyle w:val="Prrafodelista"/>
        <w:ind w:left="993"/>
        <w:jc w:val="both"/>
        <w:rPr>
          <w:rFonts w:asciiTheme="minorHAnsi" w:hAnsiTheme="minorHAnsi" w:cstheme="minorHAnsi"/>
          <w:sz w:val="22"/>
          <w:szCs w:val="22"/>
        </w:rPr>
      </w:pPr>
      <w:r w:rsidRPr="00E34200">
        <w:rPr>
          <w:rFonts w:asciiTheme="minorHAnsi" w:hAnsiTheme="minorHAnsi" w:cstheme="minorHAnsi"/>
          <w:sz w:val="22"/>
          <w:szCs w:val="22"/>
        </w:rPr>
        <w:t xml:space="preserve">Para este propósito el proponente, a través de su Representante Legal acreditado, deberá solicitar al Personal de </w:t>
      </w:r>
      <w:r w:rsidR="003B0F65" w:rsidRPr="00E34200">
        <w:rPr>
          <w:rFonts w:asciiTheme="minorHAnsi" w:hAnsiTheme="minorHAnsi" w:cstheme="minorHAnsi"/>
          <w:sz w:val="22"/>
          <w:szCs w:val="22"/>
        </w:rPr>
        <w:t>IBAE</w:t>
      </w:r>
      <w:r w:rsidRPr="00E34200">
        <w:rPr>
          <w:rFonts w:asciiTheme="minorHAnsi" w:hAnsiTheme="minorHAnsi" w:cstheme="minorHAnsi"/>
          <w:sz w:val="22"/>
          <w:szCs w:val="22"/>
        </w:rPr>
        <w:t xml:space="preserve">, por escrito la devolución total de su propuesta, que será efectuada bajo constancia escrita y liberando de cualquier responsabilidad a </w:t>
      </w:r>
      <w:r w:rsidR="003B0F65" w:rsidRPr="00E34200">
        <w:rPr>
          <w:rFonts w:asciiTheme="minorHAnsi" w:hAnsiTheme="minorHAnsi" w:cstheme="minorHAnsi"/>
          <w:sz w:val="22"/>
          <w:szCs w:val="22"/>
        </w:rPr>
        <w:t>IBAE</w:t>
      </w:r>
      <w:r w:rsidRPr="00E34200">
        <w:rPr>
          <w:rFonts w:asciiTheme="minorHAnsi" w:hAnsiTheme="minorHAnsi" w:cstheme="minorHAnsi"/>
          <w:sz w:val="22"/>
          <w:szCs w:val="22"/>
        </w:rPr>
        <w:t>.</w:t>
      </w:r>
    </w:p>
    <w:p w14:paraId="6810573F" w14:textId="77777777" w:rsidR="00EE1426" w:rsidRPr="00E34200" w:rsidRDefault="00EE1426" w:rsidP="00EE1426">
      <w:pPr>
        <w:pStyle w:val="Prrafodelista"/>
        <w:ind w:left="993"/>
        <w:jc w:val="both"/>
        <w:rPr>
          <w:rFonts w:asciiTheme="minorHAnsi" w:hAnsiTheme="minorHAnsi" w:cstheme="minorHAnsi"/>
          <w:sz w:val="22"/>
          <w:szCs w:val="22"/>
        </w:rPr>
      </w:pPr>
    </w:p>
    <w:p w14:paraId="55F0081E"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RECHAZO DE PROPUESTAS. -</w:t>
      </w:r>
    </w:p>
    <w:p w14:paraId="747446E1" w14:textId="25CBC82E"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Se procederá al rechazo de la/</w:t>
      </w:r>
      <w:r w:rsidR="00C716B3" w:rsidRPr="00E34200">
        <w:rPr>
          <w:rFonts w:asciiTheme="minorHAnsi" w:hAnsiTheme="minorHAnsi" w:cstheme="minorHAnsi"/>
          <w:sz w:val="22"/>
          <w:szCs w:val="22"/>
        </w:rPr>
        <w:t>las propuestas</w:t>
      </w:r>
      <w:r w:rsidRPr="00E34200">
        <w:rPr>
          <w:rFonts w:asciiTheme="minorHAnsi" w:hAnsiTheme="minorHAnsi" w:cstheme="minorHAnsi"/>
          <w:sz w:val="22"/>
          <w:szCs w:val="22"/>
        </w:rPr>
        <w:t xml:space="preserve">(s) cuando esta(s) fuese(n) presentada(s) fuera del plazo (fecha y hora) y/o en lugar diferente a lo establecido en el presente Documento </w:t>
      </w:r>
      <w:r w:rsidR="003B0F65" w:rsidRPr="00E34200">
        <w:rPr>
          <w:rFonts w:asciiTheme="minorHAnsi" w:hAnsiTheme="minorHAnsi" w:cstheme="minorHAnsi"/>
          <w:sz w:val="22"/>
          <w:szCs w:val="22"/>
        </w:rPr>
        <w:t>de Invitación</w:t>
      </w:r>
      <w:r w:rsidRPr="00E34200">
        <w:rPr>
          <w:rFonts w:asciiTheme="minorHAnsi" w:hAnsiTheme="minorHAnsi" w:cstheme="minorHAnsi"/>
          <w:sz w:val="22"/>
          <w:szCs w:val="22"/>
        </w:rPr>
        <w:t>.</w:t>
      </w:r>
    </w:p>
    <w:p w14:paraId="2BD019BB" w14:textId="77777777" w:rsidR="00EE1426" w:rsidRPr="00E34200" w:rsidRDefault="00EE1426" w:rsidP="00EE1426">
      <w:pPr>
        <w:ind w:left="567"/>
        <w:jc w:val="both"/>
        <w:rPr>
          <w:rFonts w:asciiTheme="minorHAnsi" w:hAnsiTheme="minorHAnsi" w:cstheme="minorHAnsi"/>
          <w:sz w:val="22"/>
          <w:szCs w:val="22"/>
        </w:rPr>
      </w:pPr>
    </w:p>
    <w:p w14:paraId="6977D54D"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APERTURA DE PROPUESTAS. -</w:t>
      </w:r>
    </w:p>
    <w:p w14:paraId="353ED7EB" w14:textId="48B63F5B"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La apertura de las propuestas será efectuada en acto público en la fecha, hora y lugar señalados en el cronograma de plazos del presente D</w:t>
      </w:r>
      <w:r w:rsidR="003B0F65"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xml:space="preserve">. </w:t>
      </w:r>
    </w:p>
    <w:p w14:paraId="46EE3042"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ab/>
      </w:r>
    </w:p>
    <w:p w14:paraId="3ABE1E4E" w14:textId="1B7D88F8"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En la apertura</w:t>
      </w:r>
      <w:r w:rsidR="00B15D08" w:rsidRPr="00E34200">
        <w:rPr>
          <w:rFonts w:asciiTheme="minorHAnsi" w:hAnsiTheme="minorHAnsi" w:cstheme="minorHAnsi"/>
          <w:sz w:val="22"/>
          <w:szCs w:val="22"/>
        </w:rPr>
        <w:t xml:space="preserve"> de propuestas</w:t>
      </w:r>
      <w:r w:rsidRPr="00E34200">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w:t>
      </w:r>
    </w:p>
    <w:p w14:paraId="2A9D775F"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ab/>
      </w:r>
    </w:p>
    <w:p w14:paraId="75F9339A"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El Acto se efectuará así no se hubiese recibido ninguna propuesta, dándose por concluido el mismo.</w:t>
      </w:r>
    </w:p>
    <w:p w14:paraId="743D8EB5" w14:textId="77777777" w:rsidR="00EE1426" w:rsidRPr="00E34200" w:rsidRDefault="00EE1426" w:rsidP="00EE1426">
      <w:pPr>
        <w:ind w:left="426"/>
        <w:jc w:val="both"/>
        <w:rPr>
          <w:rFonts w:asciiTheme="minorHAnsi" w:hAnsiTheme="minorHAnsi" w:cstheme="minorHAnsi"/>
          <w:sz w:val="22"/>
          <w:szCs w:val="22"/>
        </w:rPr>
      </w:pPr>
    </w:p>
    <w:p w14:paraId="7898A804"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Durante el Acto de Apertura de propuestas no se descalificará a ninguna propuesta, siendo esta una atribución del Comité de Licitación.</w:t>
      </w:r>
    </w:p>
    <w:p w14:paraId="1372A1CF" w14:textId="77777777" w:rsidR="00EE1426" w:rsidRPr="00E34200" w:rsidRDefault="00EE1426" w:rsidP="00EE1426">
      <w:pPr>
        <w:ind w:left="426"/>
        <w:jc w:val="both"/>
        <w:rPr>
          <w:rFonts w:asciiTheme="minorHAnsi" w:hAnsiTheme="minorHAnsi" w:cstheme="minorHAnsi"/>
          <w:sz w:val="22"/>
          <w:szCs w:val="22"/>
        </w:rPr>
      </w:pPr>
    </w:p>
    <w:p w14:paraId="2FB63B85" w14:textId="77777777"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En el desarrollo del Acto de Apertura los asistentes deberán abstenerse de emitir criterios o juicios de valor sobre el contenido de las propuestas.</w:t>
      </w:r>
    </w:p>
    <w:p w14:paraId="7D16356E" w14:textId="77777777" w:rsidR="00EE1426" w:rsidRPr="00E34200" w:rsidRDefault="00EE1426" w:rsidP="00EE1426">
      <w:pPr>
        <w:ind w:left="426"/>
        <w:jc w:val="both"/>
        <w:rPr>
          <w:rFonts w:asciiTheme="minorHAnsi" w:hAnsiTheme="minorHAnsi" w:cstheme="minorHAnsi"/>
          <w:sz w:val="22"/>
          <w:szCs w:val="22"/>
        </w:rPr>
      </w:pPr>
    </w:p>
    <w:p w14:paraId="580CAE2D" w14:textId="633009FE"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Cuando no se ubique algún formulario o docume</w:t>
      </w:r>
      <w:r w:rsidR="003B0F65" w:rsidRPr="00E34200">
        <w:rPr>
          <w:rFonts w:asciiTheme="minorHAnsi" w:hAnsiTheme="minorHAnsi" w:cstheme="minorHAnsi"/>
          <w:sz w:val="22"/>
          <w:szCs w:val="22"/>
        </w:rPr>
        <w:t>nto requerido en el presente Documento de Invitación</w:t>
      </w:r>
      <w:r w:rsidRPr="00E34200">
        <w:rPr>
          <w:rFonts w:asciiTheme="minorHAnsi" w:hAnsiTheme="minorHAnsi" w:cstheme="minorHAnsi"/>
          <w:sz w:val="22"/>
          <w:szCs w:val="22"/>
        </w:rPr>
        <w:t xml:space="preserve">, el Comité de </w:t>
      </w:r>
      <w:r w:rsidR="00B15D08" w:rsidRPr="00E34200">
        <w:rPr>
          <w:rFonts w:asciiTheme="minorHAnsi" w:hAnsiTheme="minorHAnsi" w:cstheme="minorHAnsi"/>
          <w:sz w:val="22"/>
          <w:szCs w:val="22"/>
        </w:rPr>
        <w:t xml:space="preserve">Calificación </w:t>
      </w:r>
      <w:r w:rsidRPr="00E34200">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2CD33A97" w14:textId="77777777" w:rsidR="00EE1426" w:rsidRPr="00E34200" w:rsidRDefault="00EE1426" w:rsidP="00EE1426">
      <w:pPr>
        <w:tabs>
          <w:tab w:val="left" w:pos="426"/>
        </w:tabs>
        <w:ind w:left="426"/>
        <w:jc w:val="both"/>
        <w:rPr>
          <w:rFonts w:asciiTheme="minorHAnsi" w:hAnsiTheme="minorHAnsi" w:cstheme="minorHAnsi"/>
          <w:sz w:val="22"/>
          <w:szCs w:val="22"/>
        </w:rPr>
      </w:pPr>
      <w:r w:rsidRPr="00E34200">
        <w:rPr>
          <w:rFonts w:asciiTheme="minorHAnsi" w:hAnsiTheme="minorHAnsi" w:cstheme="minorHAnsi"/>
          <w:sz w:val="22"/>
          <w:szCs w:val="22"/>
        </w:rPr>
        <w:t>Posterior al acto de apertura, las propuestas no tendrán carácter público quedando prohibida su utilización posterior para otros fines.</w:t>
      </w:r>
    </w:p>
    <w:p w14:paraId="045E65C6" w14:textId="77777777" w:rsidR="00EE1426" w:rsidRPr="00E34200" w:rsidRDefault="00EE1426" w:rsidP="00EE1426">
      <w:pPr>
        <w:ind w:left="426"/>
        <w:jc w:val="both"/>
        <w:rPr>
          <w:rFonts w:asciiTheme="minorHAnsi" w:hAnsiTheme="minorHAnsi" w:cstheme="minorHAnsi"/>
          <w:sz w:val="22"/>
          <w:szCs w:val="22"/>
        </w:rPr>
      </w:pPr>
    </w:p>
    <w:p w14:paraId="17C807FE" w14:textId="6FE755F1" w:rsidR="00EE1426" w:rsidRPr="00E34200" w:rsidRDefault="005921BA" w:rsidP="005921BA">
      <w:pPr>
        <w:spacing w:after="160" w:line="259" w:lineRule="auto"/>
        <w:rPr>
          <w:rFonts w:asciiTheme="minorHAnsi" w:hAnsiTheme="minorHAnsi" w:cstheme="minorHAnsi"/>
          <w:sz w:val="22"/>
          <w:szCs w:val="22"/>
        </w:rPr>
      </w:pPr>
      <w:r w:rsidRPr="00E34200">
        <w:rPr>
          <w:rFonts w:asciiTheme="minorHAnsi" w:hAnsiTheme="minorHAnsi" w:cstheme="minorHAnsi"/>
          <w:sz w:val="22"/>
          <w:szCs w:val="22"/>
        </w:rPr>
        <w:br w:type="page"/>
      </w:r>
    </w:p>
    <w:p w14:paraId="3A8BD702" w14:textId="77777777" w:rsidR="00EE1426" w:rsidRPr="00E34200" w:rsidRDefault="00EE1426" w:rsidP="00EE1426">
      <w:pPr>
        <w:ind w:left="426"/>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PARTE III</w:t>
      </w:r>
    </w:p>
    <w:p w14:paraId="21C44936" w14:textId="77777777" w:rsidR="00EE1426" w:rsidRPr="00E34200" w:rsidRDefault="00EE1426" w:rsidP="00EE1426">
      <w:pPr>
        <w:ind w:left="426"/>
        <w:jc w:val="center"/>
        <w:rPr>
          <w:rFonts w:asciiTheme="minorHAnsi" w:hAnsiTheme="minorHAnsi" w:cstheme="minorHAnsi"/>
          <w:b/>
          <w:sz w:val="22"/>
          <w:szCs w:val="22"/>
        </w:rPr>
      </w:pPr>
      <w:r w:rsidRPr="00E34200">
        <w:rPr>
          <w:rFonts w:asciiTheme="minorHAnsi" w:hAnsiTheme="minorHAnsi" w:cstheme="minorHAnsi"/>
          <w:b/>
          <w:sz w:val="22"/>
          <w:szCs w:val="22"/>
        </w:rPr>
        <w:t xml:space="preserve">EVALUACION Y FORMALIZACION  </w:t>
      </w:r>
    </w:p>
    <w:p w14:paraId="02395C29" w14:textId="77777777" w:rsidR="00EE1426" w:rsidRPr="00E34200" w:rsidRDefault="00EE1426" w:rsidP="00EE1426">
      <w:pPr>
        <w:rPr>
          <w:rFonts w:asciiTheme="minorHAnsi" w:hAnsiTheme="minorHAnsi" w:cstheme="minorHAnsi"/>
          <w:b/>
          <w:sz w:val="22"/>
          <w:szCs w:val="22"/>
        </w:rPr>
      </w:pPr>
    </w:p>
    <w:p w14:paraId="6D914591"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ETAPA DE EVALUACIÓN. -</w:t>
      </w:r>
    </w:p>
    <w:p w14:paraId="7926C01D" w14:textId="35D121DE"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Comité de </w:t>
      </w:r>
      <w:r w:rsidR="003B0F65" w:rsidRPr="00E34200">
        <w:rPr>
          <w:rFonts w:asciiTheme="minorHAnsi" w:hAnsiTheme="minorHAnsi" w:cstheme="minorHAnsi"/>
          <w:sz w:val="22"/>
          <w:szCs w:val="22"/>
        </w:rPr>
        <w:t xml:space="preserve">Calificación </w:t>
      </w:r>
      <w:r w:rsidRPr="00E34200">
        <w:rPr>
          <w:rFonts w:asciiTheme="minorHAnsi" w:hAnsiTheme="minorHAnsi" w:cstheme="minorHAnsi"/>
          <w:sz w:val="22"/>
          <w:szCs w:val="22"/>
        </w:rPr>
        <w:t>procederá a la evaluación de la(s) propuesta(s) presentada(s) en el ámbito de sus competencias, aplicando el método de selección y adjudicación descrito en la parte V del presente D</w:t>
      </w:r>
      <w:r w:rsidR="003B0F65"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w:t>
      </w:r>
    </w:p>
    <w:p w14:paraId="5EA513CA" w14:textId="77777777" w:rsidR="00EE1426" w:rsidRPr="00E34200" w:rsidRDefault="00EE1426" w:rsidP="00EE1426">
      <w:pPr>
        <w:ind w:left="567"/>
        <w:jc w:val="both"/>
        <w:rPr>
          <w:rFonts w:asciiTheme="minorHAnsi" w:hAnsiTheme="minorHAnsi" w:cstheme="minorHAnsi"/>
          <w:sz w:val="22"/>
          <w:szCs w:val="22"/>
        </w:rPr>
      </w:pPr>
    </w:p>
    <w:p w14:paraId="4979373D"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RESULTADOS DEL PROCESO DE CONTRATACION. -</w:t>
      </w:r>
    </w:p>
    <w:p w14:paraId="4A49000B" w14:textId="3059831F"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Los resultados del proceso de </w:t>
      </w:r>
      <w:r w:rsidR="006D65B9" w:rsidRPr="00E34200">
        <w:rPr>
          <w:rFonts w:asciiTheme="minorHAnsi" w:hAnsiTheme="minorHAnsi" w:cstheme="minorHAnsi"/>
          <w:sz w:val="22"/>
          <w:szCs w:val="22"/>
        </w:rPr>
        <w:t>selec</w:t>
      </w:r>
      <w:r w:rsidRPr="00E34200">
        <w:rPr>
          <w:rFonts w:asciiTheme="minorHAnsi" w:hAnsiTheme="minorHAnsi" w:cstheme="minorHAnsi"/>
          <w:sz w:val="22"/>
          <w:szCs w:val="22"/>
        </w:rPr>
        <w:t xml:space="preserve">ción serán publicados en el sitio web de </w:t>
      </w:r>
      <w:r w:rsidR="00AF385D" w:rsidRPr="00E34200">
        <w:rPr>
          <w:rFonts w:asciiTheme="minorHAnsi" w:hAnsiTheme="minorHAnsi" w:cstheme="minorHAnsi"/>
          <w:sz w:val="22"/>
          <w:szCs w:val="22"/>
        </w:rPr>
        <w:t>SEDEM</w:t>
      </w:r>
      <w:r w:rsidRPr="00E34200">
        <w:rPr>
          <w:rFonts w:asciiTheme="minorHAnsi" w:hAnsiTheme="minorHAnsi" w:cstheme="minorHAnsi"/>
          <w:sz w:val="22"/>
          <w:szCs w:val="22"/>
        </w:rPr>
        <w:t xml:space="preserve"> </w:t>
      </w:r>
      <w:hyperlink r:id="rId11" w:history="1">
        <w:r w:rsidR="003B0F65" w:rsidRPr="00E34200">
          <w:rPr>
            <w:rStyle w:val="Hipervnculo"/>
            <w:rFonts w:asciiTheme="minorHAnsi" w:hAnsiTheme="minorHAnsi" w:cstheme="minorHAnsi"/>
            <w:sz w:val="22"/>
            <w:szCs w:val="22"/>
          </w:rPr>
          <w:t>www.sedem.gob.bo</w:t>
        </w:r>
      </w:hyperlink>
      <w:r w:rsidRPr="00E34200">
        <w:rPr>
          <w:rStyle w:val="Hipervnculo"/>
          <w:rFonts w:asciiTheme="minorHAnsi" w:hAnsiTheme="minorHAnsi" w:cstheme="minorHAnsi"/>
          <w:sz w:val="22"/>
          <w:szCs w:val="22"/>
        </w:rPr>
        <w:t>.</w:t>
      </w:r>
      <w:r w:rsidRPr="00E34200">
        <w:rPr>
          <w:rFonts w:asciiTheme="minorHAnsi" w:hAnsiTheme="minorHAnsi" w:cstheme="minorHAnsi"/>
          <w:sz w:val="22"/>
          <w:szCs w:val="22"/>
        </w:rPr>
        <w:t xml:space="preserve"> </w:t>
      </w:r>
    </w:p>
    <w:p w14:paraId="6D937A83" w14:textId="77777777" w:rsidR="00EE1426" w:rsidRPr="00E34200" w:rsidRDefault="00EE1426" w:rsidP="00EE1426">
      <w:pPr>
        <w:ind w:left="426"/>
        <w:jc w:val="both"/>
        <w:rPr>
          <w:rFonts w:asciiTheme="minorHAnsi" w:hAnsiTheme="minorHAnsi" w:cstheme="minorHAnsi"/>
          <w:sz w:val="22"/>
          <w:szCs w:val="22"/>
        </w:rPr>
      </w:pPr>
    </w:p>
    <w:p w14:paraId="4DCFEF98" w14:textId="77777777" w:rsidR="00EE1426" w:rsidRPr="00E34200" w:rsidRDefault="00EE1426" w:rsidP="00EE1426">
      <w:pPr>
        <w:pStyle w:val="Prrafodelista"/>
        <w:numPr>
          <w:ilvl w:val="0"/>
          <w:numId w:val="3"/>
        </w:numPr>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ELABORACION Y SUSCRIPCION DE CONTRATO. -</w:t>
      </w:r>
    </w:p>
    <w:p w14:paraId="3D278BBC" w14:textId="25112CB0"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El proponente adjudicado, deberá presentar toda la documentación solicitada por </w:t>
      </w:r>
      <w:r w:rsidR="003B0F65" w:rsidRPr="00E34200">
        <w:rPr>
          <w:rFonts w:asciiTheme="minorHAnsi" w:hAnsiTheme="minorHAnsi" w:cstheme="minorHAnsi"/>
          <w:sz w:val="22"/>
          <w:szCs w:val="22"/>
        </w:rPr>
        <w:t>IBAE</w:t>
      </w:r>
      <w:r w:rsidRPr="00E34200">
        <w:rPr>
          <w:rFonts w:asciiTheme="minorHAnsi" w:hAnsiTheme="minorHAnsi" w:cstheme="minorHAnsi"/>
          <w:sz w:val="22"/>
          <w:szCs w:val="22"/>
        </w:rPr>
        <w:t xml:space="preserve"> en original o fotocopias legalizadas para la suscripción de contrato.</w:t>
      </w:r>
    </w:p>
    <w:p w14:paraId="31288C41" w14:textId="77777777" w:rsidR="00EE1426" w:rsidRPr="00E34200" w:rsidRDefault="00EE1426" w:rsidP="00EE1426">
      <w:pPr>
        <w:ind w:left="426"/>
        <w:jc w:val="both"/>
        <w:rPr>
          <w:rFonts w:asciiTheme="minorHAnsi" w:hAnsiTheme="minorHAnsi" w:cstheme="minorHAnsi"/>
          <w:sz w:val="22"/>
          <w:szCs w:val="22"/>
        </w:rPr>
      </w:pPr>
    </w:p>
    <w:p w14:paraId="7B997519" w14:textId="78FB4EB2" w:rsidR="00EE1426" w:rsidRPr="00E34200" w:rsidRDefault="00EE1426" w:rsidP="00EE1426">
      <w:pPr>
        <w:ind w:left="426"/>
        <w:jc w:val="both"/>
        <w:rPr>
          <w:rFonts w:asciiTheme="minorHAnsi" w:hAnsiTheme="minorHAnsi" w:cstheme="minorHAnsi"/>
          <w:sz w:val="22"/>
          <w:szCs w:val="22"/>
        </w:rPr>
      </w:pPr>
      <w:r w:rsidRPr="00E34200">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del día siguiente hábil de su notificación. Si el proponente adjudicado presentase los documentos antes del tiempo otorgado, el proceso podrá continuar. Por causas de fuerza mayor, caso fortuito u otras causas debidamente justificadas y aceptadas por </w:t>
      </w:r>
      <w:r w:rsidR="002E15A3" w:rsidRPr="00E34200">
        <w:rPr>
          <w:rFonts w:asciiTheme="minorHAnsi" w:hAnsiTheme="minorHAnsi" w:cstheme="minorHAnsi"/>
          <w:sz w:val="22"/>
          <w:szCs w:val="22"/>
        </w:rPr>
        <w:t>IBAE</w:t>
      </w:r>
      <w:r w:rsidRPr="00E34200">
        <w:rPr>
          <w:rFonts w:asciiTheme="minorHAnsi" w:hAnsiTheme="minorHAnsi" w:cstheme="minorHAnsi"/>
          <w:sz w:val="22"/>
          <w:szCs w:val="22"/>
        </w:rPr>
        <w:t>, se podrá ampliar el plazo de presentación de documentos por el RPC</w:t>
      </w:r>
      <w:r w:rsidR="002E15A3" w:rsidRPr="00E34200">
        <w:rPr>
          <w:rFonts w:asciiTheme="minorHAnsi" w:hAnsiTheme="minorHAnsi" w:cstheme="minorHAnsi"/>
          <w:sz w:val="22"/>
          <w:szCs w:val="22"/>
        </w:rPr>
        <w:t>D</w:t>
      </w:r>
      <w:r w:rsidRPr="00E34200">
        <w:rPr>
          <w:rFonts w:asciiTheme="minorHAnsi" w:hAnsiTheme="minorHAnsi" w:cstheme="minorHAnsi"/>
          <w:sz w:val="22"/>
          <w:szCs w:val="22"/>
        </w:rPr>
        <w:t xml:space="preserve">. </w:t>
      </w:r>
    </w:p>
    <w:p w14:paraId="492E37F8" w14:textId="77777777" w:rsidR="00EE1426" w:rsidRPr="00E34200" w:rsidRDefault="00EE1426" w:rsidP="00EE1426">
      <w:pPr>
        <w:ind w:left="426"/>
        <w:jc w:val="both"/>
        <w:rPr>
          <w:rFonts w:asciiTheme="minorHAnsi" w:hAnsiTheme="minorHAnsi" w:cstheme="minorHAnsi"/>
          <w:sz w:val="22"/>
          <w:szCs w:val="22"/>
        </w:rPr>
      </w:pPr>
    </w:p>
    <w:p w14:paraId="0D25F08D" w14:textId="7DDD7AAB" w:rsidR="00EE1426" w:rsidRPr="00E34200" w:rsidRDefault="00EE1426" w:rsidP="00EE1426">
      <w:pPr>
        <w:ind w:left="426"/>
        <w:jc w:val="both"/>
        <w:rPr>
          <w:rFonts w:asciiTheme="minorHAnsi" w:hAnsiTheme="minorHAnsi" w:cstheme="minorHAnsi"/>
          <w:b/>
          <w:sz w:val="22"/>
          <w:szCs w:val="22"/>
        </w:rPr>
      </w:pPr>
      <w:r w:rsidRPr="00E34200">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sidR="002E15A3" w:rsidRPr="00E34200">
        <w:rPr>
          <w:rFonts w:asciiTheme="minorHAnsi" w:hAnsiTheme="minorHAnsi" w:cstheme="minorHAnsi"/>
          <w:sz w:val="22"/>
          <w:szCs w:val="22"/>
        </w:rPr>
        <w:t>Califica</w:t>
      </w:r>
      <w:r w:rsidRPr="00E34200">
        <w:rPr>
          <w:rFonts w:asciiTheme="minorHAnsi" w:hAnsiTheme="minorHAnsi" w:cstheme="minorHAnsi"/>
          <w:sz w:val="22"/>
          <w:szCs w:val="22"/>
        </w:rPr>
        <w:t>ción dirigido al RPC</w:t>
      </w:r>
      <w:r w:rsidR="002E15A3" w:rsidRPr="00E34200">
        <w:rPr>
          <w:rFonts w:asciiTheme="minorHAnsi" w:hAnsiTheme="minorHAnsi" w:cstheme="minorHAnsi"/>
          <w:sz w:val="22"/>
          <w:szCs w:val="22"/>
        </w:rPr>
        <w:t>D</w:t>
      </w:r>
      <w:r w:rsidRPr="00E34200">
        <w:rPr>
          <w:rFonts w:asciiTheme="minorHAnsi" w:hAnsiTheme="minorHAnsi" w:cstheme="minorHAnsi"/>
          <w:sz w:val="22"/>
          <w:szCs w:val="22"/>
        </w:rPr>
        <w:t xml:space="preserve"> y posteriormente se procederá la revisión de la siguiente propuesta mejor evaluada en caso de existir. </w:t>
      </w:r>
    </w:p>
    <w:p w14:paraId="038A0155" w14:textId="77777777" w:rsidR="00EE1426" w:rsidRPr="00E34200" w:rsidRDefault="00EE1426" w:rsidP="00EE1426">
      <w:pPr>
        <w:rPr>
          <w:rFonts w:asciiTheme="minorHAnsi" w:hAnsiTheme="minorHAnsi" w:cstheme="minorHAnsi"/>
          <w:b/>
          <w:sz w:val="22"/>
          <w:szCs w:val="22"/>
        </w:rPr>
      </w:pPr>
    </w:p>
    <w:p w14:paraId="6AAA11F8" w14:textId="77777777" w:rsidR="00EE1426" w:rsidRPr="00E34200" w:rsidRDefault="00EE1426" w:rsidP="00EE1426">
      <w:pPr>
        <w:rPr>
          <w:rFonts w:asciiTheme="minorHAnsi" w:hAnsiTheme="minorHAnsi" w:cstheme="minorHAnsi"/>
          <w:b/>
          <w:sz w:val="22"/>
          <w:szCs w:val="22"/>
        </w:rPr>
      </w:pPr>
    </w:p>
    <w:p w14:paraId="1DB870A8" w14:textId="77777777" w:rsidR="005921BA" w:rsidRPr="00E34200" w:rsidRDefault="005921BA">
      <w:pPr>
        <w:spacing w:after="160" w:line="259" w:lineRule="auto"/>
        <w:rPr>
          <w:rFonts w:asciiTheme="minorHAnsi" w:hAnsiTheme="minorHAnsi" w:cstheme="minorHAnsi"/>
          <w:b/>
          <w:sz w:val="22"/>
          <w:szCs w:val="22"/>
          <w:lang w:val="es-ES_tradnl"/>
        </w:rPr>
      </w:pPr>
      <w:r w:rsidRPr="00E34200">
        <w:rPr>
          <w:rFonts w:asciiTheme="minorHAnsi" w:hAnsiTheme="minorHAnsi" w:cstheme="minorHAnsi"/>
          <w:b/>
          <w:sz w:val="22"/>
          <w:szCs w:val="22"/>
          <w:lang w:val="es-ES_tradnl"/>
        </w:rPr>
        <w:br w:type="page"/>
      </w:r>
    </w:p>
    <w:p w14:paraId="479D8A28" w14:textId="601B988E" w:rsidR="003114B8" w:rsidRPr="00E34200" w:rsidRDefault="003114B8" w:rsidP="003114B8">
      <w:pPr>
        <w:jc w:val="center"/>
        <w:rPr>
          <w:rFonts w:asciiTheme="minorHAnsi" w:hAnsiTheme="minorHAnsi" w:cstheme="minorHAnsi"/>
          <w:b/>
          <w:sz w:val="22"/>
          <w:szCs w:val="22"/>
          <w:lang w:val="es-ES_tradnl"/>
        </w:rPr>
      </w:pPr>
      <w:r w:rsidRPr="00E34200">
        <w:rPr>
          <w:rFonts w:asciiTheme="minorHAnsi" w:hAnsiTheme="minorHAnsi" w:cstheme="minorHAnsi"/>
          <w:b/>
          <w:sz w:val="22"/>
          <w:szCs w:val="22"/>
          <w:lang w:val="es-ES_tradnl"/>
        </w:rPr>
        <w:lastRenderedPageBreak/>
        <w:t>PARTE IV</w:t>
      </w:r>
    </w:p>
    <w:p w14:paraId="01CA0996" w14:textId="77777777" w:rsidR="003114B8" w:rsidRPr="00E34200" w:rsidRDefault="003114B8" w:rsidP="003114B8">
      <w:pPr>
        <w:jc w:val="center"/>
        <w:rPr>
          <w:rFonts w:asciiTheme="minorHAnsi" w:hAnsiTheme="minorHAnsi" w:cstheme="minorHAnsi"/>
          <w:b/>
          <w:color w:val="000000"/>
          <w:sz w:val="22"/>
          <w:szCs w:val="22"/>
        </w:rPr>
      </w:pPr>
      <w:r w:rsidRPr="00E34200">
        <w:rPr>
          <w:rFonts w:asciiTheme="minorHAnsi" w:hAnsiTheme="minorHAnsi" w:cstheme="minorHAnsi"/>
          <w:b/>
          <w:color w:val="000000"/>
          <w:sz w:val="22"/>
          <w:szCs w:val="22"/>
        </w:rPr>
        <w:t xml:space="preserve">FORMULARIOS Y DOCUMENTOS DE PRESENTACIÓN DE PROPUESTA </w:t>
      </w:r>
    </w:p>
    <w:p w14:paraId="3EDE65EE" w14:textId="77777777" w:rsidR="003114B8" w:rsidRPr="00E34200" w:rsidRDefault="003114B8" w:rsidP="003114B8">
      <w:pPr>
        <w:jc w:val="center"/>
        <w:rPr>
          <w:rFonts w:asciiTheme="minorHAnsi" w:hAnsiTheme="minorHAnsi" w:cstheme="minorHAnsi"/>
          <w:b/>
          <w:sz w:val="22"/>
          <w:szCs w:val="22"/>
        </w:rPr>
      </w:pPr>
    </w:p>
    <w:p w14:paraId="74F93C45" w14:textId="34AFC3E0" w:rsidR="003114B8" w:rsidRPr="00E34200" w:rsidRDefault="003114B8" w:rsidP="00A30C29">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E34200">
        <w:rPr>
          <w:rFonts w:asciiTheme="minorHAnsi" w:hAnsiTheme="minorHAnsi" w:cstheme="minorHAnsi"/>
          <w:b/>
          <w:sz w:val="22"/>
          <w:szCs w:val="22"/>
        </w:rPr>
        <w:t xml:space="preserve">DOCUMENTOS/FORMULARIOS ADMINISTRATIVOS Y LEGALES PARA LA PRESENTACION DE PROPUESTAS PARA </w:t>
      </w:r>
      <w:r w:rsidR="00C716B3" w:rsidRPr="00E34200">
        <w:rPr>
          <w:rFonts w:asciiTheme="minorHAnsi" w:hAnsiTheme="minorHAnsi" w:cstheme="minorHAnsi"/>
          <w:b/>
          <w:sz w:val="22"/>
          <w:szCs w:val="22"/>
        </w:rPr>
        <w:t>EMPRESAS. -</w:t>
      </w:r>
    </w:p>
    <w:p w14:paraId="188A079F" w14:textId="77777777" w:rsidR="003114B8" w:rsidRPr="00E34200" w:rsidRDefault="003114B8" w:rsidP="003114B8">
      <w:pPr>
        <w:tabs>
          <w:tab w:val="left" w:pos="5025"/>
        </w:tabs>
        <w:rPr>
          <w:rFonts w:asciiTheme="minorHAnsi" w:hAnsiTheme="minorHAnsi" w:cstheme="minorHAnsi"/>
          <w:b/>
          <w:sz w:val="22"/>
          <w:szCs w:val="22"/>
        </w:rPr>
      </w:pPr>
      <w:r w:rsidRPr="00E34200">
        <w:rPr>
          <w:rFonts w:asciiTheme="minorHAnsi" w:hAnsiTheme="minorHAnsi" w:cstheme="minorHAnsi"/>
          <w:b/>
          <w:sz w:val="22"/>
          <w:szCs w:val="22"/>
        </w:rPr>
        <w:tab/>
      </w:r>
    </w:p>
    <w:p w14:paraId="02532F9D" w14:textId="77777777" w:rsidR="003114B8" w:rsidRPr="00E34200" w:rsidRDefault="003114B8" w:rsidP="00A30C29">
      <w:pPr>
        <w:pStyle w:val="Normal2"/>
        <w:numPr>
          <w:ilvl w:val="1"/>
          <w:numId w:val="20"/>
        </w:numPr>
        <w:tabs>
          <w:tab w:val="clear" w:pos="709"/>
          <w:tab w:val="left" w:pos="993"/>
        </w:tabs>
        <w:ind w:left="851" w:hanging="425"/>
        <w:rPr>
          <w:rFonts w:asciiTheme="minorHAnsi" w:hAnsiTheme="minorHAnsi" w:cstheme="minorHAnsi"/>
          <w:b/>
          <w:sz w:val="22"/>
          <w:szCs w:val="22"/>
          <w:lang w:val="es-BO"/>
        </w:rPr>
      </w:pPr>
      <w:r w:rsidRPr="00E34200">
        <w:rPr>
          <w:rFonts w:asciiTheme="minorHAnsi" w:hAnsiTheme="minorHAnsi" w:cstheme="minorHAnsi"/>
          <w:b/>
          <w:sz w:val="22"/>
          <w:szCs w:val="22"/>
        </w:rPr>
        <w:t>Documentos/Formularios</w:t>
      </w:r>
      <w:r w:rsidRPr="00E34200">
        <w:rPr>
          <w:rFonts w:asciiTheme="minorHAnsi" w:hAnsiTheme="minorHAnsi" w:cstheme="minorHAnsi"/>
          <w:b/>
          <w:sz w:val="22"/>
          <w:szCs w:val="22"/>
          <w:lang w:val="es-BO"/>
        </w:rPr>
        <w:t xml:space="preserve"> Administrativos:</w:t>
      </w:r>
    </w:p>
    <w:p w14:paraId="4C564D23" w14:textId="77777777" w:rsidR="003114B8" w:rsidRPr="00E34200" w:rsidRDefault="003114B8" w:rsidP="003114B8">
      <w:pPr>
        <w:pStyle w:val="Normal2"/>
        <w:tabs>
          <w:tab w:val="clear" w:pos="709"/>
          <w:tab w:val="left" w:pos="7823"/>
        </w:tabs>
        <w:ind w:left="2124" w:hanging="2124"/>
        <w:rPr>
          <w:rFonts w:asciiTheme="minorHAnsi" w:hAnsiTheme="minorHAnsi" w:cstheme="minorHAnsi"/>
          <w:b/>
          <w:sz w:val="22"/>
          <w:szCs w:val="22"/>
          <w:lang w:val="es-BO"/>
        </w:rPr>
      </w:pPr>
      <w:r w:rsidRPr="00E34200">
        <w:rPr>
          <w:rFonts w:asciiTheme="minorHAnsi" w:hAnsiTheme="minorHAnsi" w:cstheme="minorHAnsi"/>
          <w:b/>
          <w:sz w:val="22"/>
          <w:szCs w:val="22"/>
          <w:lang w:val="es-BO"/>
        </w:rPr>
        <w:tab/>
      </w:r>
      <w:r w:rsidRPr="00E34200">
        <w:rPr>
          <w:rFonts w:asciiTheme="minorHAnsi" w:hAnsiTheme="minorHAnsi" w:cstheme="minorHAnsi"/>
          <w:b/>
          <w:sz w:val="22"/>
          <w:szCs w:val="22"/>
          <w:lang w:val="es-BO"/>
        </w:rPr>
        <w:tab/>
      </w:r>
    </w:p>
    <w:p w14:paraId="25DA0CEA" w14:textId="77777777" w:rsidR="003114B8" w:rsidRPr="00E34200" w:rsidRDefault="003114B8" w:rsidP="00A30C29">
      <w:pPr>
        <w:pStyle w:val="Prrafodelista"/>
        <w:numPr>
          <w:ilvl w:val="0"/>
          <w:numId w:val="21"/>
        </w:numPr>
        <w:tabs>
          <w:tab w:val="left" w:pos="1058"/>
        </w:tabs>
        <w:ind w:left="851"/>
        <w:jc w:val="both"/>
        <w:rPr>
          <w:rFonts w:asciiTheme="minorHAnsi" w:hAnsiTheme="minorHAnsi" w:cstheme="minorHAnsi"/>
          <w:sz w:val="22"/>
          <w:szCs w:val="22"/>
        </w:rPr>
      </w:pPr>
      <w:r w:rsidRPr="00E34200">
        <w:rPr>
          <w:rFonts w:asciiTheme="minorHAnsi" w:hAnsiTheme="minorHAnsi" w:cstheme="minorHAnsi"/>
          <w:sz w:val="22"/>
          <w:szCs w:val="22"/>
        </w:rPr>
        <w:t>Formulario A-1 Presentación de la Propuesta e Identificación del Proponente.</w:t>
      </w:r>
    </w:p>
    <w:p w14:paraId="392E2548" w14:textId="77777777" w:rsidR="003114B8" w:rsidRPr="00E34200" w:rsidRDefault="003114B8" w:rsidP="00A30C29">
      <w:pPr>
        <w:pStyle w:val="Prrafodelista"/>
        <w:numPr>
          <w:ilvl w:val="0"/>
          <w:numId w:val="21"/>
        </w:numPr>
        <w:tabs>
          <w:tab w:val="left" w:pos="1058"/>
        </w:tabs>
        <w:ind w:left="851"/>
        <w:jc w:val="both"/>
        <w:rPr>
          <w:rFonts w:asciiTheme="minorHAnsi" w:hAnsiTheme="minorHAnsi" w:cstheme="minorHAnsi"/>
          <w:sz w:val="22"/>
          <w:szCs w:val="22"/>
        </w:rPr>
      </w:pPr>
      <w:r w:rsidRPr="00E3420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14:paraId="0326133D" w14:textId="77777777" w:rsidR="003114B8" w:rsidRPr="00E34200" w:rsidRDefault="003114B8" w:rsidP="003114B8">
      <w:pPr>
        <w:rPr>
          <w:rFonts w:asciiTheme="minorHAnsi" w:hAnsiTheme="minorHAnsi" w:cstheme="minorHAnsi"/>
          <w:sz w:val="22"/>
          <w:szCs w:val="22"/>
        </w:rPr>
      </w:pPr>
    </w:p>
    <w:p w14:paraId="66BCCAFF" w14:textId="77777777" w:rsidR="003114B8" w:rsidRPr="00E34200" w:rsidRDefault="003114B8" w:rsidP="00A30C29">
      <w:pPr>
        <w:pStyle w:val="Normal2"/>
        <w:numPr>
          <w:ilvl w:val="1"/>
          <w:numId w:val="20"/>
        </w:numPr>
        <w:tabs>
          <w:tab w:val="clear" w:pos="709"/>
          <w:tab w:val="left" w:pos="993"/>
        </w:tabs>
        <w:ind w:left="851" w:hanging="425"/>
        <w:rPr>
          <w:rFonts w:asciiTheme="minorHAnsi" w:hAnsiTheme="minorHAnsi" w:cstheme="minorHAnsi"/>
          <w:b/>
          <w:sz w:val="22"/>
          <w:szCs w:val="22"/>
          <w:lang w:val="es-BO"/>
        </w:rPr>
      </w:pPr>
      <w:r w:rsidRPr="00E34200">
        <w:rPr>
          <w:rFonts w:asciiTheme="minorHAnsi" w:hAnsiTheme="minorHAnsi" w:cstheme="minorHAnsi"/>
          <w:b/>
          <w:sz w:val="22"/>
          <w:szCs w:val="22"/>
          <w:lang w:val="es-BO"/>
        </w:rPr>
        <w:t>Documentos Legales:</w:t>
      </w:r>
    </w:p>
    <w:p w14:paraId="73C48F8C" w14:textId="77777777" w:rsidR="003114B8" w:rsidRPr="00E34200" w:rsidRDefault="003114B8" w:rsidP="003114B8">
      <w:pPr>
        <w:pStyle w:val="Normal2"/>
        <w:ind w:left="2124" w:hanging="2124"/>
        <w:rPr>
          <w:rFonts w:asciiTheme="minorHAnsi" w:hAnsiTheme="minorHAnsi" w:cstheme="minorHAnsi"/>
          <w:sz w:val="22"/>
          <w:szCs w:val="22"/>
        </w:rPr>
      </w:pPr>
    </w:p>
    <w:p w14:paraId="56C3E8D1" w14:textId="77777777" w:rsidR="003114B8" w:rsidRPr="00E34200" w:rsidRDefault="003114B8" w:rsidP="00A30C29">
      <w:pPr>
        <w:pStyle w:val="Prrafodelista"/>
        <w:numPr>
          <w:ilvl w:val="0"/>
          <w:numId w:val="17"/>
        </w:numPr>
        <w:ind w:left="851"/>
        <w:jc w:val="both"/>
        <w:rPr>
          <w:rFonts w:asciiTheme="minorHAnsi" w:hAnsiTheme="minorHAnsi" w:cstheme="minorHAnsi"/>
          <w:sz w:val="22"/>
          <w:szCs w:val="22"/>
        </w:rPr>
      </w:pPr>
      <w:r w:rsidRPr="00E34200">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14:paraId="34C7769D" w14:textId="77777777" w:rsidR="003114B8" w:rsidRPr="00E34200" w:rsidRDefault="003114B8" w:rsidP="003114B8">
      <w:pPr>
        <w:ind w:left="66"/>
        <w:jc w:val="both"/>
        <w:rPr>
          <w:rFonts w:asciiTheme="minorHAnsi" w:hAnsiTheme="minorHAnsi" w:cstheme="minorHAnsi"/>
          <w:sz w:val="22"/>
          <w:szCs w:val="22"/>
        </w:rPr>
      </w:pPr>
    </w:p>
    <w:p w14:paraId="631E32F5" w14:textId="77777777" w:rsidR="003114B8" w:rsidRPr="00E34200" w:rsidRDefault="003114B8" w:rsidP="003114B8">
      <w:pPr>
        <w:pStyle w:val="Prrafodelista"/>
        <w:ind w:left="851"/>
        <w:jc w:val="both"/>
        <w:rPr>
          <w:rFonts w:asciiTheme="minorHAnsi" w:hAnsiTheme="minorHAnsi" w:cstheme="minorHAnsi"/>
          <w:b/>
          <w:sz w:val="22"/>
          <w:szCs w:val="22"/>
        </w:rPr>
      </w:pPr>
      <w:r w:rsidRPr="00E34200">
        <w:rPr>
          <w:rFonts w:asciiTheme="minorHAnsi" w:hAnsiTheme="minorHAnsi" w:cstheme="minorHAnsi"/>
          <w:b/>
          <w:sz w:val="22"/>
          <w:szCs w:val="22"/>
        </w:rPr>
        <w:t>Consideraciones para proponentes extranjeros:</w:t>
      </w:r>
    </w:p>
    <w:p w14:paraId="1895DD9D" w14:textId="77777777" w:rsidR="003114B8" w:rsidRPr="00E34200" w:rsidRDefault="003114B8" w:rsidP="003114B8">
      <w:pPr>
        <w:pStyle w:val="Prrafodelista"/>
        <w:ind w:left="851"/>
        <w:jc w:val="both"/>
        <w:rPr>
          <w:rFonts w:asciiTheme="minorHAnsi" w:hAnsiTheme="minorHAnsi" w:cstheme="minorHAnsi"/>
          <w:sz w:val="22"/>
          <w:szCs w:val="22"/>
        </w:rPr>
      </w:pPr>
    </w:p>
    <w:p w14:paraId="48638622" w14:textId="77777777" w:rsidR="003114B8" w:rsidRPr="00E34200" w:rsidRDefault="003114B8" w:rsidP="003114B8">
      <w:pPr>
        <w:pStyle w:val="Prrafodelista"/>
        <w:ind w:left="851"/>
        <w:jc w:val="both"/>
        <w:rPr>
          <w:rFonts w:asciiTheme="minorHAnsi" w:hAnsiTheme="minorHAnsi" w:cstheme="minorHAnsi"/>
          <w:sz w:val="22"/>
          <w:szCs w:val="22"/>
        </w:rPr>
      </w:pPr>
      <w:r w:rsidRPr="00E34200">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14:paraId="2D1DA5BD" w14:textId="77777777" w:rsidR="003114B8" w:rsidRPr="00E34200" w:rsidRDefault="003114B8" w:rsidP="003114B8">
      <w:pPr>
        <w:pStyle w:val="Prrafodelista"/>
        <w:ind w:left="851"/>
        <w:jc w:val="both"/>
        <w:rPr>
          <w:rFonts w:asciiTheme="minorHAnsi" w:hAnsiTheme="minorHAnsi" w:cstheme="minorHAnsi"/>
          <w:sz w:val="22"/>
          <w:szCs w:val="22"/>
        </w:rPr>
      </w:pPr>
    </w:p>
    <w:p w14:paraId="656BFFE7" w14:textId="533CD747" w:rsidR="003114B8" w:rsidRPr="00E34200" w:rsidRDefault="003114B8" w:rsidP="00A30C29">
      <w:pPr>
        <w:pStyle w:val="Prrafodelista"/>
        <w:numPr>
          <w:ilvl w:val="2"/>
          <w:numId w:val="12"/>
        </w:numPr>
        <w:tabs>
          <w:tab w:val="left" w:pos="5025"/>
        </w:tabs>
        <w:ind w:left="426"/>
        <w:jc w:val="both"/>
        <w:rPr>
          <w:rFonts w:asciiTheme="minorHAnsi" w:hAnsiTheme="minorHAnsi" w:cstheme="minorHAnsi"/>
          <w:b/>
          <w:sz w:val="22"/>
          <w:szCs w:val="22"/>
        </w:rPr>
      </w:pPr>
      <w:r w:rsidRPr="00E34200">
        <w:rPr>
          <w:rFonts w:asciiTheme="minorHAnsi" w:hAnsiTheme="minorHAnsi" w:cstheme="minorHAnsi"/>
          <w:b/>
          <w:sz w:val="22"/>
          <w:szCs w:val="22"/>
        </w:rPr>
        <w:t xml:space="preserve">DOCUMENTOS/FORMULARIOS LEGALES Y ADMINISTRATIVOS PARA ASOCIACIONES ACCIDENTALES PARA LA </w:t>
      </w:r>
      <w:r w:rsidR="005921BA" w:rsidRPr="00E34200">
        <w:rPr>
          <w:rFonts w:asciiTheme="minorHAnsi" w:hAnsiTheme="minorHAnsi" w:cstheme="minorHAnsi"/>
          <w:b/>
          <w:sz w:val="22"/>
          <w:szCs w:val="22"/>
        </w:rPr>
        <w:t>PRESENTACIÓN</w:t>
      </w:r>
      <w:r w:rsidRPr="00E34200">
        <w:rPr>
          <w:rFonts w:asciiTheme="minorHAnsi" w:hAnsiTheme="minorHAnsi" w:cstheme="minorHAnsi"/>
          <w:b/>
          <w:sz w:val="22"/>
          <w:szCs w:val="22"/>
        </w:rPr>
        <w:t xml:space="preserve"> DE </w:t>
      </w:r>
      <w:r w:rsidR="00C716B3" w:rsidRPr="00E34200">
        <w:rPr>
          <w:rFonts w:asciiTheme="minorHAnsi" w:hAnsiTheme="minorHAnsi" w:cstheme="minorHAnsi"/>
          <w:b/>
          <w:sz w:val="22"/>
          <w:szCs w:val="22"/>
        </w:rPr>
        <w:t>PROPUESTAS. -</w:t>
      </w:r>
    </w:p>
    <w:p w14:paraId="7B451C41" w14:textId="77777777" w:rsidR="003114B8" w:rsidRPr="00E34200" w:rsidRDefault="003114B8" w:rsidP="003114B8">
      <w:pPr>
        <w:pStyle w:val="Normal2"/>
        <w:ind w:left="2124" w:hanging="2124"/>
        <w:rPr>
          <w:rFonts w:asciiTheme="minorHAnsi" w:hAnsiTheme="minorHAnsi" w:cstheme="minorHAnsi"/>
          <w:b/>
          <w:sz w:val="22"/>
          <w:szCs w:val="22"/>
        </w:rPr>
      </w:pPr>
    </w:p>
    <w:p w14:paraId="2559D390" w14:textId="77777777" w:rsidR="003114B8" w:rsidRPr="00E34200" w:rsidRDefault="003114B8" w:rsidP="00A30C29">
      <w:pPr>
        <w:pStyle w:val="Normal2"/>
        <w:numPr>
          <w:ilvl w:val="1"/>
          <w:numId w:val="26"/>
        </w:numPr>
        <w:tabs>
          <w:tab w:val="clear" w:pos="709"/>
          <w:tab w:val="left" w:pos="851"/>
        </w:tabs>
        <w:ind w:left="851" w:hanging="425"/>
        <w:rPr>
          <w:rFonts w:asciiTheme="minorHAnsi" w:hAnsiTheme="minorHAnsi" w:cstheme="minorHAnsi"/>
          <w:b/>
          <w:sz w:val="22"/>
          <w:szCs w:val="22"/>
          <w:lang w:val="es-BO"/>
        </w:rPr>
      </w:pPr>
      <w:r w:rsidRPr="00E34200">
        <w:rPr>
          <w:rFonts w:asciiTheme="minorHAnsi" w:hAnsiTheme="minorHAnsi" w:cstheme="minorHAnsi"/>
          <w:b/>
          <w:sz w:val="22"/>
          <w:szCs w:val="22"/>
        </w:rPr>
        <w:t xml:space="preserve">Documentos/Formularios </w:t>
      </w:r>
      <w:r w:rsidRPr="00E34200">
        <w:rPr>
          <w:rFonts w:asciiTheme="minorHAnsi" w:hAnsiTheme="minorHAnsi" w:cstheme="minorHAnsi"/>
          <w:b/>
          <w:sz w:val="22"/>
          <w:szCs w:val="22"/>
          <w:lang w:val="es-BO"/>
        </w:rPr>
        <w:t>Administrativos:</w:t>
      </w:r>
    </w:p>
    <w:p w14:paraId="02160F29" w14:textId="77777777" w:rsidR="003114B8" w:rsidRPr="00E34200" w:rsidRDefault="003114B8" w:rsidP="003114B8">
      <w:pPr>
        <w:pStyle w:val="Normal2"/>
        <w:ind w:left="360" w:firstLine="0"/>
        <w:rPr>
          <w:rFonts w:asciiTheme="minorHAnsi" w:hAnsiTheme="minorHAnsi" w:cstheme="minorHAnsi"/>
          <w:b/>
          <w:sz w:val="22"/>
          <w:szCs w:val="22"/>
          <w:lang w:val="es-BO"/>
        </w:rPr>
      </w:pPr>
    </w:p>
    <w:p w14:paraId="4DF96A1B" w14:textId="566FB8F6" w:rsidR="00237531" w:rsidRPr="00E34200" w:rsidRDefault="00237531" w:rsidP="00237531">
      <w:pPr>
        <w:pStyle w:val="Normal2"/>
        <w:numPr>
          <w:ilvl w:val="0"/>
          <w:numId w:val="98"/>
        </w:numPr>
        <w:tabs>
          <w:tab w:val="clear" w:pos="709"/>
        </w:tabs>
        <w:rPr>
          <w:rFonts w:ascii="Verdana" w:hAnsi="Verdana" w:cs="Arial"/>
          <w:sz w:val="18"/>
          <w:szCs w:val="18"/>
          <w:lang w:val="es-BO"/>
        </w:rPr>
      </w:pPr>
      <w:r w:rsidRPr="00E34200">
        <w:rPr>
          <w:rFonts w:ascii="Verdana" w:hAnsi="Verdana" w:cs="Arial"/>
          <w:sz w:val="18"/>
          <w:szCs w:val="18"/>
          <w:lang w:val="es-BO"/>
        </w:rPr>
        <w:t>Formulario A-1</w:t>
      </w:r>
      <w:r w:rsidRPr="00E34200">
        <w:rPr>
          <w:rFonts w:ascii="Verdana" w:hAnsi="Verdana" w:cs="Arial"/>
          <w:sz w:val="18"/>
          <w:szCs w:val="18"/>
          <w:lang w:val="es-BO"/>
        </w:rPr>
        <w:tab/>
      </w:r>
      <w:r w:rsidRPr="00E34200">
        <w:rPr>
          <w:rFonts w:ascii="Verdana" w:hAnsi="Verdana" w:cs="Arial"/>
          <w:sz w:val="18"/>
          <w:szCs w:val="18"/>
          <w:lang w:val="es-BO"/>
        </w:rPr>
        <w:tab/>
        <w:t>Presentación De La Propuesta E Identificación Del Proponente</w:t>
      </w:r>
    </w:p>
    <w:p w14:paraId="5C6E2424" w14:textId="77777777" w:rsidR="003114B8" w:rsidRPr="00E34200" w:rsidRDefault="003114B8" w:rsidP="003114B8">
      <w:pPr>
        <w:jc w:val="both"/>
        <w:rPr>
          <w:rFonts w:asciiTheme="minorHAnsi" w:hAnsiTheme="minorHAnsi" w:cstheme="minorHAnsi"/>
          <w:sz w:val="22"/>
          <w:szCs w:val="22"/>
          <w:lang w:val="es-BO"/>
        </w:rPr>
      </w:pPr>
    </w:p>
    <w:p w14:paraId="086D6F52" w14:textId="77777777" w:rsidR="003114B8" w:rsidRPr="00E34200" w:rsidRDefault="003114B8" w:rsidP="00A30C29">
      <w:pPr>
        <w:pStyle w:val="Normal2"/>
        <w:numPr>
          <w:ilvl w:val="1"/>
          <w:numId w:val="26"/>
        </w:numPr>
        <w:tabs>
          <w:tab w:val="clear" w:pos="709"/>
          <w:tab w:val="left" w:pos="993"/>
        </w:tabs>
        <w:ind w:left="851" w:hanging="425"/>
        <w:rPr>
          <w:rFonts w:asciiTheme="minorHAnsi" w:hAnsiTheme="minorHAnsi" w:cstheme="minorHAnsi"/>
          <w:b/>
          <w:sz w:val="22"/>
          <w:szCs w:val="22"/>
        </w:rPr>
      </w:pPr>
      <w:r w:rsidRPr="00E34200">
        <w:rPr>
          <w:rFonts w:asciiTheme="minorHAnsi" w:hAnsiTheme="minorHAnsi" w:cstheme="minorHAnsi"/>
          <w:b/>
          <w:sz w:val="22"/>
          <w:szCs w:val="22"/>
        </w:rPr>
        <w:t>Documentos Legales:</w:t>
      </w:r>
    </w:p>
    <w:p w14:paraId="69544207" w14:textId="77777777" w:rsidR="003114B8" w:rsidRPr="00E34200" w:rsidRDefault="003114B8" w:rsidP="003114B8">
      <w:pPr>
        <w:pStyle w:val="Normal2"/>
        <w:ind w:left="2124" w:hanging="2124"/>
        <w:rPr>
          <w:rFonts w:asciiTheme="minorHAnsi" w:hAnsiTheme="minorHAnsi" w:cstheme="minorHAnsi"/>
          <w:b/>
          <w:sz w:val="22"/>
          <w:szCs w:val="22"/>
        </w:rPr>
      </w:pPr>
    </w:p>
    <w:p w14:paraId="6075EAF2" w14:textId="77777777" w:rsidR="003114B8" w:rsidRPr="00E34200" w:rsidRDefault="003114B8" w:rsidP="00A30C29">
      <w:pPr>
        <w:pStyle w:val="Prrafodelista"/>
        <w:numPr>
          <w:ilvl w:val="2"/>
          <w:numId w:val="10"/>
        </w:numPr>
        <w:ind w:left="851"/>
        <w:jc w:val="both"/>
        <w:rPr>
          <w:rFonts w:asciiTheme="minorHAnsi" w:hAnsiTheme="minorHAnsi" w:cstheme="minorHAnsi"/>
          <w:sz w:val="22"/>
          <w:szCs w:val="22"/>
        </w:rPr>
      </w:pPr>
      <w:r w:rsidRPr="00E3420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14:paraId="26C32F0A" w14:textId="77777777" w:rsidR="003114B8" w:rsidRPr="00E34200" w:rsidRDefault="003114B8" w:rsidP="00A30C29">
      <w:pPr>
        <w:pStyle w:val="Prrafodelista"/>
        <w:numPr>
          <w:ilvl w:val="0"/>
          <w:numId w:val="10"/>
        </w:numPr>
        <w:ind w:left="851"/>
        <w:jc w:val="both"/>
        <w:rPr>
          <w:rFonts w:asciiTheme="minorHAnsi" w:eastAsia="Calibri" w:hAnsiTheme="minorHAnsi" w:cstheme="minorHAnsi"/>
          <w:sz w:val="22"/>
          <w:szCs w:val="22"/>
          <w:lang w:val="es-BO"/>
        </w:rPr>
      </w:pPr>
      <w:r w:rsidRPr="00E3420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28F06668" w14:textId="77777777" w:rsidR="003114B8" w:rsidRPr="00E34200" w:rsidRDefault="003114B8" w:rsidP="003114B8">
      <w:pPr>
        <w:jc w:val="both"/>
        <w:rPr>
          <w:rFonts w:asciiTheme="minorHAnsi" w:hAnsiTheme="minorHAnsi" w:cstheme="minorHAnsi"/>
          <w:b/>
          <w:sz w:val="22"/>
          <w:szCs w:val="22"/>
          <w:lang w:eastAsia="es-ES"/>
        </w:rPr>
      </w:pPr>
    </w:p>
    <w:p w14:paraId="29955A1B" w14:textId="77777777" w:rsidR="003114B8" w:rsidRPr="00E34200" w:rsidRDefault="003114B8" w:rsidP="003114B8">
      <w:pPr>
        <w:pStyle w:val="Prrafodelista"/>
        <w:ind w:left="851"/>
        <w:jc w:val="both"/>
        <w:rPr>
          <w:rFonts w:asciiTheme="minorHAnsi" w:hAnsiTheme="minorHAnsi" w:cstheme="minorHAnsi"/>
          <w:b/>
          <w:sz w:val="22"/>
          <w:szCs w:val="22"/>
        </w:rPr>
      </w:pPr>
      <w:r w:rsidRPr="00E34200">
        <w:rPr>
          <w:rFonts w:asciiTheme="minorHAnsi" w:hAnsiTheme="minorHAnsi" w:cstheme="minorHAnsi"/>
          <w:b/>
          <w:sz w:val="22"/>
          <w:szCs w:val="22"/>
        </w:rPr>
        <w:t>Consideraciones para proponentes extranjeros:</w:t>
      </w:r>
    </w:p>
    <w:p w14:paraId="61AE8BBB" w14:textId="77777777" w:rsidR="003114B8" w:rsidRPr="00E34200" w:rsidRDefault="003114B8" w:rsidP="003114B8">
      <w:pPr>
        <w:pStyle w:val="Prrafodelista"/>
        <w:ind w:left="851"/>
        <w:jc w:val="both"/>
        <w:rPr>
          <w:rFonts w:asciiTheme="minorHAnsi" w:hAnsiTheme="minorHAnsi" w:cstheme="minorHAnsi"/>
          <w:sz w:val="22"/>
          <w:szCs w:val="22"/>
        </w:rPr>
      </w:pPr>
    </w:p>
    <w:p w14:paraId="0033818B" w14:textId="77777777" w:rsidR="003114B8" w:rsidRPr="00E34200" w:rsidRDefault="003114B8" w:rsidP="003114B8">
      <w:pPr>
        <w:pStyle w:val="Prrafodelista"/>
        <w:ind w:left="851"/>
        <w:jc w:val="both"/>
        <w:rPr>
          <w:rFonts w:asciiTheme="minorHAnsi" w:hAnsiTheme="minorHAnsi" w:cstheme="minorHAnsi"/>
          <w:sz w:val="22"/>
          <w:szCs w:val="22"/>
        </w:rPr>
      </w:pPr>
      <w:r w:rsidRPr="00E3420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2FD6798" w14:textId="77777777" w:rsidR="003114B8" w:rsidRPr="00E34200" w:rsidRDefault="003114B8" w:rsidP="003114B8">
      <w:pPr>
        <w:jc w:val="both"/>
        <w:rPr>
          <w:rFonts w:asciiTheme="minorHAnsi" w:hAnsiTheme="minorHAnsi" w:cstheme="minorHAnsi"/>
          <w:b/>
          <w:sz w:val="22"/>
          <w:szCs w:val="22"/>
          <w:lang w:eastAsia="es-ES"/>
        </w:rPr>
      </w:pPr>
    </w:p>
    <w:p w14:paraId="5E7C119A" w14:textId="77777777" w:rsidR="003114B8" w:rsidRPr="00E34200" w:rsidRDefault="003114B8" w:rsidP="003114B8">
      <w:pPr>
        <w:ind w:left="426"/>
        <w:jc w:val="both"/>
        <w:rPr>
          <w:rFonts w:asciiTheme="minorHAnsi" w:hAnsiTheme="minorHAnsi" w:cstheme="minorHAnsi"/>
          <w:b/>
          <w:sz w:val="22"/>
          <w:szCs w:val="22"/>
          <w:lang w:eastAsia="es-ES"/>
        </w:rPr>
      </w:pPr>
      <w:r w:rsidRPr="00E34200">
        <w:rPr>
          <w:rFonts w:asciiTheme="minorHAnsi" w:hAnsiTheme="minorHAnsi" w:cstheme="minorHAnsi"/>
          <w:b/>
          <w:sz w:val="22"/>
          <w:szCs w:val="22"/>
          <w:lang w:eastAsia="es-ES"/>
        </w:rPr>
        <w:t>Cada una de las empresas que conforman la Asociación Accidental (socios) deberá presentar la siguiente documentación:</w:t>
      </w:r>
    </w:p>
    <w:p w14:paraId="58BC31F0" w14:textId="77777777" w:rsidR="003114B8" w:rsidRPr="00E34200" w:rsidRDefault="003114B8" w:rsidP="003114B8">
      <w:pPr>
        <w:ind w:left="708"/>
        <w:jc w:val="both"/>
        <w:rPr>
          <w:rFonts w:asciiTheme="minorHAnsi" w:hAnsiTheme="minorHAnsi" w:cstheme="minorHAnsi"/>
          <w:sz w:val="22"/>
          <w:szCs w:val="22"/>
        </w:rPr>
      </w:pPr>
    </w:p>
    <w:p w14:paraId="46D49ABB" w14:textId="77777777" w:rsidR="003114B8" w:rsidRPr="00E34200" w:rsidRDefault="003114B8" w:rsidP="00A30C29">
      <w:pPr>
        <w:pStyle w:val="Normal2"/>
        <w:numPr>
          <w:ilvl w:val="1"/>
          <w:numId w:val="26"/>
        </w:numPr>
        <w:tabs>
          <w:tab w:val="clear" w:pos="709"/>
          <w:tab w:val="left" w:pos="993"/>
        </w:tabs>
        <w:ind w:left="851" w:hanging="425"/>
        <w:rPr>
          <w:rFonts w:asciiTheme="minorHAnsi" w:hAnsiTheme="minorHAnsi" w:cstheme="minorHAnsi"/>
          <w:b/>
          <w:sz w:val="22"/>
          <w:szCs w:val="22"/>
        </w:rPr>
      </w:pPr>
      <w:r w:rsidRPr="00E34200">
        <w:rPr>
          <w:rFonts w:asciiTheme="minorHAnsi" w:hAnsiTheme="minorHAnsi" w:cstheme="minorHAnsi"/>
          <w:b/>
          <w:sz w:val="22"/>
          <w:szCs w:val="22"/>
        </w:rPr>
        <w:t>Documentos/Formularios Administrativos:</w:t>
      </w:r>
    </w:p>
    <w:p w14:paraId="6540C9E7" w14:textId="77777777" w:rsidR="003114B8" w:rsidRPr="00E34200" w:rsidRDefault="003114B8" w:rsidP="003114B8">
      <w:pPr>
        <w:ind w:left="708"/>
        <w:jc w:val="both"/>
        <w:rPr>
          <w:rFonts w:asciiTheme="minorHAnsi" w:hAnsiTheme="minorHAnsi" w:cstheme="minorHAnsi"/>
          <w:sz w:val="22"/>
          <w:szCs w:val="22"/>
        </w:rPr>
      </w:pPr>
    </w:p>
    <w:p w14:paraId="018E982F" w14:textId="77777777" w:rsidR="003114B8" w:rsidRPr="00E34200" w:rsidRDefault="003114B8" w:rsidP="00A30C29">
      <w:pPr>
        <w:pStyle w:val="Prrafodelista"/>
        <w:numPr>
          <w:ilvl w:val="0"/>
          <w:numId w:val="23"/>
        </w:numPr>
        <w:tabs>
          <w:tab w:val="left" w:pos="1058"/>
        </w:tabs>
        <w:ind w:left="851"/>
        <w:jc w:val="both"/>
        <w:rPr>
          <w:rFonts w:asciiTheme="minorHAnsi" w:hAnsiTheme="minorHAnsi" w:cstheme="minorHAnsi"/>
          <w:sz w:val="22"/>
          <w:szCs w:val="22"/>
        </w:rPr>
      </w:pPr>
      <w:r w:rsidRPr="00E34200">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14:paraId="567100D0" w14:textId="77777777" w:rsidR="003114B8" w:rsidRPr="00E34200" w:rsidRDefault="003114B8" w:rsidP="003114B8">
      <w:pPr>
        <w:ind w:left="851"/>
        <w:jc w:val="both"/>
        <w:rPr>
          <w:rFonts w:asciiTheme="minorHAnsi" w:hAnsiTheme="minorHAnsi" w:cstheme="minorHAnsi"/>
          <w:b/>
          <w:sz w:val="22"/>
          <w:szCs w:val="22"/>
        </w:rPr>
      </w:pPr>
    </w:p>
    <w:p w14:paraId="48391F2E" w14:textId="77777777" w:rsidR="003114B8" w:rsidRPr="00E34200" w:rsidRDefault="003114B8" w:rsidP="00A30C29">
      <w:pPr>
        <w:pStyle w:val="Normal2"/>
        <w:numPr>
          <w:ilvl w:val="1"/>
          <w:numId w:val="26"/>
        </w:numPr>
        <w:tabs>
          <w:tab w:val="clear" w:pos="709"/>
          <w:tab w:val="left" w:pos="993"/>
        </w:tabs>
        <w:ind w:left="851" w:hanging="425"/>
        <w:rPr>
          <w:rFonts w:asciiTheme="minorHAnsi" w:hAnsiTheme="minorHAnsi" w:cstheme="minorHAnsi"/>
          <w:b/>
          <w:sz w:val="22"/>
          <w:szCs w:val="22"/>
        </w:rPr>
      </w:pPr>
      <w:r w:rsidRPr="00E34200">
        <w:rPr>
          <w:rFonts w:asciiTheme="minorHAnsi" w:hAnsiTheme="minorHAnsi" w:cstheme="minorHAnsi"/>
          <w:b/>
          <w:sz w:val="22"/>
          <w:szCs w:val="22"/>
        </w:rPr>
        <w:t>Documentos Legales:</w:t>
      </w:r>
    </w:p>
    <w:p w14:paraId="526DF111" w14:textId="77777777" w:rsidR="003114B8" w:rsidRPr="00E34200" w:rsidRDefault="003114B8" w:rsidP="003114B8">
      <w:pPr>
        <w:tabs>
          <w:tab w:val="left" w:pos="7230"/>
        </w:tabs>
        <w:jc w:val="both"/>
        <w:rPr>
          <w:rFonts w:asciiTheme="minorHAnsi" w:hAnsiTheme="minorHAnsi" w:cstheme="minorHAnsi"/>
          <w:sz w:val="22"/>
          <w:szCs w:val="22"/>
        </w:rPr>
      </w:pPr>
    </w:p>
    <w:p w14:paraId="5EC5EC58" w14:textId="77777777" w:rsidR="003114B8" w:rsidRPr="00E34200" w:rsidRDefault="003114B8" w:rsidP="00A30C29">
      <w:pPr>
        <w:pStyle w:val="Prrafodelista"/>
        <w:numPr>
          <w:ilvl w:val="0"/>
          <w:numId w:val="25"/>
        </w:numPr>
        <w:ind w:left="851"/>
        <w:jc w:val="both"/>
        <w:rPr>
          <w:rFonts w:asciiTheme="minorHAnsi" w:hAnsiTheme="minorHAnsi" w:cstheme="minorHAnsi"/>
          <w:sz w:val="22"/>
          <w:szCs w:val="22"/>
        </w:rPr>
      </w:pPr>
      <w:r w:rsidRPr="00E3420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6A08DDA2" w14:textId="77777777" w:rsidR="003114B8" w:rsidRPr="00E34200" w:rsidRDefault="003114B8" w:rsidP="003114B8">
      <w:pPr>
        <w:pStyle w:val="Prrafodelista"/>
        <w:ind w:left="851"/>
        <w:jc w:val="both"/>
        <w:rPr>
          <w:rFonts w:asciiTheme="minorHAnsi" w:hAnsiTheme="minorHAnsi" w:cstheme="minorHAnsi"/>
          <w:sz w:val="22"/>
          <w:szCs w:val="22"/>
        </w:rPr>
      </w:pPr>
    </w:p>
    <w:p w14:paraId="712B7EBE" w14:textId="77777777" w:rsidR="003114B8" w:rsidRPr="00E34200" w:rsidRDefault="003114B8" w:rsidP="003114B8">
      <w:pPr>
        <w:pStyle w:val="Prrafodelista"/>
        <w:ind w:left="851"/>
        <w:jc w:val="both"/>
        <w:rPr>
          <w:rFonts w:asciiTheme="minorHAnsi" w:hAnsiTheme="minorHAnsi" w:cstheme="minorHAnsi"/>
          <w:b/>
          <w:sz w:val="22"/>
          <w:szCs w:val="22"/>
        </w:rPr>
      </w:pPr>
      <w:r w:rsidRPr="00E34200">
        <w:rPr>
          <w:rFonts w:asciiTheme="minorHAnsi" w:hAnsiTheme="minorHAnsi" w:cstheme="minorHAnsi"/>
          <w:b/>
          <w:sz w:val="22"/>
          <w:szCs w:val="22"/>
        </w:rPr>
        <w:t xml:space="preserve">Consideraciones para proponentes extranjeros: </w:t>
      </w:r>
    </w:p>
    <w:p w14:paraId="2CAA38A2" w14:textId="77777777" w:rsidR="003114B8" w:rsidRPr="00E34200" w:rsidRDefault="003114B8" w:rsidP="003114B8">
      <w:pPr>
        <w:pStyle w:val="Prrafodelista"/>
        <w:ind w:left="851"/>
        <w:jc w:val="both"/>
        <w:rPr>
          <w:rFonts w:asciiTheme="minorHAnsi" w:hAnsiTheme="minorHAnsi" w:cstheme="minorHAnsi"/>
          <w:sz w:val="22"/>
          <w:szCs w:val="22"/>
        </w:rPr>
      </w:pPr>
    </w:p>
    <w:p w14:paraId="194B7133" w14:textId="77777777" w:rsidR="003114B8" w:rsidRPr="00E34200" w:rsidRDefault="003114B8" w:rsidP="003114B8">
      <w:pPr>
        <w:pStyle w:val="Prrafodelista"/>
        <w:ind w:left="851"/>
        <w:jc w:val="both"/>
        <w:rPr>
          <w:rFonts w:asciiTheme="minorHAnsi" w:hAnsiTheme="minorHAnsi" w:cstheme="minorHAnsi"/>
          <w:sz w:val="22"/>
          <w:szCs w:val="22"/>
        </w:rPr>
      </w:pPr>
      <w:r w:rsidRPr="00E3420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E427CE7" w14:textId="77777777" w:rsidR="003114B8" w:rsidRPr="00E34200" w:rsidRDefault="003114B8" w:rsidP="003114B8">
      <w:pPr>
        <w:jc w:val="both"/>
        <w:rPr>
          <w:rFonts w:asciiTheme="minorHAnsi" w:hAnsiTheme="minorHAnsi" w:cstheme="minorHAnsi"/>
          <w:sz w:val="22"/>
          <w:szCs w:val="22"/>
          <w:lang w:val="es-BO"/>
        </w:rPr>
      </w:pPr>
    </w:p>
    <w:p w14:paraId="57BE9FC7" w14:textId="77777777" w:rsidR="003114B8" w:rsidRPr="00E34200" w:rsidRDefault="003114B8" w:rsidP="00A30C29">
      <w:pPr>
        <w:pStyle w:val="Prrafodelista"/>
        <w:numPr>
          <w:ilvl w:val="2"/>
          <w:numId w:val="12"/>
        </w:numPr>
        <w:tabs>
          <w:tab w:val="left" w:pos="5025"/>
        </w:tabs>
        <w:ind w:left="426"/>
        <w:jc w:val="both"/>
        <w:rPr>
          <w:rFonts w:asciiTheme="minorHAnsi" w:hAnsiTheme="minorHAnsi" w:cstheme="minorHAnsi"/>
          <w:b/>
          <w:sz w:val="22"/>
          <w:szCs w:val="22"/>
        </w:rPr>
      </w:pPr>
      <w:r w:rsidRPr="00E34200">
        <w:rPr>
          <w:rFonts w:asciiTheme="minorHAnsi" w:hAnsiTheme="minorHAnsi" w:cstheme="minorHAnsi"/>
          <w:b/>
          <w:sz w:val="22"/>
          <w:szCs w:val="22"/>
        </w:rPr>
        <w:t>FORMULARIOS DE LA PROPUESTA ECONÓMICA</w:t>
      </w:r>
    </w:p>
    <w:p w14:paraId="47048ADB" w14:textId="77777777" w:rsidR="003114B8" w:rsidRPr="00E34200" w:rsidRDefault="003114B8" w:rsidP="003114B8">
      <w:pPr>
        <w:jc w:val="both"/>
        <w:rPr>
          <w:rFonts w:asciiTheme="minorHAnsi" w:hAnsiTheme="minorHAnsi" w:cstheme="minorHAnsi"/>
          <w:sz w:val="22"/>
          <w:szCs w:val="22"/>
        </w:rPr>
      </w:pPr>
    </w:p>
    <w:p w14:paraId="144FCD2D" w14:textId="77777777" w:rsidR="003114B8" w:rsidRPr="00E34200" w:rsidRDefault="003114B8"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 xml:space="preserve">Formulario B-1  </w:t>
      </w:r>
      <w:r w:rsidRPr="00E34200">
        <w:rPr>
          <w:rFonts w:asciiTheme="minorHAnsi" w:hAnsiTheme="minorHAnsi" w:cstheme="minorHAnsi"/>
          <w:sz w:val="22"/>
          <w:szCs w:val="22"/>
        </w:rPr>
        <w:tab/>
        <w:t>Propuesta Económica.</w:t>
      </w:r>
    </w:p>
    <w:p w14:paraId="547EF41D" w14:textId="77777777" w:rsidR="003114B8" w:rsidRPr="00E34200" w:rsidRDefault="003114B8"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 xml:space="preserve">Formulario B-2  </w:t>
      </w:r>
      <w:r w:rsidRPr="00E34200">
        <w:rPr>
          <w:rFonts w:asciiTheme="minorHAnsi" w:hAnsiTheme="minorHAnsi" w:cstheme="minorHAnsi"/>
          <w:sz w:val="22"/>
          <w:szCs w:val="22"/>
        </w:rPr>
        <w:tab/>
        <w:t>Desglose de los Precios de Cada Etapa del Proyecto y planta</w:t>
      </w:r>
    </w:p>
    <w:p w14:paraId="52AC6F3B" w14:textId="12BA7092" w:rsidR="00237531" w:rsidRPr="00E34200" w:rsidRDefault="00237531"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Formulario B-3</w:t>
      </w:r>
      <w:r w:rsidRPr="00E34200">
        <w:rPr>
          <w:rFonts w:asciiTheme="minorHAnsi" w:hAnsiTheme="minorHAnsi" w:cstheme="minorHAnsi"/>
          <w:sz w:val="22"/>
          <w:szCs w:val="22"/>
        </w:rPr>
        <w:tab/>
        <w:t>Cronograma de Desembolsos</w:t>
      </w:r>
    </w:p>
    <w:p w14:paraId="2567E24A" w14:textId="77777777" w:rsidR="003114B8" w:rsidRPr="00E34200" w:rsidRDefault="003114B8" w:rsidP="003114B8">
      <w:pPr>
        <w:ind w:left="2410" w:hanging="1701"/>
        <w:jc w:val="both"/>
        <w:rPr>
          <w:rFonts w:asciiTheme="minorHAnsi" w:hAnsiTheme="minorHAnsi" w:cstheme="minorHAnsi"/>
          <w:sz w:val="22"/>
          <w:szCs w:val="22"/>
        </w:rPr>
      </w:pPr>
    </w:p>
    <w:p w14:paraId="1D60FDFD" w14:textId="77777777" w:rsidR="003114B8" w:rsidRPr="00E34200" w:rsidRDefault="003114B8" w:rsidP="00A30C29">
      <w:pPr>
        <w:pStyle w:val="Prrafodelista"/>
        <w:numPr>
          <w:ilvl w:val="2"/>
          <w:numId w:val="12"/>
        </w:numPr>
        <w:tabs>
          <w:tab w:val="left" w:pos="5025"/>
        </w:tabs>
        <w:ind w:left="426"/>
        <w:jc w:val="both"/>
        <w:rPr>
          <w:rFonts w:asciiTheme="minorHAnsi" w:hAnsiTheme="minorHAnsi" w:cstheme="minorHAnsi"/>
          <w:b/>
          <w:sz w:val="22"/>
          <w:szCs w:val="22"/>
        </w:rPr>
      </w:pPr>
      <w:r w:rsidRPr="00E34200">
        <w:rPr>
          <w:rFonts w:asciiTheme="minorHAnsi" w:hAnsiTheme="minorHAnsi" w:cstheme="minorHAnsi"/>
          <w:b/>
          <w:sz w:val="22"/>
          <w:szCs w:val="22"/>
        </w:rPr>
        <w:t xml:space="preserve">FORMULARIOS/DOCUMENTOS U OTROS DE LA PROPUESTA TÉCNICA </w:t>
      </w:r>
    </w:p>
    <w:p w14:paraId="2CFC82DE" w14:textId="77777777" w:rsidR="003114B8" w:rsidRPr="00E34200" w:rsidRDefault="003114B8" w:rsidP="003114B8">
      <w:pPr>
        <w:ind w:left="2410" w:hanging="1701"/>
        <w:jc w:val="both"/>
        <w:rPr>
          <w:rFonts w:asciiTheme="minorHAnsi" w:hAnsiTheme="minorHAnsi" w:cstheme="minorHAnsi"/>
          <w:sz w:val="22"/>
          <w:szCs w:val="22"/>
        </w:rPr>
      </w:pPr>
    </w:p>
    <w:p w14:paraId="6E353BB6" w14:textId="77777777" w:rsidR="003114B8" w:rsidRPr="00E34200" w:rsidRDefault="003114B8"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Formulario C-1</w:t>
      </w:r>
      <w:r w:rsidRPr="00E34200">
        <w:rPr>
          <w:rFonts w:asciiTheme="minorHAnsi" w:hAnsiTheme="minorHAnsi" w:cstheme="minorHAnsi"/>
          <w:sz w:val="22"/>
          <w:szCs w:val="22"/>
        </w:rPr>
        <w:tab/>
        <w:t xml:space="preserve"> Experiencia General del proponente.</w:t>
      </w:r>
    </w:p>
    <w:p w14:paraId="0B40B6BF" w14:textId="381FA743" w:rsidR="003114B8" w:rsidRPr="00E34200" w:rsidRDefault="003114B8"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Formulario C-2</w:t>
      </w:r>
      <w:r w:rsidRPr="00E34200">
        <w:rPr>
          <w:rFonts w:asciiTheme="minorHAnsi" w:hAnsiTheme="minorHAnsi" w:cstheme="minorHAnsi"/>
          <w:sz w:val="22"/>
          <w:szCs w:val="22"/>
        </w:rPr>
        <w:tab/>
        <w:t xml:space="preserve"> </w:t>
      </w:r>
      <w:r w:rsidR="00C716B3" w:rsidRPr="00E34200">
        <w:rPr>
          <w:rFonts w:asciiTheme="minorHAnsi" w:hAnsiTheme="minorHAnsi" w:cstheme="minorHAnsi"/>
          <w:sz w:val="22"/>
          <w:szCs w:val="22"/>
        </w:rPr>
        <w:t>Experiencia Específica</w:t>
      </w:r>
      <w:r w:rsidRPr="00E34200">
        <w:rPr>
          <w:rFonts w:asciiTheme="minorHAnsi" w:hAnsiTheme="minorHAnsi" w:cstheme="minorHAnsi"/>
          <w:sz w:val="22"/>
          <w:szCs w:val="22"/>
        </w:rPr>
        <w:t xml:space="preserve"> del proponente</w:t>
      </w:r>
    </w:p>
    <w:p w14:paraId="4CAF7A27" w14:textId="77777777" w:rsidR="003114B8" w:rsidRPr="00E34200" w:rsidRDefault="003114B8" w:rsidP="003114B8">
      <w:pPr>
        <w:ind w:left="2410" w:hanging="1701"/>
        <w:jc w:val="both"/>
        <w:rPr>
          <w:rFonts w:asciiTheme="minorHAnsi" w:hAnsiTheme="minorHAnsi" w:cstheme="minorHAnsi"/>
          <w:sz w:val="22"/>
          <w:szCs w:val="22"/>
        </w:rPr>
      </w:pPr>
    </w:p>
    <w:p w14:paraId="02EE0FED" w14:textId="3E3626F0" w:rsidR="003114B8" w:rsidRPr="00E34200" w:rsidRDefault="003114B8" w:rsidP="003114B8">
      <w:pPr>
        <w:ind w:left="2410" w:hanging="1701"/>
        <w:jc w:val="both"/>
        <w:rPr>
          <w:rFonts w:asciiTheme="minorHAnsi" w:hAnsiTheme="minorHAnsi" w:cstheme="minorHAnsi"/>
          <w:b/>
          <w:color w:val="FF0000"/>
          <w:sz w:val="22"/>
          <w:szCs w:val="22"/>
        </w:rPr>
      </w:pPr>
      <w:r w:rsidRPr="00E34200">
        <w:rPr>
          <w:rFonts w:asciiTheme="minorHAnsi" w:hAnsiTheme="minorHAnsi" w:cstheme="minorHAnsi"/>
          <w:sz w:val="22"/>
          <w:szCs w:val="22"/>
        </w:rPr>
        <w:t>Formulario C-3</w:t>
      </w:r>
      <w:r w:rsidRPr="00E34200">
        <w:rPr>
          <w:rFonts w:asciiTheme="minorHAnsi" w:hAnsiTheme="minorHAnsi" w:cstheme="minorHAnsi"/>
          <w:sz w:val="22"/>
          <w:szCs w:val="22"/>
        </w:rPr>
        <w:tab/>
        <w:t xml:space="preserve"> Experiencia General y específica del personal clave </w:t>
      </w:r>
      <w:r w:rsidRPr="00E34200">
        <w:rPr>
          <w:rFonts w:asciiTheme="minorHAnsi" w:hAnsiTheme="minorHAnsi" w:cstheme="minorHAnsi"/>
          <w:b/>
          <w:color w:val="FF0000"/>
          <w:sz w:val="22"/>
          <w:szCs w:val="22"/>
        </w:rPr>
        <w:t xml:space="preserve">(El Proponente deberá indicar el cargo del personal clave </w:t>
      </w:r>
      <w:r w:rsidR="002374D1" w:rsidRPr="00E34200">
        <w:rPr>
          <w:rFonts w:asciiTheme="minorHAnsi" w:hAnsiTheme="minorHAnsi" w:cstheme="minorHAnsi"/>
          <w:b/>
          <w:color w:val="FF0000"/>
          <w:sz w:val="22"/>
          <w:szCs w:val="22"/>
        </w:rPr>
        <w:t xml:space="preserve">y personal a requerimiento </w:t>
      </w:r>
      <w:r w:rsidRPr="00E34200">
        <w:rPr>
          <w:rFonts w:asciiTheme="minorHAnsi" w:hAnsiTheme="minorHAnsi" w:cstheme="minorHAnsi"/>
          <w:b/>
          <w:color w:val="FF0000"/>
          <w:sz w:val="22"/>
          <w:szCs w:val="22"/>
        </w:rPr>
        <w:t>de acuerdo a lo solicitado en las especificaciones técnicas y realizar un formulario para cada cargo)</w:t>
      </w:r>
    </w:p>
    <w:p w14:paraId="01E59DD7" w14:textId="77777777" w:rsidR="003114B8" w:rsidRPr="00E34200" w:rsidRDefault="003114B8" w:rsidP="003114B8">
      <w:pPr>
        <w:ind w:left="2410" w:hanging="1701"/>
        <w:jc w:val="both"/>
        <w:rPr>
          <w:rFonts w:asciiTheme="minorHAnsi" w:hAnsiTheme="minorHAnsi" w:cstheme="minorHAnsi"/>
          <w:sz w:val="22"/>
          <w:szCs w:val="22"/>
        </w:rPr>
      </w:pPr>
    </w:p>
    <w:p w14:paraId="60E4F10F" w14:textId="77777777" w:rsidR="003114B8" w:rsidRPr="00E34200" w:rsidRDefault="003114B8" w:rsidP="003114B8">
      <w:pPr>
        <w:ind w:left="2410" w:hanging="1701"/>
        <w:jc w:val="both"/>
        <w:rPr>
          <w:rFonts w:asciiTheme="minorHAnsi" w:hAnsiTheme="minorHAnsi" w:cstheme="minorHAnsi"/>
          <w:sz w:val="22"/>
          <w:szCs w:val="22"/>
        </w:rPr>
      </w:pPr>
      <w:r w:rsidRPr="00E34200">
        <w:rPr>
          <w:rFonts w:asciiTheme="minorHAnsi" w:hAnsiTheme="minorHAnsi" w:cstheme="minorHAnsi"/>
          <w:sz w:val="22"/>
          <w:szCs w:val="22"/>
        </w:rPr>
        <w:t xml:space="preserve">Formulario C-4  </w:t>
      </w:r>
      <w:r w:rsidRPr="00E34200">
        <w:rPr>
          <w:rFonts w:asciiTheme="minorHAnsi" w:hAnsiTheme="minorHAnsi" w:cstheme="minorHAnsi"/>
          <w:sz w:val="22"/>
          <w:szCs w:val="22"/>
        </w:rPr>
        <w:tab/>
        <w:t>Declaración Jurada de Cumplimiento de Especificaciones Técnicas</w:t>
      </w:r>
    </w:p>
    <w:p w14:paraId="4A00C6E1" w14:textId="77777777" w:rsidR="003114B8" w:rsidRPr="00E34200" w:rsidRDefault="003114B8" w:rsidP="003114B8">
      <w:pPr>
        <w:ind w:left="2410" w:hanging="1701"/>
        <w:jc w:val="both"/>
        <w:rPr>
          <w:rFonts w:asciiTheme="minorHAnsi" w:hAnsiTheme="minorHAnsi" w:cstheme="minorHAnsi"/>
          <w:sz w:val="22"/>
          <w:szCs w:val="22"/>
        </w:rPr>
      </w:pPr>
    </w:p>
    <w:p w14:paraId="1ADA704B" w14:textId="77777777" w:rsidR="003114B8" w:rsidRPr="00E34200" w:rsidRDefault="003114B8" w:rsidP="003114B8">
      <w:pPr>
        <w:ind w:left="2410" w:hanging="1701"/>
        <w:jc w:val="both"/>
        <w:rPr>
          <w:rFonts w:asciiTheme="minorHAnsi" w:hAnsiTheme="minorHAnsi" w:cstheme="minorHAnsi"/>
          <w:b/>
          <w:i/>
          <w:color w:val="FF0000"/>
          <w:sz w:val="22"/>
          <w:szCs w:val="22"/>
        </w:rPr>
      </w:pPr>
      <w:r w:rsidRPr="00E34200">
        <w:rPr>
          <w:rFonts w:asciiTheme="minorHAnsi" w:hAnsiTheme="minorHAnsi" w:cstheme="minorHAnsi"/>
          <w:sz w:val="22"/>
          <w:szCs w:val="22"/>
        </w:rPr>
        <w:t xml:space="preserve">Formulario C-5 </w:t>
      </w:r>
      <w:r w:rsidRPr="00E34200">
        <w:rPr>
          <w:rFonts w:asciiTheme="minorHAnsi" w:hAnsiTheme="minorHAnsi" w:cstheme="minorHAnsi"/>
          <w:sz w:val="22"/>
          <w:szCs w:val="22"/>
        </w:rPr>
        <w:tab/>
        <w:t xml:space="preserve">Resumen de Información Financiera </w:t>
      </w:r>
    </w:p>
    <w:p w14:paraId="4912BCD2" w14:textId="77777777" w:rsidR="003114B8" w:rsidRPr="00E34200" w:rsidRDefault="003114B8" w:rsidP="003114B8">
      <w:pPr>
        <w:ind w:left="2410" w:hanging="1701"/>
        <w:jc w:val="both"/>
        <w:rPr>
          <w:rFonts w:asciiTheme="minorHAnsi" w:hAnsiTheme="minorHAnsi" w:cstheme="minorHAnsi"/>
          <w:sz w:val="22"/>
          <w:szCs w:val="22"/>
          <w:lang w:val="es-BO"/>
        </w:rPr>
      </w:pPr>
    </w:p>
    <w:p w14:paraId="6EE29A61" w14:textId="77777777" w:rsidR="003114B8" w:rsidRPr="00E34200" w:rsidRDefault="003114B8" w:rsidP="003114B8">
      <w:pPr>
        <w:pStyle w:val="Prrafodelista"/>
        <w:jc w:val="both"/>
        <w:rPr>
          <w:rFonts w:asciiTheme="minorHAnsi" w:hAnsiTheme="minorHAnsi" w:cstheme="minorHAnsi"/>
          <w:sz w:val="22"/>
          <w:szCs w:val="22"/>
        </w:rPr>
      </w:pPr>
    </w:p>
    <w:p w14:paraId="06497021" w14:textId="43EB8AF6" w:rsidR="003114B8" w:rsidRPr="00E34200" w:rsidRDefault="003114B8" w:rsidP="003114B8">
      <w:pPr>
        <w:pStyle w:val="Normal2"/>
        <w:tabs>
          <w:tab w:val="left" w:pos="1701"/>
        </w:tabs>
        <w:ind w:left="2832" w:hanging="2124"/>
        <w:rPr>
          <w:rFonts w:asciiTheme="minorHAnsi" w:hAnsiTheme="minorHAnsi" w:cstheme="minorHAnsi"/>
          <w:sz w:val="22"/>
          <w:szCs w:val="22"/>
          <w:lang w:val="es-BO"/>
        </w:rPr>
      </w:pPr>
      <w:r w:rsidRPr="00E34200">
        <w:rPr>
          <w:rFonts w:asciiTheme="minorHAnsi" w:hAnsiTheme="minorHAnsi" w:cstheme="minorHAnsi"/>
          <w:b/>
          <w:sz w:val="22"/>
          <w:szCs w:val="22"/>
          <w:lang w:val="es-BO"/>
        </w:rPr>
        <w:t>Propuesta Técnica:</w:t>
      </w:r>
      <w:r w:rsidRPr="00E34200">
        <w:rPr>
          <w:rFonts w:asciiTheme="minorHAnsi" w:hAnsiTheme="minorHAnsi" w:cstheme="minorHAnsi"/>
          <w:sz w:val="22"/>
          <w:szCs w:val="22"/>
          <w:lang w:val="es-BO"/>
        </w:rPr>
        <w:tab/>
        <w:t>(</w:t>
      </w:r>
      <w:r w:rsidRPr="00E34200">
        <w:rPr>
          <w:rFonts w:asciiTheme="minorHAnsi" w:hAnsiTheme="minorHAnsi" w:cstheme="minorHAnsi"/>
          <w:b/>
          <w:sz w:val="22"/>
          <w:szCs w:val="22"/>
          <w:lang w:val="es-BO"/>
        </w:rPr>
        <w:t>Plan de Trabajo</w:t>
      </w:r>
      <w:r w:rsidRPr="00E34200">
        <w:rPr>
          <w:rFonts w:asciiTheme="minorHAnsi" w:hAnsiTheme="minorHAnsi" w:cstheme="minorHAnsi"/>
          <w:sz w:val="22"/>
          <w:szCs w:val="22"/>
          <w:lang w:val="es-BO"/>
        </w:rPr>
        <w:t>: Alcance, Organigrama, Cronograma</w:t>
      </w:r>
      <w:r w:rsidR="00087A11" w:rsidRPr="00E34200">
        <w:rPr>
          <w:rFonts w:asciiTheme="minorHAnsi" w:hAnsiTheme="minorHAnsi" w:cstheme="minorHAnsi"/>
          <w:sz w:val="22"/>
          <w:szCs w:val="22"/>
          <w:lang w:val="es-BO"/>
        </w:rPr>
        <w:t xml:space="preserve"> </w:t>
      </w:r>
      <w:r w:rsidR="00087A11" w:rsidRPr="00E34200">
        <w:rPr>
          <w:rFonts w:asciiTheme="minorHAnsi" w:hAnsiTheme="minorHAnsi" w:cstheme="minorHAnsi"/>
          <w:sz w:val="22"/>
          <w:szCs w:val="22"/>
        </w:rPr>
        <w:t>(hitos verificables)</w:t>
      </w:r>
      <w:r w:rsidRPr="00E34200">
        <w:rPr>
          <w:rFonts w:asciiTheme="minorHAnsi" w:hAnsiTheme="minorHAnsi" w:cstheme="minorHAnsi"/>
          <w:sz w:val="22"/>
          <w:szCs w:val="22"/>
          <w:lang w:val="es-BO"/>
        </w:rPr>
        <w:t>, Plan Preliminar de Ejecución del Proyecto)</w:t>
      </w:r>
    </w:p>
    <w:p w14:paraId="0E93DC75" w14:textId="77777777" w:rsidR="00EE1426" w:rsidRPr="00E34200" w:rsidRDefault="00EE1426" w:rsidP="00EE1426">
      <w:pPr>
        <w:jc w:val="center"/>
        <w:rPr>
          <w:rFonts w:asciiTheme="minorHAnsi" w:hAnsiTheme="minorHAnsi" w:cstheme="minorHAnsi"/>
          <w:b/>
          <w:sz w:val="22"/>
          <w:szCs w:val="22"/>
        </w:rPr>
      </w:pPr>
    </w:p>
    <w:p w14:paraId="597D26C8" w14:textId="77777777" w:rsidR="00EE1426" w:rsidRPr="00E34200" w:rsidRDefault="00EE1426" w:rsidP="00EE1426">
      <w:pPr>
        <w:jc w:val="center"/>
        <w:rPr>
          <w:rFonts w:asciiTheme="minorHAnsi" w:hAnsiTheme="minorHAnsi" w:cstheme="minorHAnsi"/>
          <w:b/>
          <w:sz w:val="22"/>
          <w:szCs w:val="22"/>
        </w:rPr>
      </w:pPr>
    </w:p>
    <w:p w14:paraId="31459BED" w14:textId="77777777" w:rsidR="00EE1426" w:rsidRPr="00E34200" w:rsidRDefault="00EE1426" w:rsidP="00EE1426">
      <w:pPr>
        <w:jc w:val="center"/>
        <w:rPr>
          <w:rFonts w:asciiTheme="minorHAnsi" w:hAnsiTheme="minorHAnsi" w:cstheme="minorHAnsi"/>
          <w:b/>
          <w:sz w:val="22"/>
          <w:szCs w:val="22"/>
        </w:rPr>
      </w:pPr>
    </w:p>
    <w:p w14:paraId="567BA1B2" w14:textId="77777777" w:rsidR="00EE1426" w:rsidRPr="00E34200" w:rsidRDefault="00EE1426" w:rsidP="00EE1426">
      <w:pPr>
        <w:jc w:val="center"/>
        <w:rPr>
          <w:rFonts w:asciiTheme="minorHAnsi" w:hAnsiTheme="minorHAnsi" w:cstheme="minorHAnsi"/>
          <w:b/>
          <w:sz w:val="22"/>
          <w:szCs w:val="22"/>
        </w:rPr>
      </w:pPr>
    </w:p>
    <w:p w14:paraId="5FF71842" w14:textId="77777777" w:rsidR="00EE1426" w:rsidRPr="00E34200" w:rsidRDefault="00EE1426" w:rsidP="00EE1426">
      <w:pPr>
        <w:jc w:val="center"/>
        <w:rPr>
          <w:rFonts w:asciiTheme="minorHAnsi" w:hAnsiTheme="minorHAnsi" w:cstheme="minorHAnsi"/>
          <w:b/>
          <w:sz w:val="22"/>
          <w:szCs w:val="22"/>
        </w:rPr>
      </w:pPr>
    </w:p>
    <w:p w14:paraId="256A79B7" w14:textId="77777777" w:rsidR="00EE1426" w:rsidRPr="00E34200" w:rsidRDefault="00EE1426" w:rsidP="00EE1426">
      <w:pPr>
        <w:jc w:val="center"/>
        <w:rPr>
          <w:rFonts w:asciiTheme="minorHAnsi" w:hAnsiTheme="minorHAnsi" w:cstheme="minorHAnsi"/>
          <w:b/>
          <w:sz w:val="22"/>
          <w:szCs w:val="22"/>
        </w:rPr>
      </w:pPr>
    </w:p>
    <w:p w14:paraId="00CC1DE0" w14:textId="77777777" w:rsidR="00EE1426" w:rsidRPr="00E34200" w:rsidRDefault="00EE1426" w:rsidP="00EE1426">
      <w:pPr>
        <w:jc w:val="center"/>
        <w:rPr>
          <w:rFonts w:asciiTheme="minorHAnsi" w:hAnsiTheme="minorHAnsi" w:cstheme="minorHAnsi"/>
          <w:b/>
          <w:sz w:val="22"/>
          <w:szCs w:val="22"/>
        </w:rPr>
      </w:pPr>
    </w:p>
    <w:p w14:paraId="31A2DD4A" w14:textId="77777777" w:rsidR="00EE1426" w:rsidRPr="00E34200" w:rsidRDefault="00EE1426" w:rsidP="00EE1426">
      <w:pPr>
        <w:jc w:val="center"/>
        <w:rPr>
          <w:rFonts w:asciiTheme="minorHAnsi" w:hAnsiTheme="minorHAnsi" w:cstheme="minorHAnsi"/>
          <w:b/>
          <w:sz w:val="22"/>
          <w:szCs w:val="22"/>
        </w:rPr>
      </w:pPr>
    </w:p>
    <w:p w14:paraId="50101B3A" w14:textId="77777777" w:rsidR="00EE1426" w:rsidRPr="00E34200" w:rsidRDefault="00EE1426" w:rsidP="00EE1426">
      <w:pPr>
        <w:jc w:val="center"/>
        <w:rPr>
          <w:rFonts w:asciiTheme="minorHAnsi" w:hAnsiTheme="minorHAnsi" w:cstheme="minorHAnsi"/>
          <w:b/>
          <w:sz w:val="22"/>
          <w:szCs w:val="22"/>
        </w:rPr>
      </w:pPr>
    </w:p>
    <w:p w14:paraId="14F16005" w14:textId="77777777" w:rsidR="00EE1426" w:rsidRPr="00E34200" w:rsidRDefault="00EE1426" w:rsidP="00EE1426">
      <w:pPr>
        <w:jc w:val="center"/>
        <w:rPr>
          <w:rFonts w:asciiTheme="minorHAnsi" w:hAnsiTheme="minorHAnsi" w:cstheme="minorHAnsi"/>
          <w:b/>
          <w:sz w:val="22"/>
          <w:szCs w:val="22"/>
        </w:rPr>
      </w:pPr>
    </w:p>
    <w:p w14:paraId="0AFD56D1" w14:textId="77777777" w:rsidR="00EE1426" w:rsidRPr="00E34200" w:rsidRDefault="00EE1426" w:rsidP="00EE1426">
      <w:pPr>
        <w:jc w:val="center"/>
        <w:rPr>
          <w:rFonts w:asciiTheme="minorHAnsi" w:hAnsiTheme="minorHAnsi" w:cstheme="minorHAnsi"/>
          <w:b/>
          <w:sz w:val="22"/>
          <w:szCs w:val="22"/>
        </w:rPr>
      </w:pPr>
    </w:p>
    <w:p w14:paraId="33F84FD7" w14:textId="77777777" w:rsidR="00EE1426" w:rsidRPr="00E34200" w:rsidRDefault="00EE1426" w:rsidP="00EE1426">
      <w:pPr>
        <w:jc w:val="center"/>
        <w:rPr>
          <w:rFonts w:asciiTheme="minorHAnsi" w:hAnsiTheme="minorHAnsi" w:cstheme="minorHAnsi"/>
          <w:b/>
          <w:sz w:val="22"/>
          <w:szCs w:val="22"/>
        </w:rPr>
      </w:pPr>
    </w:p>
    <w:p w14:paraId="581BC29F" w14:textId="77777777" w:rsidR="00EE1426" w:rsidRPr="00E34200" w:rsidRDefault="00EE1426" w:rsidP="00EE1426">
      <w:pPr>
        <w:jc w:val="center"/>
        <w:rPr>
          <w:rFonts w:asciiTheme="minorHAnsi" w:hAnsiTheme="minorHAnsi" w:cstheme="minorHAnsi"/>
          <w:b/>
          <w:sz w:val="22"/>
          <w:szCs w:val="22"/>
        </w:rPr>
      </w:pPr>
    </w:p>
    <w:p w14:paraId="7503E9FD" w14:textId="2A9A4C75" w:rsidR="00EE1426" w:rsidRPr="00E34200" w:rsidRDefault="00237531" w:rsidP="00087A11">
      <w:pPr>
        <w:spacing w:after="160" w:line="259" w:lineRule="auto"/>
        <w:jc w:val="center"/>
        <w:rPr>
          <w:rFonts w:asciiTheme="minorHAnsi" w:hAnsiTheme="minorHAnsi" w:cstheme="minorHAnsi"/>
          <w:b/>
          <w:sz w:val="22"/>
          <w:szCs w:val="22"/>
        </w:rPr>
      </w:pPr>
      <w:r w:rsidRPr="00E34200">
        <w:rPr>
          <w:rFonts w:asciiTheme="minorHAnsi" w:hAnsiTheme="minorHAnsi" w:cstheme="minorHAnsi"/>
          <w:b/>
          <w:sz w:val="22"/>
          <w:szCs w:val="22"/>
        </w:rPr>
        <w:br w:type="page"/>
      </w:r>
      <w:r w:rsidR="00EE1426" w:rsidRPr="00E34200">
        <w:rPr>
          <w:rFonts w:asciiTheme="minorHAnsi" w:hAnsiTheme="minorHAnsi" w:cstheme="minorHAnsi"/>
          <w:b/>
          <w:sz w:val="22"/>
          <w:szCs w:val="22"/>
        </w:rPr>
        <w:lastRenderedPageBreak/>
        <w:t>FORMULARIO A-1</w:t>
      </w:r>
    </w:p>
    <w:p w14:paraId="323477A9" w14:textId="77777777" w:rsidR="00EE1426" w:rsidRPr="00E34200" w:rsidRDefault="00EE1426" w:rsidP="00EE1426">
      <w:pPr>
        <w:jc w:val="center"/>
        <w:rPr>
          <w:rFonts w:asciiTheme="minorHAnsi" w:hAnsiTheme="minorHAnsi" w:cstheme="minorHAnsi"/>
          <w:b/>
          <w:sz w:val="22"/>
          <w:szCs w:val="22"/>
        </w:rPr>
      </w:pPr>
      <w:r w:rsidRPr="00E34200">
        <w:rPr>
          <w:rFonts w:asciiTheme="minorHAnsi" w:hAnsiTheme="minorHAnsi" w:cstheme="minorHAnsi"/>
          <w:b/>
          <w:sz w:val="22"/>
          <w:szCs w:val="22"/>
        </w:rPr>
        <w:t>PRESENTACIÓN DE LA PROPUESTA E IDENTIFICACIÓN DEL PROPONENTE</w:t>
      </w:r>
    </w:p>
    <w:p w14:paraId="21DF65D7" w14:textId="77777777" w:rsidR="00EE1426" w:rsidRPr="00E34200" w:rsidRDefault="00EE1426" w:rsidP="00EE1426">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498"/>
        <w:gridCol w:w="4996"/>
      </w:tblGrid>
      <w:tr w:rsidR="00EE1426" w:rsidRPr="00E34200" w14:paraId="58E31E48" w14:textId="77777777" w:rsidTr="00E1566D">
        <w:trPr>
          <w:trHeight w:val="463"/>
          <w:jc w:val="center"/>
        </w:trPr>
        <w:tc>
          <w:tcPr>
            <w:tcW w:w="3498" w:type="dxa"/>
            <w:shd w:val="clear" w:color="auto" w:fill="FFFFFF" w:themeFill="background1"/>
            <w:vAlign w:val="center"/>
          </w:tcPr>
          <w:p w14:paraId="12529B9C" w14:textId="77777777" w:rsidR="00EE1426" w:rsidRPr="00E34200" w:rsidRDefault="00EE1426" w:rsidP="00EE1426">
            <w:pPr>
              <w:rPr>
                <w:rFonts w:asciiTheme="minorHAnsi" w:hAnsiTheme="minorHAnsi" w:cstheme="minorHAnsi"/>
                <w:b/>
                <w:sz w:val="22"/>
                <w:szCs w:val="22"/>
              </w:rPr>
            </w:pPr>
            <w:r w:rsidRPr="00E34200">
              <w:rPr>
                <w:rFonts w:asciiTheme="minorHAnsi" w:hAnsiTheme="minorHAnsi" w:cstheme="minorHAnsi"/>
                <w:b/>
                <w:sz w:val="22"/>
                <w:szCs w:val="22"/>
              </w:rPr>
              <w:t xml:space="preserve">OBJETO DE LA CONTRATACIÓN: </w:t>
            </w:r>
          </w:p>
        </w:tc>
        <w:tc>
          <w:tcPr>
            <w:tcW w:w="4996" w:type="dxa"/>
            <w:shd w:val="clear" w:color="auto" w:fill="FFFFFF" w:themeFill="background1"/>
            <w:vAlign w:val="center"/>
          </w:tcPr>
          <w:p w14:paraId="0628737C" w14:textId="77777777" w:rsidR="00EE1426" w:rsidRPr="00E34200" w:rsidRDefault="00EE1426" w:rsidP="00EE1426">
            <w:pPr>
              <w:rPr>
                <w:rFonts w:asciiTheme="minorHAnsi" w:hAnsiTheme="minorHAnsi" w:cstheme="minorHAnsi"/>
                <w:sz w:val="22"/>
                <w:szCs w:val="22"/>
              </w:rPr>
            </w:pPr>
          </w:p>
        </w:tc>
      </w:tr>
      <w:tr w:rsidR="00EE1426" w:rsidRPr="00E34200" w14:paraId="66324AC2" w14:textId="77777777" w:rsidTr="00E1566D">
        <w:trPr>
          <w:trHeight w:val="463"/>
          <w:jc w:val="center"/>
        </w:trPr>
        <w:tc>
          <w:tcPr>
            <w:tcW w:w="3498" w:type="dxa"/>
            <w:shd w:val="clear" w:color="auto" w:fill="FFFFFF" w:themeFill="background1"/>
            <w:vAlign w:val="center"/>
          </w:tcPr>
          <w:p w14:paraId="6A78A0C9" w14:textId="77777777" w:rsidR="00EE1426" w:rsidRPr="00E34200" w:rsidRDefault="00EE1426" w:rsidP="00EE1426">
            <w:pPr>
              <w:rPr>
                <w:rFonts w:asciiTheme="minorHAnsi" w:hAnsiTheme="minorHAnsi" w:cstheme="minorHAnsi"/>
                <w:b/>
                <w:sz w:val="22"/>
                <w:szCs w:val="22"/>
              </w:rPr>
            </w:pPr>
            <w:r w:rsidRPr="00E34200">
              <w:rPr>
                <w:rFonts w:asciiTheme="minorHAnsi" w:hAnsiTheme="minorHAnsi" w:cstheme="minorHAnsi"/>
                <w:b/>
                <w:sz w:val="22"/>
                <w:szCs w:val="22"/>
              </w:rPr>
              <w:t>CIUDAD Y FECHA:</w:t>
            </w:r>
          </w:p>
        </w:tc>
        <w:tc>
          <w:tcPr>
            <w:tcW w:w="4996" w:type="dxa"/>
            <w:shd w:val="clear" w:color="auto" w:fill="FFFFFF" w:themeFill="background1"/>
            <w:vAlign w:val="center"/>
          </w:tcPr>
          <w:p w14:paraId="30BD38A1" w14:textId="77777777" w:rsidR="00EE1426" w:rsidRPr="00E34200" w:rsidRDefault="00EE1426" w:rsidP="00EE1426">
            <w:pPr>
              <w:rPr>
                <w:rFonts w:asciiTheme="minorHAnsi" w:hAnsiTheme="minorHAnsi" w:cstheme="minorHAnsi"/>
                <w:sz w:val="22"/>
                <w:szCs w:val="22"/>
              </w:rPr>
            </w:pPr>
          </w:p>
        </w:tc>
      </w:tr>
    </w:tbl>
    <w:p w14:paraId="326ADF40" w14:textId="77777777" w:rsidR="00EE1426" w:rsidRPr="00E34200" w:rsidRDefault="00EE1426" w:rsidP="00EE1426">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E1426" w:rsidRPr="00E34200" w14:paraId="239AD2C3" w14:textId="77777777" w:rsidTr="00EE1426">
        <w:trPr>
          <w:trHeight w:val="404"/>
          <w:jc w:val="center"/>
        </w:trPr>
        <w:tc>
          <w:tcPr>
            <w:tcW w:w="9180" w:type="dxa"/>
            <w:gridSpan w:val="2"/>
            <w:shd w:val="clear" w:color="auto" w:fill="FFF2CC" w:themeFill="accent4" w:themeFillTint="33"/>
            <w:vAlign w:val="center"/>
          </w:tcPr>
          <w:p w14:paraId="49036DDF" w14:textId="77777777" w:rsidR="00EE1426" w:rsidRPr="00E34200" w:rsidRDefault="00EE1426" w:rsidP="00EE1426">
            <w:pPr>
              <w:pStyle w:val="Prrafodelista1"/>
              <w:ind w:left="0"/>
              <w:jc w:val="center"/>
              <w:rPr>
                <w:rFonts w:asciiTheme="minorHAnsi" w:hAnsiTheme="minorHAnsi" w:cstheme="minorHAnsi"/>
                <w:b/>
                <w:sz w:val="22"/>
                <w:szCs w:val="22"/>
              </w:rPr>
            </w:pPr>
            <w:r w:rsidRPr="00E34200">
              <w:rPr>
                <w:rFonts w:asciiTheme="minorHAnsi" w:hAnsiTheme="minorHAnsi" w:cstheme="minorHAnsi"/>
                <w:b/>
                <w:sz w:val="22"/>
                <w:szCs w:val="22"/>
              </w:rPr>
              <w:t>IDENTIFICACIÓN DEL PROPONENTE (EMPRESA/ASOCIACION ACCIDENTAL)</w:t>
            </w:r>
          </w:p>
        </w:tc>
      </w:tr>
      <w:tr w:rsidR="00EE1426" w:rsidRPr="00E34200" w14:paraId="301582DA" w14:textId="77777777" w:rsidTr="00EE1426">
        <w:trPr>
          <w:trHeight w:val="404"/>
          <w:jc w:val="center"/>
        </w:trPr>
        <w:tc>
          <w:tcPr>
            <w:tcW w:w="4126" w:type="dxa"/>
            <w:shd w:val="clear" w:color="auto" w:fill="auto"/>
            <w:vAlign w:val="center"/>
          </w:tcPr>
          <w:p w14:paraId="05945903" w14:textId="77777777" w:rsidR="00EE1426" w:rsidRPr="00E34200" w:rsidRDefault="00EE1426" w:rsidP="00EE1426">
            <w:pPr>
              <w:rPr>
                <w:rFonts w:asciiTheme="minorHAnsi" w:hAnsiTheme="minorHAnsi" w:cstheme="minorHAnsi"/>
                <w:b/>
                <w:sz w:val="22"/>
                <w:szCs w:val="22"/>
              </w:rPr>
            </w:pPr>
            <w:r w:rsidRPr="00E34200">
              <w:rPr>
                <w:rFonts w:asciiTheme="minorHAnsi" w:hAnsiTheme="minorHAnsi" w:cstheme="minorHAnsi"/>
                <w:b/>
                <w:sz w:val="22"/>
                <w:szCs w:val="22"/>
              </w:rPr>
              <w:t>Nombre o Razón Social del Proponente:</w:t>
            </w:r>
          </w:p>
        </w:tc>
        <w:tc>
          <w:tcPr>
            <w:tcW w:w="5054" w:type="dxa"/>
            <w:shd w:val="clear" w:color="auto" w:fill="auto"/>
          </w:tcPr>
          <w:p w14:paraId="27277739"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4C76BBAD" w14:textId="77777777" w:rsidTr="00EE1426">
        <w:trPr>
          <w:trHeight w:val="404"/>
          <w:jc w:val="center"/>
        </w:trPr>
        <w:tc>
          <w:tcPr>
            <w:tcW w:w="4126" w:type="dxa"/>
            <w:shd w:val="clear" w:color="auto" w:fill="auto"/>
            <w:vAlign w:val="center"/>
          </w:tcPr>
          <w:p w14:paraId="4449A110" w14:textId="77777777" w:rsidR="00EE1426" w:rsidRPr="00E34200" w:rsidRDefault="00EE1426" w:rsidP="00EE1426">
            <w:pPr>
              <w:rPr>
                <w:rFonts w:asciiTheme="minorHAnsi" w:hAnsiTheme="minorHAnsi" w:cstheme="minorHAnsi"/>
                <w:b/>
                <w:sz w:val="22"/>
                <w:szCs w:val="22"/>
              </w:rPr>
            </w:pPr>
            <w:r w:rsidRPr="00E34200">
              <w:rPr>
                <w:rFonts w:asciiTheme="minorHAnsi" w:hAnsiTheme="minorHAnsi" w:cstheme="minorHAnsi"/>
                <w:b/>
                <w:sz w:val="22"/>
                <w:szCs w:val="22"/>
              </w:rPr>
              <w:t>Dirección del proponente:</w:t>
            </w:r>
            <w:r w:rsidRPr="00E34200">
              <w:rPr>
                <w:rFonts w:asciiTheme="minorHAnsi" w:hAnsiTheme="minorHAnsi" w:cstheme="minorHAnsi"/>
                <w:b/>
                <w:sz w:val="22"/>
                <w:szCs w:val="22"/>
              </w:rPr>
              <w:tab/>
            </w:r>
          </w:p>
        </w:tc>
        <w:tc>
          <w:tcPr>
            <w:tcW w:w="5054" w:type="dxa"/>
            <w:shd w:val="clear" w:color="auto" w:fill="auto"/>
          </w:tcPr>
          <w:p w14:paraId="57B4C1AC"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3F41E1C3" w14:textId="77777777" w:rsidTr="00EE1426">
        <w:trPr>
          <w:trHeight w:val="404"/>
          <w:jc w:val="center"/>
        </w:trPr>
        <w:tc>
          <w:tcPr>
            <w:tcW w:w="4126" w:type="dxa"/>
            <w:shd w:val="clear" w:color="auto" w:fill="auto"/>
            <w:vAlign w:val="center"/>
          </w:tcPr>
          <w:p w14:paraId="020AADAC" w14:textId="77777777" w:rsidR="00EE1426" w:rsidRPr="00E34200" w:rsidRDefault="00EE1426" w:rsidP="00EE1426">
            <w:pPr>
              <w:rPr>
                <w:rFonts w:asciiTheme="minorHAnsi" w:hAnsiTheme="minorHAnsi" w:cstheme="minorHAnsi"/>
                <w:b/>
                <w:sz w:val="22"/>
                <w:szCs w:val="22"/>
              </w:rPr>
            </w:pPr>
            <w:r w:rsidRPr="00E34200">
              <w:rPr>
                <w:rFonts w:asciiTheme="minorHAnsi" w:hAnsiTheme="minorHAnsi" w:cstheme="minorHAnsi"/>
                <w:b/>
                <w:sz w:val="22"/>
                <w:szCs w:val="22"/>
                <w:lang w:val="es-ES_tradnl"/>
              </w:rPr>
              <w:t>País/Ciudad:</w:t>
            </w:r>
          </w:p>
        </w:tc>
        <w:tc>
          <w:tcPr>
            <w:tcW w:w="5054" w:type="dxa"/>
            <w:shd w:val="clear" w:color="auto" w:fill="auto"/>
          </w:tcPr>
          <w:p w14:paraId="6EB56072"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364CD847" w14:textId="77777777" w:rsidTr="00EE1426">
        <w:trPr>
          <w:trHeight w:val="422"/>
          <w:jc w:val="center"/>
        </w:trPr>
        <w:tc>
          <w:tcPr>
            <w:tcW w:w="4126" w:type="dxa"/>
            <w:shd w:val="clear" w:color="auto" w:fill="auto"/>
            <w:vAlign w:val="center"/>
          </w:tcPr>
          <w:p w14:paraId="5D7ED96B"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lang w:val="es-ES_tradnl"/>
              </w:rPr>
              <w:t>Teléfonos/Celular/Fax:</w:t>
            </w:r>
          </w:p>
        </w:tc>
        <w:tc>
          <w:tcPr>
            <w:tcW w:w="5054" w:type="dxa"/>
            <w:shd w:val="clear" w:color="auto" w:fill="auto"/>
          </w:tcPr>
          <w:p w14:paraId="6667C712"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2677FAEE" w14:textId="77777777" w:rsidTr="00EE1426">
        <w:trPr>
          <w:trHeight w:val="589"/>
          <w:jc w:val="center"/>
        </w:trPr>
        <w:tc>
          <w:tcPr>
            <w:tcW w:w="4126" w:type="dxa"/>
            <w:shd w:val="clear" w:color="auto" w:fill="auto"/>
            <w:vAlign w:val="center"/>
          </w:tcPr>
          <w:p w14:paraId="3D11F45C"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rPr>
              <w:t xml:space="preserve">Nombre del Representante Legal acreditado para la presentación de la propuesta o propietario:  </w:t>
            </w:r>
          </w:p>
        </w:tc>
        <w:tc>
          <w:tcPr>
            <w:tcW w:w="5054" w:type="dxa"/>
            <w:shd w:val="clear" w:color="auto" w:fill="auto"/>
          </w:tcPr>
          <w:p w14:paraId="74D83BB8"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5EB0E292" w14:textId="77777777" w:rsidTr="00EE1426">
        <w:trPr>
          <w:trHeight w:val="422"/>
          <w:jc w:val="center"/>
        </w:trPr>
        <w:tc>
          <w:tcPr>
            <w:tcW w:w="4126" w:type="dxa"/>
            <w:shd w:val="clear" w:color="auto" w:fill="auto"/>
            <w:vAlign w:val="center"/>
          </w:tcPr>
          <w:p w14:paraId="63E24451"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7A63B8AE" w14:textId="77777777" w:rsidR="00EE1426" w:rsidRPr="00E34200" w:rsidRDefault="00EE1426" w:rsidP="00EE1426">
            <w:pPr>
              <w:pStyle w:val="Prrafodelista1"/>
              <w:ind w:left="0"/>
              <w:jc w:val="both"/>
              <w:rPr>
                <w:rFonts w:asciiTheme="minorHAnsi" w:hAnsiTheme="minorHAnsi" w:cstheme="minorHAnsi"/>
                <w:b/>
                <w:sz w:val="22"/>
                <w:szCs w:val="22"/>
              </w:rPr>
            </w:pPr>
          </w:p>
        </w:tc>
      </w:tr>
    </w:tbl>
    <w:p w14:paraId="42F0E284" w14:textId="77777777" w:rsidR="00EE1426" w:rsidRPr="00E34200" w:rsidRDefault="00EE1426" w:rsidP="00EE1426">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E1426" w:rsidRPr="00E34200" w14:paraId="24E530E6" w14:textId="77777777" w:rsidTr="00EE1426">
        <w:trPr>
          <w:trHeight w:val="471"/>
          <w:jc w:val="center"/>
        </w:trPr>
        <w:tc>
          <w:tcPr>
            <w:tcW w:w="9180" w:type="dxa"/>
            <w:gridSpan w:val="2"/>
            <w:shd w:val="clear" w:color="auto" w:fill="FFF2CC" w:themeFill="accent4" w:themeFillTint="33"/>
            <w:vAlign w:val="center"/>
          </w:tcPr>
          <w:p w14:paraId="2E2EB5E0" w14:textId="77777777" w:rsidR="00EE1426" w:rsidRPr="00E34200" w:rsidRDefault="00EE1426" w:rsidP="00EE1426">
            <w:pPr>
              <w:pStyle w:val="Prrafodelista1"/>
              <w:ind w:left="0"/>
              <w:jc w:val="center"/>
              <w:rPr>
                <w:rFonts w:asciiTheme="minorHAnsi" w:hAnsiTheme="minorHAnsi" w:cstheme="minorHAnsi"/>
                <w:b/>
                <w:sz w:val="22"/>
                <w:szCs w:val="22"/>
              </w:rPr>
            </w:pPr>
            <w:r w:rsidRPr="00E34200">
              <w:rPr>
                <w:rFonts w:asciiTheme="minorHAnsi" w:hAnsiTheme="minorHAnsi" w:cstheme="minorHAnsi"/>
                <w:b/>
                <w:sz w:val="22"/>
                <w:szCs w:val="22"/>
              </w:rPr>
              <w:t>EN CASO DE ASOCIACION ACCIDENTAL DESCRIBIR LA IDENTIFICACION DE CADA SOCIO</w:t>
            </w:r>
          </w:p>
          <w:p w14:paraId="510416A2" w14:textId="77777777" w:rsidR="00EE1426" w:rsidRPr="00E34200" w:rsidRDefault="00EE1426" w:rsidP="00EE1426">
            <w:pPr>
              <w:pStyle w:val="Prrafodelista1"/>
              <w:ind w:left="0"/>
              <w:jc w:val="center"/>
              <w:rPr>
                <w:rFonts w:asciiTheme="minorHAnsi" w:hAnsiTheme="minorHAnsi" w:cstheme="minorHAnsi"/>
                <w:b/>
                <w:sz w:val="22"/>
                <w:szCs w:val="22"/>
              </w:rPr>
            </w:pPr>
            <w:r w:rsidRPr="00E34200">
              <w:rPr>
                <w:rFonts w:asciiTheme="minorHAnsi" w:hAnsiTheme="minorHAnsi" w:cstheme="minorHAnsi"/>
                <w:b/>
                <w:sz w:val="22"/>
                <w:szCs w:val="22"/>
              </w:rPr>
              <w:t>(Aplicable solo para Asociaciones Accidentales)</w:t>
            </w:r>
          </w:p>
        </w:tc>
      </w:tr>
      <w:tr w:rsidR="00EE1426" w:rsidRPr="00E34200" w14:paraId="47F43E54" w14:textId="77777777" w:rsidTr="00EE1426">
        <w:trPr>
          <w:trHeight w:val="466"/>
          <w:jc w:val="center"/>
        </w:trPr>
        <w:tc>
          <w:tcPr>
            <w:tcW w:w="4187" w:type="dxa"/>
            <w:shd w:val="clear" w:color="auto" w:fill="auto"/>
            <w:vAlign w:val="center"/>
          </w:tcPr>
          <w:p w14:paraId="0791BE8D"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rPr>
              <w:t>Nombre o Razón Social del Socio:</w:t>
            </w:r>
          </w:p>
        </w:tc>
        <w:tc>
          <w:tcPr>
            <w:tcW w:w="4993" w:type="dxa"/>
            <w:shd w:val="clear" w:color="auto" w:fill="auto"/>
          </w:tcPr>
          <w:p w14:paraId="7D47D646" w14:textId="77777777" w:rsidR="00EE1426" w:rsidRPr="00E34200" w:rsidRDefault="00EE1426" w:rsidP="00EE1426">
            <w:pPr>
              <w:pStyle w:val="Prrafodelista1"/>
              <w:ind w:left="0"/>
              <w:jc w:val="both"/>
              <w:rPr>
                <w:rFonts w:asciiTheme="minorHAnsi" w:hAnsiTheme="minorHAnsi" w:cstheme="minorHAnsi"/>
                <w:b/>
                <w:sz w:val="22"/>
                <w:szCs w:val="22"/>
              </w:rPr>
            </w:pPr>
          </w:p>
        </w:tc>
      </w:tr>
      <w:tr w:rsidR="00EE1426" w:rsidRPr="00E34200" w14:paraId="3010A6F5" w14:textId="77777777" w:rsidTr="00EE1426">
        <w:trPr>
          <w:trHeight w:val="565"/>
          <w:jc w:val="center"/>
        </w:trPr>
        <w:tc>
          <w:tcPr>
            <w:tcW w:w="4187" w:type="dxa"/>
            <w:shd w:val="clear" w:color="auto" w:fill="auto"/>
            <w:vAlign w:val="center"/>
          </w:tcPr>
          <w:p w14:paraId="000802F2"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4E65BD01" w14:textId="77777777" w:rsidR="00EE1426" w:rsidRPr="00E34200" w:rsidRDefault="00EE1426" w:rsidP="00EE1426">
            <w:pPr>
              <w:pStyle w:val="Prrafodelista1"/>
              <w:ind w:left="0"/>
              <w:jc w:val="both"/>
              <w:rPr>
                <w:rFonts w:asciiTheme="minorHAnsi" w:hAnsiTheme="minorHAnsi" w:cstheme="minorHAnsi"/>
                <w:b/>
                <w:sz w:val="22"/>
                <w:szCs w:val="22"/>
              </w:rPr>
            </w:pPr>
          </w:p>
        </w:tc>
      </w:tr>
    </w:tbl>
    <w:p w14:paraId="09E1D315" w14:textId="77777777" w:rsidR="00EE1426" w:rsidRPr="00E34200" w:rsidRDefault="00EE1426" w:rsidP="00EE1426">
      <w:pPr>
        <w:jc w:val="both"/>
        <w:rPr>
          <w:rFonts w:asciiTheme="minorHAnsi" w:hAnsiTheme="minorHAnsi" w:cstheme="minorHAnsi"/>
          <w:sz w:val="18"/>
          <w:szCs w:val="22"/>
        </w:rPr>
      </w:pPr>
    </w:p>
    <w:p w14:paraId="6DED47AB" w14:textId="77777777" w:rsidR="00EE1426" w:rsidRPr="00E34200" w:rsidRDefault="00EE1426" w:rsidP="00EE1426">
      <w:pPr>
        <w:jc w:val="both"/>
        <w:rPr>
          <w:rFonts w:asciiTheme="minorHAnsi" w:hAnsiTheme="minorHAnsi" w:cstheme="minorHAnsi"/>
          <w:sz w:val="22"/>
          <w:szCs w:val="22"/>
          <w:lang w:val="es-BO"/>
        </w:rPr>
      </w:pPr>
    </w:p>
    <w:p w14:paraId="42E35B84" w14:textId="77777777" w:rsidR="00EE1426" w:rsidRPr="00E34200" w:rsidRDefault="00EE1426" w:rsidP="00EE1426">
      <w:pPr>
        <w:jc w:val="both"/>
        <w:rPr>
          <w:rFonts w:asciiTheme="minorHAnsi" w:hAnsiTheme="minorHAnsi" w:cstheme="minorHAnsi"/>
          <w:sz w:val="22"/>
          <w:szCs w:val="22"/>
          <w:lang w:val="es-ES_tradnl"/>
        </w:rPr>
      </w:pPr>
      <w:r w:rsidRPr="00E34200">
        <w:rPr>
          <w:rFonts w:asciiTheme="minorHAnsi" w:hAnsiTheme="minorHAnsi" w:cstheme="minorHAnsi"/>
          <w:sz w:val="22"/>
          <w:szCs w:val="22"/>
        </w:rPr>
        <w:t xml:space="preserve">A nombre de </w:t>
      </w:r>
      <w:r w:rsidRPr="00E34200">
        <w:rPr>
          <w:rFonts w:asciiTheme="minorHAnsi" w:hAnsiTheme="minorHAnsi" w:cstheme="minorHAnsi"/>
          <w:b/>
          <w:sz w:val="22"/>
          <w:szCs w:val="22"/>
        </w:rPr>
        <w:t>(……………………………</w:t>
      </w:r>
      <w:proofErr w:type="gramStart"/>
      <w:r w:rsidRPr="00E34200">
        <w:rPr>
          <w:rFonts w:asciiTheme="minorHAnsi" w:hAnsiTheme="minorHAnsi" w:cstheme="minorHAnsi"/>
          <w:b/>
          <w:sz w:val="22"/>
          <w:szCs w:val="22"/>
        </w:rPr>
        <w:t>…….</w:t>
      </w:r>
      <w:proofErr w:type="gramEnd"/>
      <w:r w:rsidRPr="00E34200">
        <w:rPr>
          <w:rFonts w:asciiTheme="minorHAnsi" w:hAnsiTheme="minorHAnsi" w:cstheme="minorHAnsi"/>
          <w:b/>
          <w:sz w:val="22"/>
          <w:szCs w:val="22"/>
        </w:rPr>
        <w:t>.………Nombre de la Empresa o Asociación Accidental)</w:t>
      </w:r>
      <w:r w:rsidRPr="00E34200">
        <w:rPr>
          <w:rFonts w:asciiTheme="minorHAnsi" w:hAnsiTheme="minorHAnsi" w:cstheme="minorHAnsi"/>
          <w:sz w:val="22"/>
          <w:szCs w:val="22"/>
        </w:rPr>
        <w:t xml:space="preserve">, a la cual represento, remito la presente propuesta, declarando </w:t>
      </w:r>
      <w:r w:rsidRPr="00E34200">
        <w:rPr>
          <w:rFonts w:asciiTheme="minorHAnsi" w:hAnsiTheme="minorHAnsi" w:cstheme="minorHAnsi"/>
          <w:sz w:val="22"/>
          <w:szCs w:val="22"/>
          <w:lang w:val="es-ES_tradnl"/>
        </w:rPr>
        <w:t xml:space="preserve">expresamente mi conformidad y compromiso de cumplimiento conforme a los siguientes puntos: </w:t>
      </w:r>
    </w:p>
    <w:p w14:paraId="273A9C1D" w14:textId="77777777" w:rsidR="00EE1426" w:rsidRPr="00E34200" w:rsidRDefault="00EE1426" w:rsidP="00EE1426">
      <w:pPr>
        <w:jc w:val="both"/>
        <w:rPr>
          <w:rFonts w:asciiTheme="minorHAnsi" w:hAnsiTheme="minorHAnsi" w:cstheme="minorHAnsi"/>
          <w:sz w:val="22"/>
          <w:szCs w:val="22"/>
          <w:lang w:val="es-ES_tradnl"/>
        </w:rPr>
      </w:pPr>
    </w:p>
    <w:p w14:paraId="0E83D11D" w14:textId="6F01C413"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cumplir estrictamente la normativa vigente en el Estado Plurinacional de Bolivia y lo establecido en </w:t>
      </w:r>
      <w:r w:rsidR="00E1566D" w:rsidRPr="00E34200">
        <w:rPr>
          <w:rFonts w:asciiTheme="minorHAnsi" w:hAnsiTheme="minorHAnsi" w:cstheme="minorHAnsi"/>
          <w:sz w:val="22"/>
          <w:szCs w:val="22"/>
        </w:rPr>
        <w:t>el “Reglamento Específico de Adquisición de Bienes y Servicios de las Empresas Publicas Productivas”</w:t>
      </w:r>
      <w:r w:rsidRPr="00E34200">
        <w:rPr>
          <w:rFonts w:asciiTheme="minorHAnsi" w:hAnsiTheme="minorHAnsi" w:cstheme="minorHAnsi"/>
          <w:sz w:val="22"/>
          <w:szCs w:val="22"/>
        </w:rPr>
        <w:t xml:space="preserve"> y el presente D</w:t>
      </w:r>
      <w:r w:rsidR="00E1566D"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w:t>
      </w:r>
    </w:p>
    <w:p w14:paraId="71FA116F" w14:textId="05C0ACE3"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que la </w:t>
      </w:r>
      <w:r w:rsidRPr="00E34200">
        <w:rPr>
          <w:rFonts w:asciiTheme="minorHAnsi" w:hAnsiTheme="minorHAnsi" w:cstheme="minorHAnsi"/>
          <w:sz w:val="22"/>
          <w:szCs w:val="22"/>
          <w:lang w:val="es-ES_tradnl"/>
        </w:rPr>
        <w:t xml:space="preserve">validez de mi propuesta tiene una vigencia de </w:t>
      </w:r>
      <w:r w:rsidR="00E1566D" w:rsidRPr="00E34200">
        <w:rPr>
          <w:rFonts w:asciiTheme="minorHAnsi" w:hAnsiTheme="minorHAnsi" w:cstheme="minorHAnsi"/>
          <w:sz w:val="22"/>
          <w:szCs w:val="22"/>
          <w:lang w:val="es-ES_tradnl"/>
        </w:rPr>
        <w:t>90</w:t>
      </w:r>
      <w:r w:rsidRPr="00E34200">
        <w:rPr>
          <w:rFonts w:asciiTheme="minorHAnsi" w:hAnsiTheme="minorHAnsi" w:cstheme="minorHAnsi"/>
          <w:sz w:val="22"/>
          <w:szCs w:val="22"/>
          <w:lang w:val="es-ES_tradnl"/>
        </w:rPr>
        <w:t xml:space="preserve"> días calendario a partir de la fecha de la apertura de propuestas, pudiendo ampliar la misma a simple requerimiento de </w:t>
      </w:r>
      <w:r w:rsidR="00E1566D" w:rsidRPr="00E34200">
        <w:rPr>
          <w:rFonts w:asciiTheme="minorHAnsi" w:hAnsiTheme="minorHAnsi" w:cstheme="minorHAnsi"/>
          <w:sz w:val="22"/>
          <w:szCs w:val="22"/>
          <w:lang w:val="es-ES_tradnl"/>
        </w:rPr>
        <w:t>IBAE</w:t>
      </w:r>
      <w:r w:rsidRPr="00E34200">
        <w:rPr>
          <w:rFonts w:asciiTheme="minorHAnsi" w:hAnsiTheme="minorHAnsi" w:cstheme="minorHAnsi"/>
          <w:sz w:val="22"/>
          <w:szCs w:val="22"/>
          <w:lang w:val="es-ES_tradnl"/>
        </w:rPr>
        <w:t>.</w:t>
      </w:r>
      <w:r w:rsidRPr="00E34200">
        <w:rPr>
          <w:rFonts w:asciiTheme="minorHAnsi" w:hAnsiTheme="minorHAnsi" w:cstheme="minorHAnsi"/>
          <w:sz w:val="22"/>
          <w:szCs w:val="22"/>
        </w:rPr>
        <w:t xml:space="preserve">  </w:t>
      </w:r>
    </w:p>
    <w:p w14:paraId="217BCF9B" w14:textId="45C62374"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no tener conflicto de intereses con </w:t>
      </w:r>
      <w:r w:rsidR="00E1566D" w:rsidRPr="00E34200">
        <w:rPr>
          <w:rFonts w:asciiTheme="minorHAnsi" w:hAnsiTheme="minorHAnsi" w:cstheme="minorHAnsi"/>
          <w:sz w:val="22"/>
          <w:szCs w:val="22"/>
        </w:rPr>
        <w:t xml:space="preserve">IBAE </w:t>
      </w:r>
      <w:r w:rsidRPr="00E34200">
        <w:rPr>
          <w:rFonts w:asciiTheme="minorHAnsi" w:hAnsiTheme="minorHAnsi" w:cstheme="minorHAnsi"/>
          <w:sz w:val="22"/>
          <w:szCs w:val="22"/>
        </w:rPr>
        <w:t xml:space="preserve">para el presente proceso de contratación. </w:t>
      </w:r>
    </w:p>
    <w:p w14:paraId="25D81F96" w14:textId="7777777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14:paraId="6F4092C2" w14:textId="782999E4"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Declaro, que como proponente, no me encuentro en las causales de impedimento establecidas en el presente D</w:t>
      </w:r>
      <w:r w:rsidR="00E1566D"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w:t>
      </w:r>
    </w:p>
    <w:p w14:paraId="1B4B1171" w14:textId="52C2DCC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w:t>
      </w:r>
      <w:r w:rsidR="00EF5894" w:rsidRPr="00E34200">
        <w:rPr>
          <w:rFonts w:asciiTheme="minorHAnsi" w:hAnsiTheme="minorHAnsi" w:cstheme="minorHAnsi"/>
          <w:sz w:val="22"/>
          <w:szCs w:val="22"/>
        </w:rPr>
        <w:t>IBAE</w:t>
      </w:r>
      <w:r w:rsidRPr="00E34200">
        <w:rPr>
          <w:rFonts w:asciiTheme="minorHAnsi" w:hAnsiTheme="minorHAnsi" w:cstheme="minorHAnsi"/>
          <w:sz w:val="22"/>
          <w:szCs w:val="22"/>
        </w:rPr>
        <w:t xml:space="preserve">, toda la información que requieran para verificar la documentación que se presenta. En caso de comprobarse falsedad en la misma, </w:t>
      </w:r>
      <w:r w:rsidR="00EF5894" w:rsidRPr="00E34200">
        <w:rPr>
          <w:rFonts w:asciiTheme="minorHAnsi" w:hAnsiTheme="minorHAnsi" w:cstheme="minorHAnsi"/>
          <w:sz w:val="22"/>
          <w:szCs w:val="22"/>
        </w:rPr>
        <w:t xml:space="preserve">IBAE </w:t>
      </w:r>
      <w:r w:rsidRPr="00E34200">
        <w:rPr>
          <w:rFonts w:asciiTheme="minorHAnsi" w:hAnsiTheme="minorHAnsi" w:cstheme="minorHAnsi"/>
          <w:sz w:val="22"/>
          <w:szCs w:val="22"/>
        </w:rPr>
        <w:t>tiene el derecho a descalificar la presente propuesta.</w:t>
      </w:r>
    </w:p>
    <w:p w14:paraId="29E8E45C" w14:textId="1901DE35"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lastRenderedPageBreak/>
        <w:t xml:space="preserve">Declaro respetar el desempeño de los servidores públicos asignados por </w:t>
      </w:r>
      <w:r w:rsidR="00EF5894" w:rsidRPr="00E34200">
        <w:rPr>
          <w:rFonts w:asciiTheme="minorHAnsi" w:hAnsiTheme="minorHAnsi" w:cstheme="minorHAnsi"/>
          <w:sz w:val="22"/>
          <w:szCs w:val="22"/>
        </w:rPr>
        <w:t>IBAE</w:t>
      </w:r>
      <w:r w:rsidRPr="00E34200">
        <w:rPr>
          <w:rFonts w:asciiTheme="minorHAnsi" w:hAnsiTheme="minorHAnsi" w:cstheme="minorHAnsi"/>
          <w:sz w:val="22"/>
          <w:szCs w:val="22"/>
        </w:rPr>
        <w:t xml:space="preserve"> al proceso de contratación y no incurrir en relacionamiento que no sea a través del RPC</w:t>
      </w:r>
      <w:r w:rsidR="00EF5894" w:rsidRPr="00E34200">
        <w:rPr>
          <w:rFonts w:asciiTheme="minorHAnsi" w:hAnsiTheme="minorHAnsi" w:cstheme="minorHAnsi"/>
          <w:sz w:val="22"/>
          <w:szCs w:val="22"/>
        </w:rPr>
        <w:t>D</w:t>
      </w:r>
      <w:r w:rsidRPr="00E34200">
        <w:rPr>
          <w:rFonts w:asciiTheme="minorHAnsi" w:hAnsiTheme="minorHAnsi" w:cstheme="minorHAnsi"/>
          <w:sz w:val="22"/>
          <w:szCs w:val="22"/>
        </w:rPr>
        <w:t xml:space="preserve"> de manera escrita, salvo en los actos de carácter público. </w:t>
      </w:r>
    </w:p>
    <w:p w14:paraId="668D5BC3" w14:textId="7777777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14:paraId="58062679" w14:textId="38DB3C20"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que la empresa o asociación accidental a la que represento cuenta con la capacidad financiera para la ejecución del </w:t>
      </w:r>
      <w:r w:rsidR="00EF5894" w:rsidRPr="00E34200">
        <w:rPr>
          <w:rFonts w:asciiTheme="minorHAnsi" w:hAnsiTheme="minorHAnsi" w:cstheme="minorHAnsi"/>
          <w:sz w:val="22"/>
          <w:szCs w:val="22"/>
        </w:rPr>
        <w:t>proyecto</w:t>
      </w:r>
      <w:r w:rsidRPr="00E34200">
        <w:rPr>
          <w:rFonts w:asciiTheme="minorHAnsi" w:hAnsiTheme="minorHAnsi" w:cstheme="minorHAnsi"/>
          <w:sz w:val="22"/>
          <w:szCs w:val="22"/>
        </w:rPr>
        <w:t xml:space="preserve">. </w:t>
      </w:r>
    </w:p>
    <w:p w14:paraId="7EFED99A" w14:textId="7777777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Declaro que la empresa o asociación accidental a la que represento, se encuentra dentro de los proponentes elegibles.</w:t>
      </w:r>
    </w:p>
    <w:p w14:paraId="11EEED7F" w14:textId="6EB87B26"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Declaro y garantizo haber examinado el </w:t>
      </w:r>
      <w:r w:rsidR="00EF5894" w:rsidRPr="00E34200">
        <w:rPr>
          <w:rFonts w:asciiTheme="minorHAnsi" w:hAnsiTheme="minorHAnsi" w:cstheme="minorHAnsi"/>
          <w:sz w:val="22"/>
          <w:szCs w:val="22"/>
        </w:rPr>
        <w:t xml:space="preserve">Documento de Invitación </w:t>
      </w:r>
      <w:r w:rsidRPr="00E34200">
        <w:rPr>
          <w:rFonts w:asciiTheme="minorHAnsi" w:hAnsiTheme="minorHAnsi" w:cstheme="minorHAnsi"/>
          <w:sz w:val="22"/>
          <w:szCs w:val="22"/>
        </w:rPr>
        <w:t>(sus enmiendas y/o ampliación de plazo, si existieran), así como los formularios y documentos para la presentación de la propuesta, aceptando sin reservas todas las estipulaciones de los mismos.</w:t>
      </w:r>
    </w:p>
    <w:p w14:paraId="1619E10E" w14:textId="50322FF3"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w:t>
      </w:r>
      <w:r w:rsidR="000547A5"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w:t>
      </w:r>
    </w:p>
    <w:p w14:paraId="79DB873C" w14:textId="47E2B91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Me comprometo a denunciar por escrito ante el </w:t>
      </w:r>
      <w:r w:rsidR="000547A5" w:rsidRPr="00E34200">
        <w:rPr>
          <w:rFonts w:asciiTheme="minorHAnsi" w:hAnsiTheme="minorHAnsi" w:cstheme="minorHAnsi"/>
          <w:sz w:val="22"/>
          <w:szCs w:val="22"/>
        </w:rPr>
        <w:t>Gerente General del SEDEM</w:t>
      </w:r>
      <w:r w:rsidRPr="00E34200">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14:paraId="75E00EFE" w14:textId="455C4EB3"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 xml:space="preserve">En caso de verificarse que mi persona o empresa o asociación accidental a la que represento, tienen algún conflicto de interés con </w:t>
      </w:r>
      <w:r w:rsidR="000547A5" w:rsidRPr="00E34200">
        <w:rPr>
          <w:rFonts w:asciiTheme="minorHAnsi" w:hAnsiTheme="minorHAnsi" w:cstheme="minorHAnsi"/>
          <w:sz w:val="22"/>
          <w:szCs w:val="22"/>
        </w:rPr>
        <w:t>IBAE</w:t>
      </w:r>
      <w:r w:rsidRPr="00E34200">
        <w:rPr>
          <w:rFonts w:asciiTheme="minorHAnsi" w:hAnsiTheme="minorHAnsi" w:cstheme="minorHAnsi"/>
          <w:sz w:val="22"/>
          <w:szCs w:val="22"/>
        </w:rPr>
        <w:t>, acepto que mi propuesta sea descalificada del proceso, sin derecho a ningún reclamo.</w:t>
      </w:r>
    </w:p>
    <w:p w14:paraId="2FAC0C67" w14:textId="7777777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Acepto a sola firma de este documento que todos los formularios presentados se tienen por suscritos, excepto el formulario C-5.</w:t>
      </w:r>
    </w:p>
    <w:p w14:paraId="76649512" w14:textId="77777777" w:rsidR="00EE1426" w:rsidRPr="00E34200" w:rsidRDefault="00EE1426" w:rsidP="00EE1426">
      <w:pPr>
        <w:numPr>
          <w:ilvl w:val="0"/>
          <w:numId w:val="2"/>
        </w:numPr>
        <w:jc w:val="both"/>
        <w:rPr>
          <w:rFonts w:asciiTheme="minorHAnsi" w:hAnsiTheme="minorHAnsi" w:cstheme="minorHAnsi"/>
          <w:sz w:val="22"/>
          <w:szCs w:val="22"/>
        </w:rPr>
      </w:pPr>
      <w:r w:rsidRPr="00E34200">
        <w:rPr>
          <w:rFonts w:asciiTheme="minorHAnsi" w:hAnsiTheme="minorHAnsi" w:cstheme="minorHAnsi"/>
          <w:sz w:val="22"/>
          <w:szCs w:val="22"/>
        </w:rPr>
        <w:t>Declaro que los documentos presentados en fotocopias simples existen en originales.</w:t>
      </w:r>
    </w:p>
    <w:p w14:paraId="0BB7C296" w14:textId="77777777" w:rsidR="00EE1426" w:rsidRPr="00E34200" w:rsidRDefault="00EE1426" w:rsidP="00EE1426">
      <w:pPr>
        <w:pStyle w:val="Prrafodelista1"/>
        <w:ind w:left="0"/>
        <w:jc w:val="both"/>
        <w:rPr>
          <w:rFonts w:asciiTheme="minorHAnsi" w:hAnsiTheme="minorHAnsi" w:cstheme="minorHAnsi"/>
          <w:b/>
          <w:sz w:val="22"/>
          <w:szCs w:val="22"/>
        </w:rPr>
      </w:pPr>
    </w:p>
    <w:p w14:paraId="23B0AF76" w14:textId="77777777" w:rsidR="00EE1426" w:rsidRPr="00E34200" w:rsidRDefault="00EE1426" w:rsidP="00EE1426">
      <w:pPr>
        <w:pStyle w:val="Prrafodelista1"/>
        <w:ind w:left="0"/>
        <w:jc w:val="both"/>
        <w:rPr>
          <w:rFonts w:asciiTheme="minorHAnsi" w:hAnsiTheme="minorHAnsi" w:cstheme="minorHAnsi"/>
          <w:b/>
          <w:sz w:val="22"/>
          <w:szCs w:val="22"/>
        </w:rPr>
      </w:pPr>
      <w:r w:rsidRPr="00E34200">
        <w:rPr>
          <w:rFonts w:asciiTheme="minorHAnsi" w:hAnsiTheme="minorHAnsi" w:cstheme="minorHAnsi"/>
          <w:b/>
          <w:sz w:val="22"/>
          <w:szCs w:val="22"/>
        </w:rPr>
        <w:t>De la Presentación de Documentos para la elaboración de contrato:</w:t>
      </w:r>
      <w:r w:rsidRPr="00E34200">
        <w:rPr>
          <w:rFonts w:asciiTheme="minorHAnsi" w:hAnsiTheme="minorHAnsi" w:cstheme="minorHAnsi"/>
          <w:b/>
          <w:sz w:val="22"/>
          <w:szCs w:val="22"/>
        </w:rPr>
        <w:tab/>
      </w:r>
    </w:p>
    <w:p w14:paraId="4C4819D5" w14:textId="77777777" w:rsidR="00EE1426" w:rsidRPr="00E34200" w:rsidRDefault="00EE1426" w:rsidP="00EE1426">
      <w:pPr>
        <w:jc w:val="both"/>
        <w:rPr>
          <w:rFonts w:asciiTheme="minorHAnsi" w:hAnsiTheme="minorHAnsi" w:cstheme="minorHAnsi"/>
        </w:rPr>
      </w:pPr>
    </w:p>
    <w:p w14:paraId="0513E3AA" w14:textId="0143FE13" w:rsidR="00EE1426" w:rsidRPr="00E34200" w:rsidRDefault="00EE1426" w:rsidP="00EE1426">
      <w:pPr>
        <w:jc w:val="both"/>
        <w:rPr>
          <w:rFonts w:asciiTheme="minorHAnsi" w:hAnsiTheme="minorHAnsi" w:cstheme="minorHAnsi"/>
          <w:sz w:val="22"/>
          <w:szCs w:val="22"/>
        </w:rPr>
      </w:pPr>
      <w:r w:rsidRPr="00E34200">
        <w:rPr>
          <w:rFonts w:asciiTheme="minorHAnsi" w:hAnsiTheme="minorHAnsi" w:cstheme="minorHAnsi"/>
          <w:sz w:val="22"/>
          <w:szCs w:val="22"/>
          <w:lang w:val="es-BO"/>
        </w:rPr>
        <w:t xml:space="preserve">En caso de ser adjudicado, </w:t>
      </w:r>
      <w:r w:rsidRPr="00E34200">
        <w:rPr>
          <w:rFonts w:asciiTheme="minorHAnsi" w:hAnsiTheme="minorHAnsi" w:cstheme="minorHAnsi"/>
          <w:sz w:val="22"/>
          <w:szCs w:val="22"/>
        </w:rPr>
        <w:t>para la suscripción de contrato,</w:t>
      </w:r>
      <w:r w:rsidRPr="00E34200">
        <w:rPr>
          <w:rFonts w:asciiTheme="minorHAnsi" w:hAnsiTheme="minorHAnsi" w:cstheme="minorHAnsi"/>
          <w:sz w:val="22"/>
          <w:szCs w:val="22"/>
          <w:lang w:val="es-BO"/>
        </w:rPr>
        <w:t xml:space="preserve"> me comprometo a presentar la siguiente documentación, </w:t>
      </w:r>
      <w:r w:rsidRPr="00E34200">
        <w:rPr>
          <w:rFonts w:asciiTheme="minorHAnsi" w:hAnsiTheme="minorHAnsi" w:cstheme="minorHAnsi"/>
          <w:sz w:val="22"/>
          <w:szCs w:val="22"/>
        </w:rPr>
        <w:t>salvo aquella documentación cuya información se encuentre consignada en el certificado del RUPE,</w:t>
      </w:r>
      <w:r w:rsidRPr="00E34200">
        <w:rPr>
          <w:rFonts w:asciiTheme="minorHAnsi" w:hAnsiTheme="minorHAnsi" w:cstheme="minorHAnsi"/>
          <w:sz w:val="22"/>
          <w:szCs w:val="22"/>
          <w:lang w:val="es-BO"/>
        </w:rPr>
        <w:t xml:space="preserve"> </w:t>
      </w:r>
      <w:r w:rsidRPr="00E34200">
        <w:rPr>
          <w:rFonts w:asciiTheme="minorHAnsi" w:hAnsiTheme="minorHAnsi" w:cstheme="minorHAnsi"/>
          <w:sz w:val="22"/>
          <w:szCs w:val="22"/>
        </w:rPr>
        <w:t>aceptando que el incumplimiento es causal de descalificación de la propuesta:</w:t>
      </w:r>
    </w:p>
    <w:p w14:paraId="2876D899" w14:textId="77777777" w:rsidR="00A94DA7" w:rsidRPr="00E34200" w:rsidRDefault="00A94DA7" w:rsidP="00EE1426">
      <w:pPr>
        <w:jc w:val="both"/>
        <w:rPr>
          <w:rFonts w:asciiTheme="minorHAnsi" w:hAnsiTheme="minorHAnsi" w:cstheme="minorHAnsi"/>
          <w:sz w:val="22"/>
          <w:szCs w:val="22"/>
          <w:lang w:val="es-BO"/>
        </w:rPr>
      </w:pPr>
    </w:p>
    <w:p w14:paraId="671197B8" w14:textId="77777777" w:rsidR="00EE1426" w:rsidRPr="00E34200" w:rsidRDefault="00EE1426" w:rsidP="00EE1426">
      <w:pPr>
        <w:ind w:firstLine="284"/>
        <w:jc w:val="both"/>
        <w:rPr>
          <w:rFonts w:asciiTheme="minorHAnsi" w:hAnsiTheme="minorHAnsi" w:cstheme="minorHAnsi"/>
          <w:b/>
          <w:sz w:val="22"/>
          <w:szCs w:val="22"/>
          <w:lang w:val="es-BO"/>
        </w:rPr>
      </w:pPr>
      <w:r w:rsidRPr="00E34200">
        <w:rPr>
          <w:rFonts w:asciiTheme="minorHAnsi" w:hAnsiTheme="minorHAnsi" w:cstheme="minorHAnsi"/>
          <w:b/>
          <w:sz w:val="22"/>
          <w:szCs w:val="22"/>
          <w:lang w:val="es-BO"/>
        </w:rPr>
        <w:t>PARA EMPRESAS:</w:t>
      </w:r>
    </w:p>
    <w:p w14:paraId="28F65911" w14:textId="77777777" w:rsidR="00EE1426" w:rsidRPr="00E34200" w:rsidRDefault="00EE1426" w:rsidP="00EE1426">
      <w:pPr>
        <w:jc w:val="both"/>
        <w:rPr>
          <w:rFonts w:asciiTheme="minorHAnsi" w:hAnsiTheme="minorHAnsi" w:cstheme="minorHAnsi"/>
          <w:sz w:val="22"/>
          <w:szCs w:val="22"/>
          <w:lang w:val="es-BO"/>
        </w:rPr>
      </w:pPr>
    </w:p>
    <w:p w14:paraId="0DC3B83F"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Certificado del RUPE que respalde la información declarada en su propuesta, para procesos de contratación mayores a Bs20.000.- (Veinte Mil 00/100 bolivianos).</w:t>
      </w:r>
    </w:p>
    <w:p w14:paraId="287FFEE9"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Original o fotocopia legalizada del Documento de Constitución de la Empresa, excepto aquellas empresas unipersonales y aquellas empresas que se encuentran inscritas en el Registro de Comercio. </w:t>
      </w:r>
    </w:p>
    <w:p w14:paraId="5163090F"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E34200">
        <w:rPr>
          <w:rFonts w:asciiTheme="minorHAnsi" w:hAnsiTheme="minorHAnsi" w:cstheme="minorHAnsi"/>
          <w:color w:val="000000"/>
          <w:sz w:val="22"/>
          <w:szCs w:val="22"/>
        </w:rPr>
        <w:t xml:space="preserve">. </w:t>
      </w:r>
    </w:p>
    <w:p w14:paraId="5F5F6B2D"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6A9F784F"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sz w:val="22"/>
          <w:szCs w:val="22"/>
        </w:rPr>
        <w:t>Documento de Identificación del propietario o representante legal.</w:t>
      </w:r>
    </w:p>
    <w:p w14:paraId="02D75C2C"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lastRenderedPageBreak/>
        <w:t>Original del Certificado de la Solvencia Fiscal, emitido por la Contraloría General del Estado (CGE).</w:t>
      </w:r>
    </w:p>
    <w:p w14:paraId="1AF7C5ED"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14:paraId="2E70C295" w14:textId="6EBBC52E" w:rsidR="00EE1426" w:rsidRPr="00E34200" w:rsidRDefault="00EE1426" w:rsidP="00A30C29">
      <w:pPr>
        <w:pStyle w:val="Prrafodelista"/>
        <w:numPr>
          <w:ilvl w:val="0"/>
          <w:numId w:val="28"/>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Garantía de Cumplimiento de Contrato equivalente al siete por ciento (7%) del monto del contrato de acuerdo las características descritas en las especificaciones técnicas del presente D</w:t>
      </w:r>
      <w:r w:rsidR="00A94DA7"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xml:space="preserve">. </w:t>
      </w:r>
    </w:p>
    <w:p w14:paraId="2294F056"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FF0000"/>
          <w:sz w:val="22"/>
          <w:szCs w:val="22"/>
        </w:rPr>
      </w:pPr>
      <w:r w:rsidRPr="00E34200">
        <w:rPr>
          <w:rFonts w:asciiTheme="minorHAnsi" w:hAnsiTheme="minorHAnsi" w:cstheme="minorHAnsi"/>
          <w:sz w:val="22"/>
          <w:szCs w:val="22"/>
        </w:rPr>
        <w:t>Original o Fotocopia Legalizada de los certificados/documentos que acrediten la experiencia general y específica de la empresa.</w:t>
      </w:r>
    </w:p>
    <w:p w14:paraId="46D4EAAF"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FF0000"/>
          <w:sz w:val="22"/>
          <w:szCs w:val="22"/>
        </w:rPr>
      </w:pPr>
      <w:r w:rsidRPr="00E34200">
        <w:rPr>
          <w:rFonts w:asciiTheme="minorHAnsi" w:hAnsiTheme="minorHAnsi" w:cstheme="minorHAnsi"/>
          <w:sz w:val="22"/>
          <w:szCs w:val="22"/>
        </w:rPr>
        <w:t>Original o Fotocopia Legalizada de los certificados/documentos que acrediten la experiencia general y específica del personal clave.</w:t>
      </w:r>
    </w:p>
    <w:p w14:paraId="713C1470" w14:textId="77777777"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FF0000"/>
          <w:sz w:val="22"/>
          <w:szCs w:val="22"/>
        </w:rPr>
      </w:pPr>
      <w:r w:rsidRPr="00E34200">
        <w:rPr>
          <w:rFonts w:asciiTheme="minorHAnsi" w:hAnsiTheme="minorHAnsi" w:cstheme="minorHAnsi"/>
          <w:sz w:val="22"/>
          <w:szCs w:val="22"/>
        </w:rPr>
        <w:t>Original Contrato de Adhesión (Cuando corresponda)</w:t>
      </w:r>
    </w:p>
    <w:p w14:paraId="28E8F6DD" w14:textId="662FED61" w:rsidR="00EE1426" w:rsidRPr="00E34200" w:rsidRDefault="00EE1426" w:rsidP="00A30C29">
      <w:pPr>
        <w:pStyle w:val="Prrafodelista"/>
        <w:numPr>
          <w:ilvl w:val="0"/>
          <w:numId w:val="28"/>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color w:val="000000"/>
          <w:sz w:val="22"/>
          <w:szCs w:val="22"/>
        </w:rPr>
        <w:t xml:space="preserve">Otra </w:t>
      </w:r>
      <w:r w:rsidRPr="00E34200">
        <w:rPr>
          <w:rFonts w:asciiTheme="minorHAnsi" w:hAnsiTheme="minorHAnsi" w:cstheme="minorHAnsi"/>
          <w:sz w:val="22"/>
          <w:szCs w:val="22"/>
        </w:rPr>
        <w:t>documentación</w:t>
      </w:r>
      <w:r w:rsidRPr="00E34200">
        <w:rPr>
          <w:rFonts w:asciiTheme="minorHAnsi" w:hAnsiTheme="minorHAnsi" w:cstheme="minorHAnsi"/>
          <w:color w:val="000000"/>
          <w:sz w:val="22"/>
          <w:szCs w:val="22"/>
        </w:rPr>
        <w:t xml:space="preserve"> requerida por </w:t>
      </w:r>
      <w:r w:rsidR="00A94DA7" w:rsidRPr="00E34200">
        <w:rPr>
          <w:rFonts w:asciiTheme="minorHAnsi" w:hAnsiTheme="minorHAnsi" w:cstheme="minorHAnsi"/>
          <w:color w:val="000000"/>
          <w:sz w:val="22"/>
          <w:szCs w:val="22"/>
        </w:rPr>
        <w:t>IBAE</w:t>
      </w:r>
      <w:r w:rsidRPr="00E34200">
        <w:rPr>
          <w:rFonts w:asciiTheme="minorHAnsi" w:hAnsiTheme="minorHAnsi" w:cstheme="minorHAnsi"/>
          <w:color w:val="000000"/>
          <w:sz w:val="22"/>
          <w:szCs w:val="22"/>
        </w:rPr>
        <w:t>.</w:t>
      </w:r>
    </w:p>
    <w:p w14:paraId="0C533E9A" w14:textId="77777777" w:rsidR="00EE1426" w:rsidRPr="00E34200" w:rsidRDefault="00EE1426" w:rsidP="00EE1426">
      <w:pPr>
        <w:rPr>
          <w:rFonts w:asciiTheme="minorHAnsi" w:hAnsiTheme="minorHAnsi" w:cstheme="minorHAnsi"/>
          <w:sz w:val="22"/>
          <w:szCs w:val="22"/>
        </w:rPr>
      </w:pPr>
    </w:p>
    <w:p w14:paraId="709543E7" w14:textId="77777777" w:rsidR="00EE1426" w:rsidRPr="00E34200" w:rsidRDefault="00EE1426" w:rsidP="00EE1426">
      <w:pPr>
        <w:ind w:firstLine="283"/>
        <w:rPr>
          <w:rFonts w:asciiTheme="minorHAnsi" w:hAnsiTheme="minorHAnsi" w:cstheme="minorHAnsi"/>
          <w:b/>
          <w:sz w:val="22"/>
          <w:szCs w:val="22"/>
        </w:rPr>
      </w:pPr>
      <w:r w:rsidRPr="00E34200">
        <w:rPr>
          <w:rFonts w:asciiTheme="minorHAnsi" w:hAnsiTheme="minorHAnsi" w:cstheme="minorHAnsi"/>
          <w:b/>
          <w:sz w:val="22"/>
          <w:szCs w:val="22"/>
        </w:rPr>
        <w:t>PARA ASOCIACIONES ACCIDENTALES:</w:t>
      </w:r>
    </w:p>
    <w:p w14:paraId="295AEA55" w14:textId="77777777" w:rsidR="00EE1426" w:rsidRPr="00E34200" w:rsidRDefault="00EE1426" w:rsidP="00EE1426">
      <w:pPr>
        <w:rPr>
          <w:rFonts w:asciiTheme="minorHAnsi" w:hAnsiTheme="minorHAnsi" w:cstheme="minorHAnsi"/>
          <w:sz w:val="22"/>
          <w:szCs w:val="22"/>
        </w:rPr>
      </w:pPr>
    </w:p>
    <w:p w14:paraId="1FDC8AA2"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Certificado del RUPE que respalde la información declarada en su propuesta, para procesos de contratación mayores a Bs20.000.- (Veinte Mil 00/100 bolivianos).</w:t>
      </w:r>
    </w:p>
    <w:p w14:paraId="6ABF34D4"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14:paraId="445A89E6"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14:paraId="60691112"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Documento de Identificación del representante legal.</w:t>
      </w:r>
    </w:p>
    <w:p w14:paraId="39C0DB8C" w14:textId="2375B71E"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las especificaciones técnicas del presente D</w:t>
      </w:r>
      <w:r w:rsidR="00A94DA7" w:rsidRPr="00E34200">
        <w:rPr>
          <w:rFonts w:asciiTheme="minorHAnsi" w:hAnsiTheme="minorHAnsi" w:cstheme="minorHAnsi"/>
          <w:sz w:val="22"/>
          <w:szCs w:val="22"/>
        </w:rPr>
        <w:t>ocumento de Invitación</w:t>
      </w:r>
      <w:r w:rsidRPr="00E34200">
        <w:rPr>
          <w:rFonts w:asciiTheme="minorHAnsi" w:hAnsiTheme="minorHAnsi" w:cstheme="minorHAnsi"/>
          <w:sz w:val="22"/>
          <w:szCs w:val="22"/>
        </w:rPr>
        <w:t>. (En caso que la formalización de la contratación sea mediante contrato).</w:t>
      </w:r>
    </w:p>
    <w:p w14:paraId="18CE552E"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color w:val="FF0000"/>
          <w:sz w:val="22"/>
          <w:szCs w:val="22"/>
        </w:rPr>
      </w:pPr>
      <w:r w:rsidRPr="00E34200">
        <w:rPr>
          <w:rFonts w:asciiTheme="minorHAnsi" w:hAnsiTheme="minorHAnsi" w:cstheme="minorHAnsi"/>
          <w:sz w:val="22"/>
          <w:szCs w:val="22"/>
        </w:rPr>
        <w:t>Original o Fotocopia Legalizada de los certificados/documentos que acrediten la experiencia General y específica de la empresa.</w:t>
      </w:r>
    </w:p>
    <w:p w14:paraId="3EA67EF5"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color w:val="FF0000"/>
          <w:sz w:val="22"/>
          <w:szCs w:val="22"/>
        </w:rPr>
      </w:pPr>
      <w:r w:rsidRPr="00E34200">
        <w:rPr>
          <w:rFonts w:asciiTheme="minorHAnsi" w:hAnsiTheme="minorHAnsi" w:cstheme="minorHAnsi"/>
          <w:sz w:val="22"/>
          <w:szCs w:val="22"/>
        </w:rPr>
        <w:t>Original o Fotocopia Legalizada de los certificados/documentos que acrediten la experiencia General y específica del personal clave.</w:t>
      </w:r>
    </w:p>
    <w:p w14:paraId="14614E27" w14:textId="77777777"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Original Contrato de Adhesión (Cuando corresponda).</w:t>
      </w:r>
    </w:p>
    <w:p w14:paraId="73FFFD24" w14:textId="3DE5B61E" w:rsidR="00EE1426" w:rsidRPr="00E34200" w:rsidRDefault="00EE1426" w:rsidP="00EE1426">
      <w:pPr>
        <w:pStyle w:val="Prrafodelista"/>
        <w:numPr>
          <w:ilvl w:val="1"/>
          <w:numId w:val="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Otra documentación requerida por </w:t>
      </w:r>
      <w:r w:rsidR="00A94DA7" w:rsidRPr="00E34200">
        <w:rPr>
          <w:rFonts w:asciiTheme="minorHAnsi" w:hAnsiTheme="minorHAnsi" w:cstheme="minorHAnsi"/>
          <w:sz w:val="22"/>
          <w:szCs w:val="22"/>
        </w:rPr>
        <w:t>IBAE</w:t>
      </w:r>
      <w:r w:rsidRPr="00E34200">
        <w:rPr>
          <w:rFonts w:asciiTheme="minorHAnsi" w:hAnsiTheme="minorHAnsi" w:cstheme="minorHAnsi"/>
          <w:sz w:val="22"/>
          <w:szCs w:val="22"/>
        </w:rPr>
        <w:t>.</w:t>
      </w:r>
    </w:p>
    <w:p w14:paraId="3E9F3927" w14:textId="77777777" w:rsidR="00EE1426" w:rsidRPr="00E34200" w:rsidRDefault="00EE1426" w:rsidP="00EE1426">
      <w:pPr>
        <w:pStyle w:val="Prrafodelista"/>
        <w:ind w:left="284"/>
        <w:contextualSpacing/>
        <w:jc w:val="both"/>
        <w:rPr>
          <w:rFonts w:asciiTheme="minorHAnsi" w:hAnsiTheme="minorHAnsi" w:cstheme="minorHAnsi"/>
          <w:sz w:val="22"/>
          <w:szCs w:val="22"/>
        </w:rPr>
      </w:pPr>
    </w:p>
    <w:p w14:paraId="7D60565F" w14:textId="77777777" w:rsidR="00EE1426" w:rsidRPr="00E34200" w:rsidRDefault="00EE1426" w:rsidP="00EE1426">
      <w:pPr>
        <w:ind w:firstLine="283"/>
        <w:jc w:val="both"/>
        <w:rPr>
          <w:rFonts w:asciiTheme="minorHAnsi" w:hAnsiTheme="minorHAnsi" w:cstheme="minorHAnsi"/>
          <w:sz w:val="22"/>
          <w:szCs w:val="22"/>
        </w:rPr>
      </w:pPr>
      <w:r w:rsidRPr="00E34200">
        <w:rPr>
          <w:rFonts w:asciiTheme="minorHAnsi" w:hAnsiTheme="minorHAnsi" w:cstheme="minorHAnsi"/>
          <w:sz w:val="22"/>
          <w:szCs w:val="22"/>
        </w:rPr>
        <w:t>Los socios que conforman la Asociación Accidental, deberán presentar la siguiente documentación:</w:t>
      </w:r>
    </w:p>
    <w:p w14:paraId="73DE661B" w14:textId="77777777" w:rsidR="00EE1426" w:rsidRPr="00E34200" w:rsidRDefault="00EE1426" w:rsidP="00EE1426">
      <w:pPr>
        <w:contextualSpacing/>
        <w:jc w:val="both"/>
        <w:rPr>
          <w:rFonts w:asciiTheme="minorHAnsi" w:hAnsiTheme="minorHAnsi" w:cstheme="minorHAnsi"/>
          <w:sz w:val="22"/>
          <w:szCs w:val="22"/>
        </w:rPr>
      </w:pPr>
    </w:p>
    <w:p w14:paraId="360013B8"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Certificado del RUPE que respalde la información declarada en su propuesta, para procesos de contratación mayores a Bs20.000.- (Veinte Mil 00/100 bolivianos).</w:t>
      </w:r>
    </w:p>
    <w:p w14:paraId="3C0141B3"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Original o fotocopia legalizada del Documento de Constitución de la Empresa, excepto aquellas empresas unipersonales y aquellas empresas que se encuentran inscritas en el Registro de Comercio.</w:t>
      </w:r>
    </w:p>
    <w:p w14:paraId="17425149"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E34200">
        <w:rPr>
          <w:rFonts w:asciiTheme="minorHAnsi" w:hAnsiTheme="minorHAnsi" w:cstheme="minorHAnsi"/>
          <w:color w:val="000000"/>
          <w:sz w:val="22"/>
          <w:szCs w:val="22"/>
        </w:rPr>
        <w:t xml:space="preserve">. </w:t>
      </w:r>
    </w:p>
    <w:p w14:paraId="66352E84"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w:t>
      </w:r>
      <w:r w:rsidRPr="00E34200">
        <w:rPr>
          <w:rFonts w:asciiTheme="minorHAnsi" w:hAnsiTheme="minorHAnsi" w:cstheme="minorHAnsi"/>
          <w:sz w:val="22"/>
          <w:szCs w:val="22"/>
        </w:rPr>
        <w:lastRenderedPageBreak/>
        <w:t>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146655B"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Documento de Identificación del propietario o representante legal.</w:t>
      </w:r>
    </w:p>
    <w:p w14:paraId="24AB2103" w14:textId="77777777" w:rsidR="00EE1426" w:rsidRPr="00E34200" w:rsidRDefault="00EE1426" w:rsidP="00A30C29">
      <w:pPr>
        <w:pStyle w:val="Prrafodelista"/>
        <w:numPr>
          <w:ilvl w:val="0"/>
          <w:numId w:val="29"/>
        </w:numPr>
        <w:ind w:left="567" w:hanging="284"/>
        <w:contextualSpacing/>
        <w:jc w:val="both"/>
        <w:rPr>
          <w:rFonts w:asciiTheme="minorHAnsi" w:hAnsiTheme="minorHAnsi" w:cstheme="minorHAnsi"/>
          <w:sz w:val="22"/>
          <w:szCs w:val="22"/>
        </w:rPr>
      </w:pPr>
      <w:r w:rsidRPr="00E34200">
        <w:rPr>
          <w:rFonts w:asciiTheme="minorHAnsi" w:hAnsiTheme="minorHAnsi" w:cstheme="minorHAnsi"/>
          <w:sz w:val="22"/>
          <w:szCs w:val="22"/>
        </w:rPr>
        <w:t>Original del Certificado de la Solvencia Fiscal, emitido por la Contraloría General del Estado (CGE).</w:t>
      </w:r>
    </w:p>
    <w:p w14:paraId="26693F45" w14:textId="7713AC74" w:rsidR="00EE1426" w:rsidRPr="00E34200" w:rsidRDefault="00EE1426" w:rsidP="00A30C29">
      <w:pPr>
        <w:pStyle w:val="Prrafodelista"/>
        <w:numPr>
          <w:ilvl w:val="0"/>
          <w:numId w:val="29"/>
        </w:numPr>
        <w:ind w:left="567" w:hanging="284"/>
        <w:contextualSpacing/>
        <w:jc w:val="both"/>
        <w:rPr>
          <w:rFonts w:asciiTheme="minorHAnsi" w:hAnsiTheme="minorHAnsi" w:cstheme="minorHAnsi"/>
          <w:color w:val="000000"/>
          <w:sz w:val="22"/>
          <w:szCs w:val="22"/>
        </w:rPr>
      </w:pPr>
      <w:r w:rsidRPr="00E34200">
        <w:rPr>
          <w:rFonts w:asciiTheme="minorHAnsi" w:hAnsiTheme="minorHAnsi" w:cstheme="minorHAnsi"/>
          <w:sz w:val="22"/>
          <w:szCs w:val="22"/>
        </w:rPr>
        <w:t>Otra documentación</w:t>
      </w:r>
      <w:r w:rsidRPr="00E34200">
        <w:rPr>
          <w:rFonts w:asciiTheme="minorHAnsi" w:hAnsiTheme="minorHAnsi" w:cstheme="minorHAnsi"/>
          <w:color w:val="000000"/>
          <w:sz w:val="22"/>
          <w:szCs w:val="22"/>
        </w:rPr>
        <w:t xml:space="preserve"> requerida por </w:t>
      </w:r>
      <w:r w:rsidR="00A94DA7" w:rsidRPr="00E34200">
        <w:rPr>
          <w:rFonts w:asciiTheme="minorHAnsi" w:hAnsiTheme="minorHAnsi" w:cstheme="minorHAnsi"/>
          <w:color w:val="000000"/>
          <w:sz w:val="22"/>
          <w:szCs w:val="22"/>
        </w:rPr>
        <w:t>IBAE</w:t>
      </w:r>
      <w:r w:rsidRPr="00E34200">
        <w:rPr>
          <w:rFonts w:asciiTheme="minorHAnsi" w:hAnsiTheme="minorHAnsi" w:cstheme="minorHAnsi"/>
          <w:color w:val="000000"/>
          <w:sz w:val="22"/>
          <w:szCs w:val="22"/>
        </w:rPr>
        <w:t>.</w:t>
      </w:r>
    </w:p>
    <w:p w14:paraId="2EACEE38" w14:textId="77777777" w:rsidR="00EE1426" w:rsidRPr="00E34200" w:rsidRDefault="00EE1426" w:rsidP="00EE1426">
      <w:pPr>
        <w:pStyle w:val="Prrafodelista"/>
        <w:contextualSpacing/>
        <w:jc w:val="both"/>
        <w:rPr>
          <w:rFonts w:asciiTheme="minorHAnsi" w:hAnsiTheme="minorHAnsi" w:cstheme="minorHAnsi"/>
          <w:color w:val="000000"/>
          <w:sz w:val="22"/>
          <w:szCs w:val="22"/>
        </w:rPr>
      </w:pPr>
    </w:p>
    <w:p w14:paraId="3B3B9E01" w14:textId="77777777" w:rsidR="00EE1426" w:rsidRPr="00E34200" w:rsidRDefault="00EE1426" w:rsidP="00EE1426">
      <w:pPr>
        <w:jc w:val="both"/>
        <w:rPr>
          <w:rFonts w:asciiTheme="minorHAnsi" w:hAnsiTheme="minorHAnsi" w:cstheme="minorHAnsi"/>
          <w:b/>
          <w:sz w:val="22"/>
          <w:szCs w:val="22"/>
        </w:rPr>
      </w:pPr>
      <w:r w:rsidRPr="00E34200">
        <w:rPr>
          <w:rFonts w:asciiTheme="minorHAnsi" w:hAnsiTheme="minorHAnsi" w:cstheme="minorHAnsi"/>
          <w:b/>
          <w:sz w:val="22"/>
          <w:szCs w:val="22"/>
        </w:rPr>
        <w:t>Consideraciones para proponentes extranjeros:</w:t>
      </w:r>
    </w:p>
    <w:p w14:paraId="79296706" w14:textId="77777777" w:rsidR="00EE1426" w:rsidRPr="00E34200" w:rsidRDefault="00EE1426" w:rsidP="00EE1426">
      <w:pPr>
        <w:jc w:val="both"/>
        <w:rPr>
          <w:rFonts w:asciiTheme="minorHAnsi" w:hAnsiTheme="minorHAnsi" w:cstheme="minorHAnsi"/>
          <w:sz w:val="22"/>
          <w:szCs w:val="22"/>
        </w:rPr>
      </w:pPr>
    </w:p>
    <w:p w14:paraId="44624924" w14:textId="77777777" w:rsidR="00EE1426" w:rsidRPr="00E34200" w:rsidRDefault="00EE1426" w:rsidP="00EE1426">
      <w:pPr>
        <w:jc w:val="both"/>
        <w:rPr>
          <w:rFonts w:asciiTheme="minorHAnsi" w:hAnsiTheme="minorHAnsi" w:cstheme="minorHAnsi"/>
          <w:sz w:val="22"/>
          <w:szCs w:val="22"/>
        </w:rPr>
      </w:pPr>
      <w:r w:rsidRPr="00E34200">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14:paraId="099CBC94" w14:textId="77777777" w:rsidR="00EE1426" w:rsidRPr="00E34200" w:rsidRDefault="00EE1426" w:rsidP="00EE1426">
      <w:pPr>
        <w:jc w:val="both"/>
        <w:rPr>
          <w:rFonts w:asciiTheme="minorHAnsi" w:hAnsiTheme="minorHAnsi" w:cstheme="minorHAnsi"/>
          <w:sz w:val="22"/>
          <w:szCs w:val="22"/>
        </w:rPr>
      </w:pPr>
    </w:p>
    <w:p w14:paraId="5CFB2CB7" w14:textId="77777777" w:rsidR="00EE1426" w:rsidRPr="00E34200" w:rsidRDefault="00EE1426" w:rsidP="00EE1426">
      <w:pPr>
        <w:jc w:val="both"/>
        <w:rPr>
          <w:rFonts w:asciiTheme="minorHAnsi" w:hAnsiTheme="minorHAnsi" w:cstheme="minorHAnsi"/>
          <w:sz w:val="22"/>
          <w:szCs w:val="22"/>
          <w:lang w:val="es-BO"/>
        </w:rPr>
      </w:pPr>
      <w:r w:rsidRPr="00E34200">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34200">
        <w:rPr>
          <w:rFonts w:asciiTheme="minorHAnsi" w:hAnsiTheme="minorHAnsi" w:cstheme="minorHAnsi"/>
          <w:sz w:val="22"/>
          <w:szCs w:val="22"/>
          <w:lang w:val="es-BO"/>
        </w:rPr>
        <w:t> </w:t>
      </w:r>
    </w:p>
    <w:p w14:paraId="2AEF561A" w14:textId="77777777" w:rsidR="00EE1426" w:rsidRPr="00E34200" w:rsidRDefault="00EE1426" w:rsidP="00EE1426">
      <w:pPr>
        <w:jc w:val="both"/>
        <w:rPr>
          <w:rFonts w:asciiTheme="minorHAnsi" w:hAnsiTheme="minorHAnsi" w:cstheme="minorHAnsi"/>
          <w:sz w:val="22"/>
          <w:szCs w:val="22"/>
          <w:lang w:val="es-BO"/>
        </w:rPr>
      </w:pPr>
    </w:p>
    <w:p w14:paraId="3AC6F352" w14:textId="77777777" w:rsidR="00EE1426" w:rsidRPr="00E34200" w:rsidRDefault="00EE1426" w:rsidP="00EE1426">
      <w:pPr>
        <w:jc w:val="both"/>
        <w:rPr>
          <w:rFonts w:ascii="Calibri" w:hAnsi="Calibri" w:cs="Calibri"/>
          <w:sz w:val="22"/>
          <w:szCs w:val="22"/>
          <w:lang w:val="es-BO"/>
        </w:rPr>
      </w:pPr>
      <w:r w:rsidRPr="00E34200">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E34200">
        <w:rPr>
          <w:rFonts w:ascii="Calibri" w:hAnsi="Calibri" w:cs="Calibri"/>
          <w:sz w:val="22"/>
          <w:szCs w:val="22"/>
        </w:rPr>
        <w:t>.</w:t>
      </w:r>
    </w:p>
    <w:p w14:paraId="7D715C63" w14:textId="77777777" w:rsidR="00EE1426" w:rsidRPr="00E34200" w:rsidRDefault="00EE1426" w:rsidP="00EE1426">
      <w:pPr>
        <w:jc w:val="both"/>
        <w:rPr>
          <w:rFonts w:ascii="Calibri" w:hAnsi="Calibri" w:cs="Calibri"/>
          <w:color w:val="000000"/>
          <w:sz w:val="22"/>
          <w:szCs w:val="22"/>
        </w:rPr>
      </w:pPr>
    </w:p>
    <w:p w14:paraId="00F24CBC" w14:textId="77777777" w:rsidR="00EE1426" w:rsidRPr="00E34200" w:rsidRDefault="00EE1426" w:rsidP="00EE1426">
      <w:pPr>
        <w:jc w:val="both"/>
        <w:rPr>
          <w:rFonts w:asciiTheme="minorHAnsi" w:hAnsiTheme="minorHAnsi" w:cstheme="minorHAnsi"/>
          <w:sz w:val="22"/>
          <w:szCs w:val="22"/>
          <w:lang w:eastAsia="es-ES"/>
        </w:rPr>
      </w:pPr>
      <w:r w:rsidRPr="00E34200">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14:paraId="6A768B0E"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60C19238"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7D13567E"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69EA0C0B"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52DCEDF8"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00A2131F"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64C43F70" w14:textId="77777777" w:rsidR="00EE1426" w:rsidRPr="00E34200" w:rsidRDefault="00EE1426" w:rsidP="00EE1426">
      <w:pPr>
        <w:pStyle w:val="Prrafodelista"/>
        <w:ind w:left="426"/>
        <w:jc w:val="both"/>
        <w:rPr>
          <w:rFonts w:asciiTheme="minorHAnsi" w:hAnsiTheme="minorHAnsi" w:cstheme="minorHAnsi"/>
          <w:sz w:val="22"/>
          <w:szCs w:val="22"/>
          <w:lang w:eastAsia="es-ES"/>
        </w:rPr>
      </w:pPr>
    </w:p>
    <w:p w14:paraId="57C287D9" w14:textId="77777777" w:rsidR="00EE1426" w:rsidRPr="00E34200" w:rsidRDefault="00EE1426" w:rsidP="00EE1426">
      <w:pPr>
        <w:jc w:val="center"/>
        <w:rPr>
          <w:rFonts w:asciiTheme="minorHAnsi" w:hAnsiTheme="minorHAnsi" w:cstheme="minorHAnsi"/>
          <w:b/>
          <w:sz w:val="22"/>
          <w:szCs w:val="22"/>
        </w:rPr>
      </w:pPr>
      <w:r w:rsidRPr="00E34200">
        <w:rPr>
          <w:rFonts w:asciiTheme="minorHAnsi" w:hAnsiTheme="minorHAnsi" w:cstheme="minorHAnsi"/>
          <w:b/>
          <w:sz w:val="22"/>
          <w:szCs w:val="22"/>
        </w:rPr>
        <w:t>-----------------------------------------------------------------------------------</w:t>
      </w:r>
    </w:p>
    <w:p w14:paraId="5CE2852B" w14:textId="77777777" w:rsidR="00EE1426" w:rsidRPr="00E34200" w:rsidRDefault="00EE1426" w:rsidP="00EE1426">
      <w:pPr>
        <w:jc w:val="center"/>
        <w:rPr>
          <w:rFonts w:asciiTheme="minorHAnsi" w:hAnsiTheme="minorHAnsi" w:cstheme="minorHAnsi"/>
          <w:b/>
          <w:sz w:val="22"/>
          <w:szCs w:val="22"/>
        </w:rPr>
      </w:pPr>
      <w:r w:rsidRPr="00E34200">
        <w:rPr>
          <w:rFonts w:asciiTheme="minorHAnsi" w:hAnsiTheme="minorHAnsi" w:cstheme="minorHAnsi"/>
          <w:b/>
          <w:sz w:val="22"/>
          <w:szCs w:val="22"/>
        </w:rPr>
        <w:t>Firma del Propietario o Representante Legal</w:t>
      </w:r>
    </w:p>
    <w:p w14:paraId="791BADB1" w14:textId="77777777" w:rsidR="00EE1426" w:rsidRPr="00E34200" w:rsidRDefault="00EE1426" w:rsidP="00EE1426">
      <w:pPr>
        <w:jc w:val="center"/>
        <w:rPr>
          <w:rFonts w:asciiTheme="minorHAnsi" w:hAnsiTheme="minorHAnsi" w:cstheme="minorHAnsi"/>
          <w:b/>
          <w:sz w:val="22"/>
          <w:szCs w:val="22"/>
          <w:lang w:val="es-BO" w:eastAsia="es-ES"/>
        </w:rPr>
      </w:pPr>
      <w:r w:rsidRPr="00E34200">
        <w:rPr>
          <w:rFonts w:asciiTheme="minorHAnsi" w:hAnsiTheme="minorHAnsi" w:cstheme="minorHAnsi"/>
          <w:b/>
          <w:sz w:val="22"/>
          <w:szCs w:val="22"/>
        </w:rPr>
        <w:t>Nombre completo del Propietario o Representante Legal</w:t>
      </w:r>
    </w:p>
    <w:p w14:paraId="35E34ECC" w14:textId="77777777" w:rsidR="00EE1426" w:rsidRPr="00E34200" w:rsidRDefault="00EE1426" w:rsidP="00EE1426">
      <w:pPr>
        <w:jc w:val="center"/>
        <w:rPr>
          <w:rFonts w:asciiTheme="minorHAnsi" w:hAnsiTheme="minorHAnsi" w:cstheme="minorHAnsi"/>
          <w:b/>
          <w:sz w:val="22"/>
          <w:szCs w:val="22"/>
          <w:lang w:val="es-BO"/>
        </w:rPr>
      </w:pPr>
    </w:p>
    <w:p w14:paraId="6C52A65F" w14:textId="77777777" w:rsidR="00EE1426" w:rsidRPr="00E34200" w:rsidRDefault="00EE1426" w:rsidP="00EE1426">
      <w:pPr>
        <w:jc w:val="center"/>
        <w:rPr>
          <w:rFonts w:asciiTheme="minorHAnsi" w:hAnsiTheme="minorHAnsi" w:cstheme="minorHAnsi"/>
          <w:b/>
          <w:sz w:val="22"/>
          <w:szCs w:val="22"/>
          <w:lang w:val="es-BO"/>
        </w:rPr>
      </w:pPr>
    </w:p>
    <w:p w14:paraId="39C5888B" w14:textId="77777777" w:rsidR="00EE1426" w:rsidRPr="00E34200" w:rsidRDefault="00EE1426" w:rsidP="00EE1426">
      <w:pPr>
        <w:jc w:val="center"/>
        <w:rPr>
          <w:rFonts w:asciiTheme="minorHAnsi" w:hAnsiTheme="minorHAnsi" w:cstheme="minorHAnsi"/>
          <w:b/>
          <w:sz w:val="22"/>
          <w:szCs w:val="22"/>
          <w:lang w:val="es-BO"/>
        </w:rPr>
      </w:pPr>
    </w:p>
    <w:p w14:paraId="6A14040D" w14:textId="77777777" w:rsidR="00EE1426" w:rsidRPr="00E34200" w:rsidRDefault="00EE1426" w:rsidP="00EE1426">
      <w:pPr>
        <w:jc w:val="center"/>
        <w:rPr>
          <w:rFonts w:asciiTheme="minorHAnsi" w:hAnsiTheme="minorHAnsi" w:cstheme="minorHAnsi"/>
          <w:b/>
          <w:sz w:val="22"/>
          <w:szCs w:val="22"/>
          <w:lang w:val="es-BO"/>
        </w:rPr>
      </w:pPr>
    </w:p>
    <w:p w14:paraId="1CEC5279" w14:textId="77777777" w:rsidR="00EE1426" w:rsidRPr="00E34200" w:rsidRDefault="00EE1426" w:rsidP="00EE1426">
      <w:pPr>
        <w:jc w:val="center"/>
        <w:rPr>
          <w:rFonts w:asciiTheme="minorHAnsi" w:hAnsiTheme="minorHAnsi" w:cstheme="minorHAnsi"/>
          <w:b/>
          <w:sz w:val="22"/>
          <w:szCs w:val="22"/>
          <w:lang w:val="es-BO"/>
        </w:rPr>
      </w:pPr>
    </w:p>
    <w:p w14:paraId="3124A714" w14:textId="77777777" w:rsidR="00EE1426" w:rsidRPr="00E34200" w:rsidRDefault="00EE1426" w:rsidP="00EE1426">
      <w:pPr>
        <w:jc w:val="center"/>
        <w:rPr>
          <w:rFonts w:asciiTheme="minorHAnsi" w:hAnsiTheme="minorHAnsi" w:cstheme="minorHAnsi"/>
          <w:b/>
          <w:sz w:val="22"/>
          <w:szCs w:val="22"/>
          <w:lang w:val="es-BO"/>
        </w:rPr>
      </w:pPr>
    </w:p>
    <w:p w14:paraId="662A69CE" w14:textId="77777777" w:rsidR="00EE1426" w:rsidRPr="00E34200" w:rsidRDefault="00EE1426" w:rsidP="00EE1426">
      <w:pPr>
        <w:jc w:val="center"/>
        <w:rPr>
          <w:rFonts w:asciiTheme="minorHAnsi" w:hAnsiTheme="minorHAnsi" w:cstheme="minorHAnsi"/>
          <w:b/>
          <w:sz w:val="22"/>
          <w:szCs w:val="22"/>
          <w:lang w:val="es-BO"/>
        </w:rPr>
      </w:pPr>
    </w:p>
    <w:p w14:paraId="0429DEE1" w14:textId="77777777" w:rsidR="00EE1426" w:rsidRPr="00E34200" w:rsidRDefault="00EE1426" w:rsidP="00EE1426">
      <w:pPr>
        <w:jc w:val="center"/>
        <w:rPr>
          <w:rFonts w:asciiTheme="minorHAnsi" w:hAnsiTheme="minorHAnsi" w:cstheme="minorHAnsi"/>
          <w:b/>
          <w:sz w:val="22"/>
          <w:szCs w:val="22"/>
          <w:lang w:val="es-BO"/>
        </w:rPr>
      </w:pPr>
    </w:p>
    <w:p w14:paraId="55580573" w14:textId="77777777" w:rsidR="00EE1426" w:rsidRPr="00E34200" w:rsidRDefault="00EE1426" w:rsidP="00EE1426">
      <w:pPr>
        <w:jc w:val="center"/>
        <w:rPr>
          <w:rFonts w:asciiTheme="minorHAnsi" w:hAnsiTheme="minorHAnsi" w:cstheme="minorHAnsi"/>
          <w:b/>
          <w:sz w:val="22"/>
          <w:szCs w:val="22"/>
          <w:lang w:val="es-BO"/>
        </w:rPr>
      </w:pPr>
    </w:p>
    <w:p w14:paraId="2CD5F0F5" w14:textId="77777777" w:rsidR="00EE1426" w:rsidRPr="00E34200" w:rsidRDefault="00EE1426" w:rsidP="00EE1426">
      <w:pPr>
        <w:jc w:val="center"/>
        <w:rPr>
          <w:rFonts w:asciiTheme="minorHAnsi" w:hAnsiTheme="minorHAnsi" w:cstheme="minorHAnsi"/>
          <w:b/>
          <w:sz w:val="22"/>
          <w:szCs w:val="22"/>
          <w:lang w:val="es-BO"/>
        </w:rPr>
      </w:pPr>
    </w:p>
    <w:p w14:paraId="2689BB3A" w14:textId="77777777" w:rsidR="00EE1426" w:rsidRPr="00E34200" w:rsidRDefault="00EE1426" w:rsidP="00EE1426">
      <w:pPr>
        <w:jc w:val="center"/>
        <w:rPr>
          <w:rFonts w:asciiTheme="minorHAnsi" w:hAnsiTheme="minorHAnsi" w:cstheme="minorHAnsi"/>
          <w:b/>
          <w:sz w:val="22"/>
          <w:szCs w:val="22"/>
          <w:lang w:val="es-BO"/>
        </w:rPr>
      </w:pPr>
    </w:p>
    <w:p w14:paraId="74B13B63" w14:textId="77777777" w:rsidR="002470E9" w:rsidRPr="00E34200" w:rsidRDefault="002470E9">
      <w:pPr>
        <w:spacing w:after="160" w:line="259" w:lineRule="auto"/>
        <w:rPr>
          <w:rFonts w:asciiTheme="minorHAnsi" w:hAnsiTheme="minorHAnsi" w:cstheme="minorHAnsi"/>
          <w:b/>
          <w:sz w:val="22"/>
          <w:szCs w:val="22"/>
          <w:lang w:val="es-BO"/>
        </w:rPr>
      </w:pPr>
      <w:r w:rsidRPr="00E34200">
        <w:rPr>
          <w:rFonts w:asciiTheme="minorHAnsi" w:hAnsiTheme="minorHAnsi" w:cstheme="minorHAnsi"/>
          <w:b/>
          <w:sz w:val="22"/>
          <w:szCs w:val="22"/>
          <w:lang w:val="es-BO"/>
        </w:rPr>
        <w:br w:type="page"/>
      </w:r>
    </w:p>
    <w:p w14:paraId="2048DD2B" w14:textId="6460E800" w:rsidR="00AE118F" w:rsidRPr="00E34200" w:rsidRDefault="00AE118F" w:rsidP="002470E9">
      <w:pPr>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FORMULARIO B-1</w:t>
      </w:r>
    </w:p>
    <w:p w14:paraId="265988B3" w14:textId="77777777" w:rsidR="00AE118F" w:rsidRPr="00E34200" w:rsidRDefault="00AE118F" w:rsidP="00AE118F">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PROPUESTA ECONOMICA</w:t>
      </w:r>
    </w:p>
    <w:p w14:paraId="53DDF8D8" w14:textId="0832E648" w:rsidR="00AE118F" w:rsidRPr="00E34200" w:rsidRDefault="00AE118F" w:rsidP="00AE118F">
      <w:pPr>
        <w:jc w:val="center"/>
        <w:rPr>
          <w:rFonts w:asciiTheme="minorHAnsi" w:hAnsiTheme="minorHAnsi" w:cstheme="minorHAnsi"/>
          <w:b/>
          <w:color w:val="FF0000"/>
          <w:sz w:val="22"/>
          <w:szCs w:val="22"/>
          <w:lang w:val="es-BO"/>
        </w:rPr>
      </w:pPr>
      <w:r w:rsidRPr="00E34200">
        <w:rPr>
          <w:rFonts w:asciiTheme="minorHAnsi" w:hAnsiTheme="minorHAnsi" w:cstheme="minorHAnsi"/>
          <w:b/>
          <w:color w:val="FF0000"/>
          <w:sz w:val="22"/>
          <w:szCs w:val="22"/>
          <w:lang w:val="es-BO"/>
        </w:rPr>
        <w:t>Expresado en Bolivianos</w:t>
      </w:r>
    </w:p>
    <w:p w14:paraId="05A04AB1" w14:textId="77777777" w:rsidR="00AE118F" w:rsidRPr="00E34200" w:rsidRDefault="00AE118F" w:rsidP="00AE118F">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276"/>
        <w:gridCol w:w="1417"/>
        <w:gridCol w:w="1701"/>
      </w:tblGrid>
      <w:tr w:rsidR="00AE118F" w:rsidRPr="00E34200" w14:paraId="27092A65" w14:textId="77777777" w:rsidTr="003114B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15E2211"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N°</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34DE81A"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CE0616"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CC4F42"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9098BF1"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Precio Unitario (Numeral)</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14:paraId="1E4A64C9" w14:textId="77777777" w:rsidR="00AE118F" w:rsidRPr="00E34200" w:rsidRDefault="00AE118F"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Precio Total (Numeral)</w:t>
            </w:r>
          </w:p>
        </w:tc>
      </w:tr>
      <w:tr w:rsidR="00AE118F" w:rsidRPr="00E34200" w14:paraId="36466691" w14:textId="77777777" w:rsidTr="003114B8">
        <w:trPr>
          <w:trHeight w:val="1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AC2116" w14:textId="77777777" w:rsidR="00AE118F" w:rsidRPr="00E34200" w:rsidRDefault="00AE118F" w:rsidP="003114B8">
            <w:pPr>
              <w:jc w:val="center"/>
              <w:rPr>
                <w:rFonts w:asciiTheme="minorHAnsi" w:hAnsiTheme="minorHAnsi" w:cstheme="minorHAnsi"/>
                <w:sz w:val="22"/>
                <w:szCs w:val="22"/>
                <w:lang w:val="es-BO"/>
              </w:rPr>
            </w:pPr>
            <w:r w:rsidRPr="00E34200">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7E0BE7" w14:textId="24D1C46E" w:rsidR="00AE118F" w:rsidRPr="00E34200" w:rsidRDefault="00AE118F" w:rsidP="00AE118F">
            <w:pPr>
              <w:jc w:val="both"/>
              <w:rPr>
                <w:rFonts w:asciiTheme="minorHAnsi" w:hAnsiTheme="minorHAnsi" w:cstheme="minorHAnsi"/>
                <w:sz w:val="22"/>
                <w:szCs w:val="22"/>
                <w:lang w:val="es-BO"/>
              </w:rPr>
            </w:pPr>
            <w:r w:rsidRPr="00E34200">
              <w:rPr>
                <w:rFonts w:ascii="Arial" w:hAnsi="Arial" w:cs="Arial"/>
                <w:bCs/>
                <w:color w:val="000000"/>
                <w:sz w:val="16"/>
                <w:szCs w:val="16"/>
              </w:rPr>
              <w:t xml:space="preserve"> </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199B7EA1" w14:textId="77777777" w:rsidR="00AE118F" w:rsidRPr="00E34200" w:rsidRDefault="00AE118F" w:rsidP="003114B8">
            <w:pPr>
              <w:jc w:val="center"/>
              <w:rPr>
                <w:rFonts w:asciiTheme="minorHAnsi" w:hAnsiTheme="minorHAnsi" w:cstheme="minorHAnsi"/>
                <w:sz w:val="22"/>
                <w:szCs w:val="22"/>
                <w:lang w:val="es-BO"/>
              </w:rPr>
            </w:pPr>
            <w:r w:rsidRPr="00E34200">
              <w:rPr>
                <w:rFonts w:asciiTheme="minorHAnsi" w:hAnsiTheme="minorHAnsi" w:cstheme="minorHAnsi"/>
                <w:sz w:val="22"/>
                <w:szCs w:val="22"/>
                <w:lang w:val="es-BO"/>
              </w:rPr>
              <w:t>GBL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59491" w14:textId="77777777" w:rsidR="00AE118F" w:rsidRPr="00E34200" w:rsidRDefault="00AE118F" w:rsidP="003114B8">
            <w:pPr>
              <w:jc w:val="center"/>
              <w:rPr>
                <w:rFonts w:asciiTheme="minorHAnsi" w:hAnsiTheme="minorHAnsi" w:cstheme="minorHAnsi"/>
                <w:sz w:val="22"/>
                <w:szCs w:val="22"/>
                <w:lang w:val="es-BO"/>
              </w:rPr>
            </w:pPr>
            <w:r w:rsidRPr="00E34200">
              <w:rPr>
                <w:rFonts w:asciiTheme="minorHAnsi" w:hAnsiTheme="minorHAnsi" w:cstheme="minorHAnsi"/>
                <w:sz w:val="22"/>
                <w:szCs w:val="22"/>
                <w:lang w:val="es-BO"/>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73173B6" w14:textId="77777777" w:rsidR="00AE118F" w:rsidRPr="00E34200" w:rsidRDefault="00AE118F" w:rsidP="003114B8">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14:paraId="1F3102D5" w14:textId="77777777" w:rsidR="00AE118F" w:rsidRPr="00E34200" w:rsidRDefault="00AE118F" w:rsidP="003114B8">
            <w:pPr>
              <w:jc w:val="center"/>
              <w:rPr>
                <w:rFonts w:asciiTheme="minorHAnsi" w:hAnsiTheme="minorHAnsi" w:cstheme="minorHAnsi"/>
                <w:sz w:val="22"/>
                <w:szCs w:val="22"/>
                <w:lang w:val="es-BO"/>
              </w:rPr>
            </w:pPr>
          </w:p>
        </w:tc>
      </w:tr>
      <w:tr w:rsidR="00AE118F" w:rsidRPr="00E34200" w14:paraId="370664FC" w14:textId="77777777" w:rsidTr="003114B8">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5D9A390" w14:textId="77777777" w:rsidR="00AE118F" w:rsidRPr="00E34200" w:rsidRDefault="00AE118F" w:rsidP="003114B8">
            <w:pPr>
              <w:jc w:val="right"/>
              <w:rPr>
                <w:rFonts w:asciiTheme="minorHAnsi" w:hAnsiTheme="minorHAnsi" w:cstheme="minorHAnsi"/>
                <w:sz w:val="22"/>
                <w:szCs w:val="22"/>
                <w:lang w:val="es-BO"/>
              </w:rPr>
            </w:pPr>
            <w:r w:rsidRPr="00E34200">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14:paraId="4964B1D0" w14:textId="77777777" w:rsidR="00AE118F" w:rsidRPr="00E34200" w:rsidRDefault="00AE118F" w:rsidP="003114B8">
            <w:pPr>
              <w:jc w:val="center"/>
              <w:rPr>
                <w:rFonts w:asciiTheme="minorHAnsi" w:hAnsiTheme="minorHAnsi" w:cstheme="minorHAnsi"/>
                <w:sz w:val="22"/>
                <w:szCs w:val="22"/>
                <w:lang w:val="es-BO"/>
              </w:rPr>
            </w:pPr>
          </w:p>
        </w:tc>
      </w:tr>
      <w:tr w:rsidR="00AE118F" w:rsidRPr="00E34200" w14:paraId="4A8001E6" w14:textId="77777777" w:rsidTr="003114B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5CEB05" w14:textId="77777777" w:rsidR="00AE118F" w:rsidRPr="00E34200" w:rsidRDefault="00AE118F" w:rsidP="003114B8">
            <w:pPr>
              <w:rPr>
                <w:rFonts w:asciiTheme="minorHAnsi" w:hAnsiTheme="minorHAnsi" w:cstheme="minorHAnsi"/>
                <w:sz w:val="22"/>
                <w:szCs w:val="22"/>
                <w:lang w:val="es-BO"/>
              </w:rPr>
            </w:pPr>
            <w:r w:rsidRPr="00E34200">
              <w:rPr>
                <w:rFonts w:asciiTheme="minorHAnsi" w:hAnsiTheme="minorHAnsi" w:cstheme="minorHAnsi"/>
                <w:b/>
                <w:sz w:val="22"/>
                <w:szCs w:val="22"/>
                <w:lang w:val="es-BO"/>
              </w:rPr>
              <w:t>PRECIO TOTAL (Literal)</w:t>
            </w:r>
          </w:p>
        </w:tc>
        <w:tc>
          <w:tcPr>
            <w:tcW w:w="7851" w:type="dxa"/>
            <w:gridSpan w:val="5"/>
            <w:tcBorders>
              <w:top w:val="single" w:sz="4" w:space="0" w:color="auto"/>
              <w:left w:val="single" w:sz="4" w:space="0" w:color="auto"/>
              <w:bottom w:val="single" w:sz="4" w:space="0" w:color="auto"/>
            </w:tcBorders>
            <w:shd w:val="clear" w:color="auto" w:fill="auto"/>
            <w:vAlign w:val="center"/>
          </w:tcPr>
          <w:p w14:paraId="06B0DFA2" w14:textId="77777777" w:rsidR="00AE118F" w:rsidRPr="00E34200" w:rsidRDefault="00AE118F" w:rsidP="003114B8">
            <w:pPr>
              <w:jc w:val="center"/>
              <w:rPr>
                <w:rFonts w:asciiTheme="minorHAnsi" w:hAnsiTheme="minorHAnsi" w:cstheme="minorHAnsi"/>
                <w:sz w:val="22"/>
                <w:szCs w:val="22"/>
                <w:lang w:val="es-BO"/>
              </w:rPr>
            </w:pPr>
          </w:p>
        </w:tc>
      </w:tr>
      <w:tr w:rsidR="00AE118F" w:rsidRPr="00E34200" w14:paraId="50BCCEDF" w14:textId="77777777" w:rsidTr="003114B8">
        <w:trPr>
          <w:trHeight w:val="401"/>
          <w:jc w:val="center"/>
        </w:trPr>
        <w:tc>
          <w:tcPr>
            <w:tcW w:w="10191"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BD5A94D" w14:textId="77777777" w:rsidR="00AE118F" w:rsidRPr="00E34200" w:rsidRDefault="00AE118F" w:rsidP="003114B8">
            <w:pPr>
              <w:ind w:left="127"/>
              <w:jc w:val="both"/>
              <w:rPr>
                <w:rFonts w:asciiTheme="minorHAnsi" w:hAnsiTheme="minorHAnsi" w:cstheme="minorHAnsi"/>
                <w:b/>
                <w:sz w:val="22"/>
                <w:szCs w:val="22"/>
              </w:rPr>
            </w:pPr>
            <w:r w:rsidRPr="00E34200">
              <w:rPr>
                <w:rFonts w:asciiTheme="minorHAnsi" w:hAnsiTheme="minorHAnsi" w:cstheme="minorHAnsi"/>
                <w:b/>
                <w:sz w:val="22"/>
                <w:szCs w:val="22"/>
              </w:rPr>
              <w:t xml:space="preserve">Notas: </w:t>
            </w:r>
          </w:p>
          <w:p w14:paraId="3ECCB328" w14:textId="77777777" w:rsidR="00AE118F" w:rsidRPr="00E34200" w:rsidRDefault="00AE118F" w:rsidP="003114B8">
            <w:pPr>
              <w:ind w:left="127"/>
              <w:jc w:val="both"/>
              <w:rPr>
                <w:rFonts w:asciiTheme="minorHAnsi" w:hAnsiTheme="minorHAnsi" w:cstheme="minorHAnsi"/>
                <w:sz w:val="22"/>
                <w:szCs w:val="22"/>
              </w:rPr>
            </w:pPr>
            <w:r w:rsidRPr="00E34200">
              <w:rPr>
                <w:rFonts w:asciiTheme="minorHAnsi" w:hAnsiTheme="minorHAnsi" w:cstheme="minorHAnsi"/>
                <w:sz w:val="22"/>
                <w:szCs w:val="22"/>
              </w:rPr>
              <w:t>Los precios cotizados (Unitario y Total) deben ser expresados máximo con dos decimales.</w:t>
            </w:r>
          </w:p>
          <w:p w14:paraId="17591D11" w14:textId="77777777" w:rsidR="00AE118F" w:rsidRPr="00E34200" w:rsidRDefault="00AE118F" w:rsidP="00087A11">
            <w:pPr>
              <w:rPr>
                <w:rFonts w:asciiTheme="minorHAnsi" w:hAnsiTheme="minorHAnsi" w:cstheme="minorHAnsi"/>
                <w:sz w:val="22"/>
                <w:szCs w:val="22"/>
                <w:lang w:val="es-BO"/>
              </w:rPr>
            </w:pPr>
          </w:p>
        </w:tc>
      </w:tr>
    </w:tbl>
    <w:p w14:paraId="7659159A" w14:textId="77777777" w:rsidR="00AE118F" w:rsidRPr="00E34200" w:rsidRDefault="00AE118F" w:rsidP="00AE118F">
      <w:pPr>
        <w:rPr>
          <w:rFonts w:asciiTheme="minorHAnsi" w:hAnsiTheme="minorHAnsi" w:cstheme="minorHAnsi"/>
          <w:sz w:val="22"/>
          <w:szCs w:val="22"/>
        </w:rPr>
      </w:pPr>
    </w:p>
    <w:p w14:paraId="529EB7EB" w14:textId="77777777" w:rsidR="00AE118F" w:rsidRPr="00E34200" w:rsidRDefault="00AE118F" w:rsidP="00AE118F">
      <w:pPr>
        <w:rPr>
          <w:rFonts w:asciiTheme="minorHAnsi" w:hAnsiTheme="minorHAnsi" w:cstheme="minorHAnsi"/>
          <w:sz w:val="22"/>
          <w:szCs w:val="22"/>
        </w:rPr>
      </w:pPr>
    </w:p>
    <w:p w14:paraId="2E029FB1" w14:textId="77777777" w:rsidR="00AE118F" w:rsidRPr="00E34200" w:rsidRDefault="00AE118F" w:rsidP="00AE118F">
      <w:pPr>
        <w:rPr>
          <w:rFonts w:asciiTheme="minorHAnsi" w:hAnsiTheme="minorHAnsi" w:cstheme="minorHAnsi"/>
          <w:sz w:val="22"/>
          <w:szCs w:val="22"/>
          <w:lang w:val="es-MX"/>
        </w:rPr>
      </w:pPr>
    </w:p>
    <w:p w14:paraId="35B523AA" w14:textId="77777777" w:rsidR="00AE118F" w:rsidRPr="00E34200" w:rsidRDefault="00AE118F" w:rsidP="00AE118F">
      <w:pPr>
        <w:rPr>
          <w:rFonts w:asciiTheme="minorHAnsi" w:hAnsiTheme="minorHAnsi" w:cstheme="minorHAnsi"/>
          <w:sz w:val="22"/>
          <w:szCs w:val="22"/>
          <w:lang w:val="es-MX"/>
        </w:rPr>
      </w:pPr>
    </w:p>
    <w:p w14:paraId="01260CD9" w14:textId="77777777" w:rsidR="00AE118F" w:rsidRPr="00E34200" w:rsidRDefault="00AE118F" w:rsidP="00AE118F">
      <w:pPr>
        <w:rPr>
          <w:rFonts w:asciiTheme="minorHAnsi" w:hAnsiTheme="minorHAnsi" w:cstheme="minorHAnsi"/>
          <w:sz w:val="22"/>
          <w:szCs w:val="22"/>
          <w:lang w:val="es-MX"/>
        </w:rPr>
      </w:pPr>
    </w:p>
    <w:p w14:paraId="2BC79D60" w14:textId="77777777" w:rsidR="00AE118F" w:rsidRPr="00E34200" w:rsidRDefault="00AE118F" w:rsidP="00AE118F">
      <w:pPr>
        <w:rPr>
          <w:rFonts w:asciiTheme="minorHAnsi" w:hAnsiTheme="minorHAnsi" w:cstheme="minorHAnsi"/>
          <w:sz w:val="22"/>
          <w:szCs w:val="22"/>
          <w:lang w:val="es-MX"/>
        </w:rPr>
      </w:pPr>
    </w:p>
    <w:p w14:paraId="23ED3CBA" w14:textId="77777777" w:rsidR="00AE118F" w:rsidRPr="00E34200" w:rsidRDefault="00AE118F" w:rsidP="00AE118F">
      <w:pPr>
        <w:rPr>
          <w:rFonts w:asciiTheme="minorHAnsi" w:hAnsiTheme="minorHAnsi" w:cstheme="minorHAnsi"/>
          <w:sz w:val="22"/>
          <w:szCs w:val="22"/>
          <w:lang w:val="es-MX"/>
        </w:rPr>
      </w:pPr>
    </w:p>
    <w:p w14:paraId="5F3F6A2C" w14:textId="77777777" w:rsidR="00AE118F" w:rsidRPr="00E34200" w:rsidRDefault="00AE118F" w:rsidP="00AE118F">
      <w:pPr>
        <w:rPr>
          <w:rFonts w:asciiTheme="minorHAnsi" w:hAnsiTheme="minorHAnsi" w:cstheme="minorHAnsi"/>
          <w:sz w:val="22"/>
          <w:szCs w:val="22"/>
          <w:lang w:val="es-MX"/>
        </w:rPr>
      </w:pPr>
    </w:p>
    <w:p w14:paraId="1ED8FDD4" w14:textId="77777777" w:rsidR="00AE118F" w:rsidRPr="00E34200" w:rsidRDefault="00AE118F" w:rsidP="00AE118F">
      <w:pPr>
        <w:rPr>
          <w:rFonts w:asciiTheme="minorHAnsi" w:hAnsiTheme="minorHAnsi" w:cstheme="minorHAnsi"/>
          <w:sz w:val="22"/>
          <w:szCs w:val="22"/>
          <w:lang w:val="es-MX"/>
        </w:rPr>
      </w:pPr>
    </w:p>
    <w:p w14:paraId="058E761A" w14:textId="77777777" w:rsidR="00AE118F" w:rsidRPr="00E34200" w:rsidRDefault="00AE118F" w:rsidP="00AE118F">
      <w:pPr>
        <w:rPr>
          <w:rFonts w:asciiTheme="minorHAnsi" w:hAnsiTheme="minorHAnsi" w:cstheme="minorHAnsi"/>
          <w:sz w:val="22"/>
          <w:szCs w:val="22"/>
          <w:lang w:val="es-MX"/>
        </w:rPr>
      </w:pPr>
    </w:p>
    <w:p w14:paraId="45556CE1" w14:textId="77777777" w:rsidR="00AE118F" w:rsidRPr="00E34200" w:rsidRDefault="00AE118F" w:rsidP="00AE118F">
      <w:pPr>
        <w:rPr>
          <w:rFonts w:asciiTheme="minorHAnsi" w:hAnsiTheme="minorHAnsi" w:cstheme="minorHAnsi"/>
          <w:sz w:val="22"/>
          <w:szCs w:val="22"/>
          <w:lang w:val="es-MX"/>
        </w:rPr>
      </w:pPr>
    </w:p>
    <w:p w14:paraId="793EDEBC" w14:textId="77777777" w:rsidR="00AE118F" w:rsidRPr="00E34200" w:rsidRDefault="00AE118F" w:rsidP="00AE118F">
      <w:pPr>
        <w:rPr>
          <w:rFonts w:asciiTheme="minorHAnsi" w:hAnsiTheme="minorHAnsi" w:cstheme="minorHAnsi"/>
          <w:sz w:val="22"/>
          <w:szCs w:val="22"/>
          <w:lang w:val="es-MX"/>
        </w:rPr>
      </w:pPr>
    </w:p>
    <w:p w14:paraId="7BF3BAD2" w14:textId="77777777" w:rsidR="00AE118F" w:rsidRPr="00E34200" w:rsidRDefault="00AE118F" w:rsidP="00AE118F">
      <w:pPr>
        <w:tabs>
          <w:tab w:val="left" w:pos="6225"/>
        </w:tabs>
        <w:rPr>
          <w:rFonts w:asciiTheme="minorHAnsi" w:hAnsiTheme="minorHAnsi" w:cstheme="minorHAnsi"/>
          <w:sz w:val="22"/>
          <w:szCs w:val="22"/>
          <w:lang w:val="es-MX"/>
        </w:rPr>
      </w:pPr>
      <w:r w:rsidRPr="00E34200">
        <w:rPr>
          <w:rFonts w:asciiTheme="minorHAnsi" w:hAnsiTheme="minorHAnsi" w:cstheme="minorHAnsi"/>
          <w:sz w:val="22"/>
          <w:szCs w:val="22"/>
          <w:lang w:val="es-MX"/>
        </w:rPr>
        <w:tab/>
      </w:r>
    </w:p>
    <w:p w14:paraId="5052F31D" w14:textId="77777777" w:rsidR="00AE118F" w:rsidRPr="00E34200" w:rsidRDefault="00AE118F" w:rsidP="00AE118F">
      <w:pPr>
        <w:rPr>
          <w:rFonts w:asciiTheme="minorHAnsi" w:hAnsiTheme="minorHAnsi" w:cstheme="minorHAnsi"/>
          <w:sz w:val="22"/>
          <w:szCs w:val="22"/>
          <w:lang w:val="es-MX"/>
        </w:rPr>
      </w:pPr>
    </w:p>
    <w:p w14:paraId="19457DDF" w14:textId="77777777" w:rsidR="00AE118F" w:rsidRPr="00E34200" w:rsidRDefault="00AE118F" w:rsidP="00AE118F">
      <w:pPr>
        <w:rPr>
          <w:rFonts w:asciiTheme="minorHAnsi" w:hAnsiTheme="minorHAnsi" w:cstheme="minorHAnsi"/>
          <w:sz w:val="22"/>
          <w:szCs w:val="22"/>
          <w:lang w:val="es-MX"/>
        </w:rPr>
      </w:pPr>
    </w:p>
    <w:p w14:paraId="19FAA1CA" w14:textId="77777777" w:rsidR="00AE118F" w:rsidRPr="00E34200" w:rsidRDefault="00AE118F" w:rsidP="00AE118F">
      <w:pPr>
        <w:rPr>
          <w:rFonts w:asciiTheme="minorHAnsi" w:hAnsiTheme="minorHAnsi" w:cstheme="minorHAnsi"/>
          <w:sz w:val="22"/>
          <w:szCs w:val="22"/>
          <w:lang w:val="es-MX"/>
        </w:rPr>
      </w:pPr>
    </w:p>
    <w:p w14:paraId="3F1D8AB0" w14:textId="77777777" w:rsidR="00AE118F" w:rsidRPr="00E34200" w:rsidRDefault="00AE118F" w:rsidP="00AE118F">
      <w:pPr>
        <w:rPr>
          <w:rFonts w:asciiTheme="minorHAnsi" w:hAnsiTheme="minorHAnsi" w:cstheme="minorHAnsi"/>
          <w:sz w:val="22"/>
          <w:szCs w:val="22"/>
          <w:lang w:val="es-MX"/>
        </w:rPr>
      </w:pPr>
    </w:p>
    <w:p w14:paraId="6B5E66A4" w14:textId="77777777" w:rsidR="00AE118F" w:rsidRPr="00E34200" w:rsidRDefault="00AE118F" w:rsidP="00AE118F">
      <w:pPr>
        <w:rPr>
          <w:rFonts w:asciiTheme="minorHAnsi" w:hAnsiTheme="minorHAnsi" w:cstheme="minorHAnsi"/>
          <w:sz w:val="22"/>
          <w:szCs w:val="22"/>
          <w:lang w:val="es-MX"/>
        </w:rPr>
      </w:pPr>
    </w:p>
    <w:p w14:paraId="1F948037" w14:textId="77777777" w:rsidR="00AE118F" w:rsidRPr="00E34200" w:rsidRDefault="00AE118F" w:rsidP="00AE118F">
      <w:pPr>
        <w:rPr>
          <w:rFonts w:asciiTheme="minorHAnsi" w:hAnsiTheme="minorHAnsi" w:cstheme="minorHAnsi"/>
          <w:sz w:val="22"/>
          <w:szCs w:val="22"/>
          <w:lang w:val="es-MX"/>
        </w:rPr>
      </w:pPr>
    </w:p>
    <w:p w14:paraId="1F078158" w14:textId="77777777" w:rsidR="00AE118F" w:rsidRPr="00E34200" w:rsidRDefault="00AE118F" w:rsidP="00AE118F">
      <w:pPr>
        <w:rPr>
          <w:rFonts w:asciiTheme="minorHAnsi" w:hAnsiTheme="minorHAnsi" w:cstheme="minorHAnsi"/>
          <w:sz w:val="22"/>
          <w:szCs w:val="22"/>
          <w:lang w:val="es-MX"/>
        </w:rPr>
      </w:pPr>
    </w:p>
    <w:p w14:paraId="7DF9CBC1" w14:textId="77777777" w:rsidR="00AE118F" w:rsidRPr="00E34200" w:rsidRDefault="00AE118F" w:rsidP="00AE118F">
      <w:pPr>
        <w:rPr>
          <w:rFonts w:asciiTheme="minorHAnsi" w:hAnsiTheme="minorHAnsi" w:cstheme="minorHAnsi"/>
          <w:sz w:val="22"/>
          <w:szCs w:val="22"/>
          <w:lang w:val="es-MX"/>
        </w:rPr>
      </w:pPr>
    </w:p>
    <w:p w14:paraId="730AB38E" w14:textId="77777777" w:rsidR="00AE118F" w:rsidRPr="00E34200" w:rsidRDefault="00AE118F" w:rsidP="00AE118F">
      <w:pPr>
        <w:rPr>
          <w:rFonts w:asciiTheme="minorHAnsi" w:hAnsiTheme="minorHAnsi" w:cstheme="minorHAnsi"/>
          <w:sz w:val="22"/>
          <w:szCs w:val="22"/>
          <w:lang w:val="es-MX"/>
        </w:rPr>
      </w:pPr>
    </w:p>
    <w:p w14:paraId="7C9745F1" w14:textId="77777777" w:rsidR="00AE118F" w:rsidRPr="00E34200" w:rsidRDefault="00AE118F" w:rsidP="00AE118F">
      <w:pPr>
        <w:rPr>
          <w:rFonts w:asciiTheme="minorHAnsi" w:hAnsiTheme="minorHAnsi" w:cstheme="minorHAnsi"/>
          <w:sz w:val="22"/>
          <w:szCs w:val="22"/>
          <w:lang w:val="es-MX"/>
        </w:rPr>
      </w:pPr>
    </w:p>
    <w:p w14:paraId="52633C64" w14:textId="77777777" w:rsidR="00AE118F" w:rsidRPr="00E34200" w:rsidRDefault="00AE118F" w:rsidP="00AE118F">
      <w:pPr>
        <w:rPr>
          <w:rFonts w:asciiTheme="minorHAnsi" w:hAnsiTheme="minorHAnsi" w:cstheme="minorHAnsi"/>
          <w:sz w:val="22"/>
          <w:szCs w:val="22"/>
          <w:lang w:val="es-MX"/>
        </w:rPr>
      </w:pPr>
    </w:p>
    <w:p w14:paraId="088141E4" w14:textId="77777777" w:rsidR="00C8589C" w:rsidRPr="00E34200" w:rsidRDefault="00C8589C" w:rsidP="00AE118F">
      <w:pPr>
        <w:rPr>
          <w:rFonts w:asciiTheme="minorHAnsi" w:hAnsiTheme="minorHAnsi" w:cstheme="minorHAnsi"/>
          <w:sz w:val="22"/>
          <w:szCs w:val="22"/>
          <w:lang w:val="es-MX"/>
        </w:rPr>
      </w:pPr>
    </w:p>
    <w:p w14:paraId="07980784" w14:textId="77777777" w:rsidR="00C8589C" w:rsidRPr="00E34200" w:rsidRDefault="00C8589C" w:rsidP="00AE118F">
      <w:pPr>
        <w:rPr>
          <w:rFonts w:asciiTheme="minorHAnsi" w:hAnsiTheme="minorHAnsi" w:cstheme="minorHAnsi"/>
          <w:sz w:val="22"/>
          <w:szCs w:val="22"/>
          <w:lang w:val="es-MX"/>
        </w:rPr>
      </w:pPr>
    </w:p>
    <w:p w14:paraId="32DD10D8" w14:textId="77777777" w:rsidR="00C8589C" w:rsidRPr="00E34200" w:rsidRDefault="00C8589C" w:rsidP="00AE118F">
      <w:pPr>
        <w:rPr>
          <w:rFonts w:asciiTheme="minorHAnsi" w:hAnsiTheme="minorHAnsi" w:cstheme="minorHAnsi"/>
          <w:sz w:val="22"/>
          <w:szCs w:val="22"/>
          <w:lang w:val="es-MX"/>
        </w:rPr>
      </w:pPr>
    </w:p>
    <w:p w14:paraId="42F8AA3D" w14:textId="77777777" w:rsidR="00C8589C" w:rsidRPr="00E34200" w:rsidRDefault="00C8589C" w:rsidP="00AE118F">
      <w:pPr>
        <w:rPr>
          <w:rFonts w:asciiTheme="minorHAnsi" w:hAnsiTheme="minorHAnsi" w:cstheme="minorHAnsi"/>
          <w:sz w:val="22"/>
          <w:szCs w:val="22"/>
          <w:lang w:val="es-MX"/>
        </w:rPr>
      </w:pPr>
    </w:p>
    <w:p w14:paraId="1117E67A" w14:textId="77777777" w:rsidR="002470E9" w:rsidRPr="00E34200" w:rsidRDefault="002470E9">
      <w:pPr>
        <w:spacing w:after="160" w:line="259" w:lineRule="auto"/>
        <w:rPr>
          <w:rFonts w:asciiTheme="minorHAnsi" w:hAnsiTheme="minorHAnsi" w:cstheme="minorHAnsi"/>
          <w:sz w:val="22"/>
          <w:szCs w:val="22"/>
          <w:lang w:val="es-MX"/>
        </w:rPr>
      </w:pPr>
      <w:r w:rsidRPr="00E34200">
        <w:rPr>
          <w:rFonts w:asciiTheme="minorHAnsi" w:hAnsiTheme="minorHAnsi" w:cstheme="minorHAnsi"/>
          <w:sz w:val="22"/>
          <w:szCs w:val="22"/>
          <w:lang w:val="es-MX"/>
        </w:rPr>
        <w:br w:type="page"/>
      </w:r>
    </w:p>
    <w:p w14:paraId="4C49E761" w14:textId="4E403AAD" w:rsidR="00AE118F" w:rsidRPr="00E34200" w:rsidRDefault="00AE118F" w:rsidP="002470E9">
      <w:pPr>
        <w:jc w:val="center"/>
        <w:rPr>
          <w:rFonts w:asciiTheme="minorHAnsi" w:hAnsiTheme="minorHAnsi" w:cstheme="minorHAnsi"/>
          <w:b/>
          <w:sz w:val="22"/>
          <w:lang w:val="es-BO"/>
        </w:rPr>
      </w:pPr>
      <w:r w:rsidRPr="00E34200">
        <w:rPr>
          <w:rFonts w:asciiTheme="minorHAnsi" w:hAnsiTheme="minorHAnsi" w:cstheme="minorHAnsi"/>
          <w:b/>
          <w:sz w:val="22"/>
          <w:lang w:val="es-BO"/>
        </w:rPr>
        <w:lastRenderedPageBreak/>
        <w:t>FORMULARIO B-2</w:t>
      </w:r>
    </w:p>
    <w:p w14:paraId="4A3E5C2A" w14:textId="77777777" w:rsidR="00AE118F" w:rsidRPr="00E34200" w:rsidRDefault="00AE118F" w:rsidP="00AE118F">
      <w:pPr>
        <w:jc w:val="center"/>
        <w:rPr>
          <w:rFonts w:asciiTheme="minorHAnsi" w:hAnsiTheme="minorHAnsi" w:cstheme="minorHAnsi"/>
          <w:b/>
          <w:sz w:val="22"/>
          <w:szCs w:val="22"/>
          <w:lang w:val="es-BO"/>
        </w:rPr>
      </w:pPr>
      <w:r w:rsidRPr="00E34200">
        <w:rPr>
          <w:rFonts w:asciiTheme="minorHAnsi" w:hAnsiTheme="minorHAnsi" w:cstheme="minorHAnsi"/>
          <w:b/>
          <w:sz w:val="22"/>
          <w:szCs w:val="22"/>
          <w:lang w:val="es-BO"/>
        </w:rPr>
        <w:t xml:space="preserve">DESGLOCE DE LOS PRECIOS DE CADA ETAPA DEL PROYECTO Y PLANTA </w:t>
      </w:r>
    </w:p>
    <w:p w14:paraId="55628EA0" w14:textId="58966585" w:rsidR="00AE118F" w:rsidRPr="00E34200" w:rsidRDefault="00AE118F" w:rsidP="00AE118F">
      <w:pPr>
        <w:jc w:val="center"/>
        <w:rPr>
          <w:rFonts w:asciiTheme="minorHAnsi" w:hAnsiTheme="minorHAnsi" w:cstheme="minorHAnsi"/>
          <w:b/>
          <w:color w:val="FF0000"/>
          <w:sz w:val="22"/>
          <w:szCs w:val="22"/>
          <w:lang w:val="es-BO"/>
        </w:rPr>
      </w:pPr>
      <w:r w:rsidRPr="00E34200">
        <w:rPr>
          <w:rFonts w:asciiTheme="minorHAnsi" w:hAnsiTheme="minorHAnsi" w:cstheme="minorHAnsi"/>
          <w:b/>
          <w:color w:val="FF0000"/>
          <w:sz w:val="22"/>
          <w:szCs w:val="22"/>
          <w:lang w:val="es-BO"/>
        </w:rPr>
        <w:t>Expresado en Bolivianos</w:t>
      </w:r>
    </w:p>
    <w:p w14:paraId="41066206" w14:textId="77777777" w:rsidR="00AE118F" w:rsidRPr="00E34200" w:rsidRDefault="00AE118F" w:rsidP="00AE118F">
      <w:pPr>
        <w:jc w:val="center"/>
        <w:rPr>
          <w:rFonts w:asciiTheme="minorHAnsi" w:hAnsiTheme="minorHAnsi" w:cstheme="minorHAnsi"/>
          <w:b/>
          <w:sz w:val="22"/>
          <w:szCs w:val="22"/>
          <w:lang w:val="es-BO"/>
        </w:rPr>
      </w:pPr>
    </w:p>
    <w:p w14:paraId="2CEB481D" w14:textId="77777777" w:rsidR="00AE118F" w:rsidRPr="00E34200" w:rsidRDefault="00AE118F" w:rsidP="00AE118F">
      <w:pPr>
        <w:jc w:val="center"/>
        <w:rPr>
          <w:rFonts w:ascii="Verdana" w:hAnsi="Verdana" w:cs="Arial"/>
          <w:b/>
          <w:sz w:val="2"/>
          <w:szCs w:val="2"/>
          <w:lang w:val="es-BO"/>
        </w:rPr>
      </w:pPr>
    </w:p>
    <w:p w14:paraId="593A4265" w14:textId="77777777" w:rsidR="00AE118F" w:rsidRPr="00E34200" w:rsidRDefault="00AE118F" w:rsidP="00AE118F">
      <w:pPr>
        <w:rPr>
          <w:rFonts w:ascii="Verdana" w:hAnsi="Verdana" w:cs="Arial"/>
          <w:b/>
          <w:sz w:val="2"/>
          <w:szCs w:val="2"/>
          <w:lang w:val="es-BO"/>
        </w:rPr>
      </w:pPr>
    </w:p>
    <w:tbl>
      <w:tblPr>
        <w:tblW w:w="0" w:type="auto"/>
        <w:jc w:val="center"/>
        <w:tblLayout w:type="fixed"/>
        <w:tblCellMar>
          <w:left w:w="70" w:type="dxa"/>
          <w:right w:w="70" w:type="dxa"/>
        </w:tblCellMar>
        <w:tblLook w:val="04A0" w:firstRow="1" w:lastRow="0" w:firstColumn="1" w:lastColumn="0" w:noHBand="0" w:noVBand="1"/>
      </w:tblPr>
      <w:tblGrid>
        <w:gridCol w:w="514"/>
        <w:gridCol w:w="4790"/>
        <w:gridCol w:w="3016"/>
      </w:tblGrid>
      <w:tr w:rsidR="00AE118F" w:rsidRPr="00E34200" w14:paraId="6EFA053C" w14:textId="77777777" w:rsidTr="003114B8">
        <w:trPr>
          <w:trHeight w:val="481"/>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14:paraId="2B120FEF" w14:textId="77777777" w:rsidR="00AE118F" w:rsidRPr="00E34200" w:rsidRDefault="00AE118F" w:rsidP="003114B8">
            <w:pPr>
              <w:jc w:val="center"/>
              <w:rPr>
                <w:rFonts w:asciiTheme="minorHAnsi" w:hAnsiTheme="minorHAnsi" w:cstheme="minorHAnsi"/>
                <w:b/>
                <w:bCs/>
                <w:color w:val="000000"/>
                <w:sz w:val="22"/>
                <w:szCs w:val="22"/>
                <w:lang w:val="es-BO" w:eastAsia="es-BO"/>
              </w:rPr>
            </w:pPr>
            <w:r w:rsidRPr="00E34200">
              <w:rPr>
                <w:rFonts w:asciiTheme="minorHAnsi" w:hAnsiTheme="minorHAnsi" w:cstheme="minorHAnsi"/>
                <w:b/>
                <w:bCs/>
                <w:color w:val="000000"/>
                <w:sz w:val="22"/>
                <w:szCs w:val="22"/>
              </w:rPr>
              <w:t xml:space="preserve">   </w:t>
            </w:r>
            <w:r w:rsidRPr="00E34200">
              <w:rPr>
                <w:rFonts w:asciiTheme="minorHAnsi" w:hAnsiTheme="minorHAnsi" w:cstheme="minorHAnsi"/>
                <w:b/>
                <w:kern w:val="28"/>
                <w:sz w:val="22"/>
                <w:szCs w:val="22"/>
              </w:rPr>
              <w:t>PLANTA DE UREA FORMALDEHIDO</w:t>
            </w:r>
          </w:p>
        </w:tc>
      </w:tr>
      <w:tr w:rsidR="00AE118F" w:rsidRPr="00E34200" w14:paraId="202C7DD2" w14:textId="77777777" w:rsidTr="003114B8">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08A7BE98" w14:textId="77777777" w:rsidR="00AE118F" w:rsidRPr="00E34200" w:rsidRDefault="00AE118F" w:rsidP="003114B8">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ETAPAS DEL PROYECTO</w:t>
            </w:r>
          </w:p>
        </w:tc>
        <w:tc>
          <w:tcPr>
            <w:tcW w:w="3016" w:type="dxa"/>
            <w:tcBorders>
              <w:top w:val="nil"/>
              <w:left w:val="nil"/>
              <w:bottom w:val="single" w:sz="8" w:space="0" w:color="auto"/>
              <w:right w:val="single" w:sz="8" w:space="0" w:color="auto"/>
            </w:tcBorders>
            <w:shd w:val="clear" w:color="000000" w:fill="C0C0C0"/>
            <w:vAlign w:val="center"/>
            <w:hideMark/>
          </w:tcPr>
          <w:p w14:paraId="264780FF" w14:textId="596100E0" w:rsidR="00AE118F" w:rsidRPr="00E34200" w:rsidRDefault="00AE118F" w:rsidP="003114B8">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 xml:space="preserve"> PRECIO (</w:t>
            </w:r>
            <w:r w:rsidR="00237531" w:rsidRPr="00E34200">
              <w:rPr>
                <w:rFonts w:asciiTheme="minorHAnsi" w:hAnsiTheme="minorHAnsi" w:cstheme="minorHAnsi"/>
                <w:b/>
                <w:bCs/>
                <w:color w:val="000000"/>
                <w:sz w:val="22"/>
                <w:szCs w:val="22"/>
              </w:rPr>
              <w:t>BS</w:t>
            </w:r>
            <w:r w:rsidRPr="00E34200">
              <w:rPr>
                <w:rFonts w:asciiTheme="minorHAnsi" w:hAnsiTheme="minorHAnsi" w:cstheme="minorHAnsi"/>
                <w:b/>
                <w:bCs/>
                <w:color w:val="000000"/>
                <w:sz w:val="22"/>
                <w:szCs w:val="22"/>
              </w:rPr>
              <w:t>)</w:t>
            </w:r>
          </w:p>
        </w:tc>
      </w:tr>
      <w:tr w:rsidR="00AE118F" w:rsidRPr="00E34200" w14:paraId="1CA5DD6C" w14:textId="77777777" w:rsidTr="003114B8">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14:paraId="65E3AA31" w14:textId="77777777" w:rsidR="00AE118F" w:rsidRPr="00E34200" w:rsidRDefault="00AE118F" w:rsidP="003114B8">
            <w:pPr>
              <w:jc w:val="center"/>
              <w:rPr>
                <w:rFonts w:asciiTheme="minorHAnsi" w:hAnsiTheme="minorHAnsi" w:cstheme="minorHAnsi"/>
                <w:b/>
                <w:bCs/>
                <w:color w:val="000000"/>
              </w:rPr>
            </w:pPr>
            <w:r w:rsidRPr="00E34200">
              <w:rPr>
                <w:rFonts w:asciiTheme="minorHAnsi" w:hAnsiTheme="minorHAnsi" w:cstheme="minorHAnsi"/>
                <w:b/>
                <w:bCs/>
                <w:color w:val="000000"/>
              </w:rPr>
              <w:t>1</w:t>
            </w:r>
          </w:p>
        </w:tc>
        <w:tc>
          <w:tcPr>
            <w:tcW w:w="4790" w:type="dxa"/>
            <w:tcBorders>
              <w:top w:val="nil"/>
              <w:left w:val="nil"/>
              <w:bottom w:val="single" w:sz="8" w:space="0" w:color="auto"/>
              <w:right w:val="single" w:sz="8" w:space="0" w:color="auto"/>
            </w:tcBorders>
            <w:shd w:val="clear" w:color="auto" w:fill="auto"/>
            <w:hideMark/>
          </w:tcPr>
          <w:p w14:paraId="6A050FE3" w14:textId="3CED1578" w:rsidR="00AE118F" w:rsidRPr="00E34200" w:rsidRDefault="00D80C25" w:rsidP="00AE118F">
            <w:pPr>
              <w:rPr>
                <w:rFonts w:asciiTheme="minorHAnsi" w:hAnsiTheme="minorHAnsi" w:cstheme="minorHAnsi"/>
                <w:color w:val="000000"/>
              </w:rPr>
            </w:pPr>
            <w:r w:rsidRPr="00E34200">
              <w:rPr>
                <w:rFonts w:asciiTheme="minorHAnsi" w:hAnsiTheme="minorHAnsi" w:cstheme="minorHAnsi"/>
                <w:lang w:val="es-ES_tradnl"/>
              </w:rPr>
              <w:t>ESTUDIO DE DISEÑO TÉCNICO DE PRE INVERSIÓN (EDTP)</w:t>
            </w:r>
          </w:p>
        </w:tc>
        <w:tc>
          <w:tcPr>
            <w:tcW w:w="3016" w:type="dxa"/>
            <w:tcBorders>
              <w:top w:val="nil"/>
              <w:left w:val="nil"/>
              <w:bottom w:val="single" w:sz="8" w:space="0" w:color="auto"/>
              <w:right w:val="single" w:sz="8" w:space="0" w:color="auto"/>
            </w:tcBorders>
            <w:shd w:val="clear" w:color="auto" w:fill="auto"/>
            <w:vAlign w:val="center"/>
            <w:hideMark/>
          </w:tcPr>
          <w:p w14:paraId="5F3F5B7E" w14:textId="77777777" w:rsidR="00AE118F" w:rsidRPr="00E34200" w:rsidRDefault="00AE118F" w:rsidP="003114B8">
            <w:pPr>
              <w:rPr>
                <w:rFonts w:asciiTheme="minorHAnsi" w:hAnsiTheme="minorHAnsi" w:cstheme="minorHAnsi"/>
                <w:color w:val="000000"/>
                <w:sz w:val="22"/>
                <w:szCs w:val="22"/>
              </w:rPr>
            </w:pPr>
            <w:r w:rsidRPr="00E34200">
              <w:rPr>
                <w:rFonts w:asciiTheme="minorHAnsi" w:hAnsiTheme="minorHAnsi" w:cstheme="minorHAnsi"/>
                <w:color w:val="000000"/>
                <w:sz w:val="22"/>
                <w:szCs w:val="22"/>
              </w:rPr>
              <w:t> </w:t>
            </w:r>
          </w:p>
        </w:tc>
      </w:tr>
      <w:tr w:rsidR="00AE118F" w:rsidRPr="00E34200" w14:paraId="12070D7F" w14:textId="77777777" w:rsidTr="00AE118F">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14:paraId="222C3A40" w14:textId="77777777" w:rsidR="00AE118F" w:rsidRPr="00E34200" w:rsidRDefault="00AE118F" w:rsidP="00AE118F">
            <w:pPr>
              <w:jc w:val="center"/>
              <w:rPr>
                <w:rFonts w:asciiTheme="minorHAnsi" w:hAnsiTheme="minorHAnsi" w:cstheme="minorHAnsi"/>
                <w:b/>
                <w:bCs/>
                <w:color w:val="000000"/>
              </w:rPr>
            </w:pPr>
            <w:r w:rsidRPr="00E34200">
              <w:rPr>
                <w:rFonts w:asciiTheme="minorHAnsi" w:hAnsiTheme="minorHAnsi" w:cstheme="minorHAnsi"/>
                <w:b/>
                <w:bCs/>
                <w:color w:val="000000"/>
              </w:rPr>
              <w:t>2</w:t>
            </w:r>
          </w:p>
        </w:tc>
        <w:tc>
          <w:tcPr>
            <w:tcW w:w="4790" w:type="dxa"/>
            <w:tcBorders>
              <w:top w:val="nil"/>
              <w:left w:val="nil"/>
              <w:bottom w:val="single" w:sz="8" w:space="0" w:color="auto"/>
              <w:right w:val="single" w:sz="8" w:space="0" w:color="auto"/>
            </w:tcBorders>
            <w:shd w:val="clear" w:color="auto" w:fill="auto"/>
          </w:tcPr>
          <w:p w14:paraId="15C35DB4" w14:textId="6FB673C4" w:rsidR="00AE118F" w:rsidRPr="00E34200" w:rsidRDefault="001D67CD" w:rsidP="00AE118F">
            <w:pPr>
              <w:rPr>
                <w:rFonts w:asciiTheme="minorHAnsi" w:hAnsiTheme="minorHAnsi" w:cstheme="minorHAnsi"/>
                <w:color w:val="000000"/>
                <w:lang w:val="es-BO"/>
              </w:rPr>
            </w:pPr>
            <w:r w:rsidRPr="00E34200">
              <w:rPr>
                <w:rFonts w:asciiTheme="minorHAnsi" w:hAnsiTheme="minorHAnsi" w:cstheme="minorHAnsi"/>
                <w:lang w:val="es-ES_tradnl"/>
              </w:rPr>
              <w:t>EJECUCIÓN DE LA CONSTRUCCIÓN, IMPLEMENTACIÓN DE MAQUINARIAS Y EQUIPAMIENTOS</w:t>
            </w:r>
          </w:p>
        </w:tc>
        <w:tc>
          <w:tcPr>
            <w:tcW w:w="3016" w:type="dxa"/>
            <w:tcBorders>
              <w:top w:val="nil"/>
              <w:left w:val="nil"/>
              <w:bottom w:val="single" w:sz="8" w:space="0" w:color="auto"/>
              <w:right w:val="single" w:sz="8" w:space="0" w:color="auto"/>
            </w:tcBorders>
            <w:shd w:val="clear" w:color="auto" w:fill="auto"/>
            <w:vAlign w:val="center"/>
            <w:hideMark/>
          </w:tcPr>
          <w:p w14:paraId="02EE7B91" w14:textId="77777777" w:rsidR="00AE118F" w:rsidRPr="00E34200" w:rsidRDefault="00AE118F" w:rsidP="00AE118F">
            <w:pPr>
              <w:rPr>
                <w:rFonts w:asciiTheme="minorHAnsi" w:hAnsiTheme="minorHAnsi" w:cstheme="minorHAnsi"/>
                <w:color w:val="000000"/>
                <w:sz w:val="22"/>
                <w:szCs w:val="22"/>
              </w:rPr>
            </w:pPr>
            <w:r w:rsidRPr="00E34200">
              <w:rPr>
                <w:rFonts w:asciiTheme="minorHAnsi" w:hAnsiTheme="minorHAnsi" w:cstheme="minorHAnsi"/>
                <w:color w:val="000000"/>
                <w:sz w:val="22"/>
                <w:szCs w:val="22"/>
              </w:rPr>
              <w:t> </w:t>
            </w:r>
          </w:p>
        </w:tc>
      </w:tr>
      <w:tr w:rsidR="00AE118F" w:rsidRPr="00E34200" w14:paraId="6A5EF4D9" w14:textId="77777777" w:rsidTr="00AE118F">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14:paraId="339D6DDF" w14:textId="77777777" w:rsidR="00AE118F" w:rsidRPr="00E34200" w:rsidRDefault="00AE118F" w:rsidP="00AE118F">
            <w:pPr>
              <w:jc w:val="center"/>
              <w:rPr>
                <w:rFonts w:asciiTheme="minorHAnsi" w:hAnsiTheme="minorHAnsi" w:cstheme="minorHAnsi"/>
                <w:b/>
                <w:bCs/>
                <w:color w:val="000000"/>
              </w:rPr>
            </w:pPr>
            <w:r w:rsidRPr="00E34200">
              <w:rPr>
                <w:rFonts w:asciiTheme="minorHAnsi" w:hAnsiTheme="minorHAnsi" w:cstheme="minorHAnsi"/>
                <w:b/>
                <w:bCs/>
                <w:color w:val="000000"/>
              </w:rPr>
              <w:t>3</w:t>
            </w:r>
          </w:p>
        </w:tc>
        <w:tc>
          <w:tcPr>
            <w:tcW w:w="4790" w:type="dxa"/>
            <w:tcBorders>
              <w:top w:val="nil"/>
              <w:left w:val="nil"/>
              <w:bottom w:val="single" w:sz="8" w:space="0" w:color="auto"/>
              <w:right w:val="single" w:sz="8" w:space="0" w:color="auto"/>
            </w:tcBorders>
            <w:shd w:val="clear" w:color="auto" w:fill="auto"/>
          </w:tcPr>
          <w:p w14:paraId="398CDF5A" w14:textId="36780901" w:rsidR="00AE118F" w:rsidRPr="00E34200" w:rsidRDefault="001D67CD" w:rsidP="00AE118F">
            <w:pPr>
              <w:rPr>
                <w:rFonts w:asciiTheme="minorHAnsi" w:hAnsiTheme="minorHAnsi" w:cstheme="minorHAnsi"/>
                <w:color w:val="000000"/>
              </w:rPr>
            </w:pPr>
            <w:r w:rsidRPr="00E34200">
              <w:rPr>
                <w:rFonts w:asciiTheme="minorHAnsi" w:hAnsiTheme="minorHAnsi" w:cstheme="minorHAnsi"/>
                <w:lang w:val="es-ES_tradnl"/>
              </w:rPr>
              <w:t>PUESTA EN MARCHA, OPERACIÓN ASISTIDA Y PRUEBAS DE DESEMPEÑO</w:t>
            </w:r>
          </w:p>
        </w:tc>
        <w:tc>
          <w:tcPr>
            <w:tcW w:w="3016" w:type="dxa"/>
            <w:tcBorders>
              <w:top w:val="nil"/>
              <w:left w:val="nil"/>
              <w:bottom w:val="single" w:sz="8" w:space="0" w:color="auto"/>
              <w:right w:val="single" w:sz="8" w:space="0" w:color="auto"/>
            </w:tcBorders>
            <w:shd w:val="clear" w:color="auto" w:fill="auto"/>
            <w:vAlign w:val="center"/>
            <w:hideMark/>
          </w:tcPr>
          <w:p w14:paraId="6C614347" w14:textId="77777777" w:rsidR="00AE118F" w:rsidRPr="00E34200" w:rsidRDefault="00AE118F" w:rsidP="00AE118F">
            <w:pPr>
              <w:rPr>
                <w:rFonts w:asciiTheme="minorHAnsi" w:hAnsiTheme="minorHAnsi" w:cstheme="minorHAnsi"/>
                <w:color w:val="000000"/>
                <w:sz w:val="22"/>
                <w:szCs w:val="22"/>
              </w:rPr>
            </w:pPr>
            <w:r w:rsidRPr="00E34200">
              <w:rPr>
                <w:rFonts w:asciiTheme="minorHAnsi" w:hAnsiTheme="minorHAnsi" w:cstheme="minorHAnsi"/>
                <w:color w:val="000000"/>
                <w:sz w:val="22"/>
                <w:szCs w:val="22"/>
              </w:rPr>
              <w:t> </w:t>
            </w:r>
          </w:p>
        </w:tc>
      </w:tr>
      <w:tr w:rsidR="00AE118F" w:rsidRPr="00E34200" w14:paraId="638B49C9" w14:textId="77777777" w:rsidTr="003114B8">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2C4AD98B" w14:textId="17CDB72E" w:rsidR="00AE118F" w:rsidRPr="00E34200" w:rsidRDefault="00AE118F" w:rsidP="00AE118F">
            <w:pPr>
              <w:jc w:val="right"/>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TOTAL (</w:t>
            </w:r>
            <w:r w:rsidR="00237531" w:rsidRPr="00E34200">
              <w:rPr>
                <w:rFonts w:asciiTheme="minorHAnsi" w:hAnsiTheme="minorHAnsi" w:cstheme="minorHAnsi"/>
                <w:b/>
                <w:bCs/>
                <w:color w:val="000000"/>
                <w:sz w:val="22"/>
                <w:szCs w:val="22"/>
              </w:rPr>
              <w:t>BS</w:t>
            </w:r>
            <w:r w:rsidRPr="00E34200">
              <w:rPr>
                <w:rFonts w:asciiTheme="minorHAnsi" w:hAnsiTheme="minorHAnsi" w:cstheme="minorHAnsi"/>
                <w:b/>
                <w:bCs/>
                <w:color w:val="000000"/>
                <w:sz w:val="22"/>
                <w:szCs w:val="22"/>
              </w:rPr>
              <w:t>)</w:t>
            </w:r>
          </w:p>
        </w:tc>
        <w:tc>
          <w:tcPr>
            <w:tcW w:w="3016" w:type="dxa"/>
            <w:tcBorders>
              <w:top w:val="nil"/>
              <w:left w:val="nil"/>
              <w:bottom w:val="single" w:sz="8" w:space="0" w:color="auto"/>
              <w:right w:val="single" w:sz="8" w:space="0" w:color="auto"/>
            </w:tcBorders>
            <w:shd w:val="clear" w:color="000000" w:fill="C0C0C0"/>
            <w:vAlign w:val="center"/>
            <w:hideMark/>
          </w:tcPr>
          <w:p w14:paraId="4E887207" w14:textId="77777777" w:rsidR="00AE118F" w:rsidRPr="00E34200" w:rsidRDefault="00AE118F" w:rsidP="00AE118F">
            <w:pP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 </w:t>
            </w:r>
          </w:p>
        </w:tc>
      </w:tr>
    </w:tbl>
    <w:p w14:paraId="719A9CA7" w14:textId="77777777" w:rsidR="00AE118F" w:rsidRPr="00E34200" w:rsidRDefault="00AE118F" w:rsidP="00AE118F">
      <w:pPr>
        <w:jc w:val="center"/>
        <w:rPr>
          <w:rFonts w:asciiTheme="minorHAnsi" w:hAnsiTheme="minorHAnsi" w:cstheme="minorHAnsi"/>
          <w:b/>
          <w:sz w:val="22"/>
          <w:szCs w:val="22"/>
        </w:rPr>
      </w:pPr>
      <w:r w:rsidRPr="00E34200">
        <w:rPr>
          <w:rFonts w:ascii="Calibri" w:hAnsi="Calibri" w:cs="Calibri"/>
          <w:b/>
        </w:rPr>
        <w:t xml:space="preserve">Nota: </w:t>
      </w:r>
      <w:r w:rsidRPr="00E34200">
        <w:rPr>
          <w:rFonts w:ascii="Calibri" w:hAnsi="Calibri" w:cs="Calibri"/>
        </w:rPr>
        <w:t>Los montos presupuestados deben ser expresados con dos decimales.</w:t>
      </w:r>
    </w:p>
    <w:p w14:paraId="53789D71" w14:textId="77777777" w:rsidR="00AE118F" w:rsidRPr="00E34200" w:rsidRDefault="00AE118F" w:rsidP="00AE118F">
      <w:pPr>
        <w:jc w:val="center"/>
        <w:rPr>
          <w:rFonts w:asciiTheme="minorHAnsi" w:hAnsiTheme="minorHAnsi" w:cstheme="minorHAnsi"/>
          <w:b/>
          <w:sz w:val="22"/>
          <w:szCs w:val="22"/>
        </w:rPr>
      </w:pPr>
    </w:p>
    <w:p w14:paraId="553CCBBF" w14:textId="77777777" w:rsidR="00AE118F" w:rsidRPr="00E34200" w:rsidRDefault="00AE118F" w:rsidP="00AE118F">
      <w:pPr>
        <w:jc w:val="center"/>
        <w:rPr>
          <w:rFonts w:asciiTheme="minorHAnsi" w:hAnsiTheme="minorHAnsi" w:cstheme="minorHAnsi"/>
          <w:b/>
          <w:sz w:val="22"/>
          <w:szCs w:val="22"/>
        </w:rPr>
      </w:pPr>
    </w:p>
    <w:p w14:paraId="4EDC5CDC" w14:textId="77777777" w:rsidR="00087A11" w:rsidRPr="00E34200" w:rsidRDefault="00087A11">
      <w:pPr>
        <w:spacing w:after="160" w:line="259" w:lineRule="auto"/>
        <w:rPr>
          <w:rFonts w:ascii="Verdana" w:hAnsi="Verdana" w:cs="Arial"/>
          <w:b/>
          <w:sz w:val="18"/>
          <w:szCs w:val="16"/>
          <w:lang w:val="es-BO"/>
        </w:rPr>
      </w:pPr>
      <w:r w:rsidRPr="00E34200">
        <w:rPr>
          <w:rFonts w:ascii="Verdana" w:hAnsi="Verdana" w:cs="Arial"/>
          <w:b/>
          <w:sz w:val="18"/>
          <w:szCs w:val="16"/>
          <w:lang w:val="es-BO"/>
        </w:rPr>
        <w:br w:type="page"/>
      </w:r>
    </w:p>
    <w:p w14:paraId="747A70B3" w14:textId="515BEE93" w:rsidR="00237531" w:rsidRPr="00E34200" w:rsidRDefault="00237531" w:rsidP="00237531">
      <w:pPr>
        <w:jc w:val="center"/>
        <w:rPr>
          <w:rFonts w:ascii="Verdana" w:hAnsi="Verdana" w:cs="Arial"/>
          <w:b/>
          <w:sz w:val="18"/>
          <w:szCs w:val="16"/>
          <w:lang w:val="es-BO"/>
        </w:rPr>
      </w:pPr>
      <w:r w:rsidRPr="00E34200">
        <w:rPr>
          <w:rFonts w:ascii="Verdana" w:hAnsi="Verdana" w:cs="Arial"/>
          <w:b/>
          <w:sz w:val="18"/>
          <w:szCs w:val="16"/>
          <w:lang w:val="es-BO"/>
        </w:rPr>
        <w:lastRenderedPageBreak/>
        <w:t>FORMULARIO B-3</w:t>
      </w:r>
    </w:p>
    <w:p w14:paraId="18427C90" w14:textId="77777777" w:rsidR="00237531" w:rsidRPr="00E34200" w:rsidRDefault="00237531" w:rsidP="00237531">
      <w:pPr>
        <w:jc w:val="center"/>
        <w:rPr>
          <w:rFonts w:ascii="Verdana" w:hAnsi="Verdana" w:cs="Arial"/>
          <w:b/>
          <w:sz w:val="18"/>
          <w:szCs w:val="16"/>
          <w:lang w:val="es-BO"/>
        </w:rPr>
      </w:pPr>
      <w:r w:rsidRPr="00E34200">
        <w:rPr>
          <w:rFonts w:ascii="Verdana" w:hAnsi="Verdana" w:cs="Arial"/>
          <w:b/>
          <w:sz w:val="18"/>
          <w:szCs w:val="16"/>
          <w:lang w:val="es-BO"/>
        </w:rPr>
        <w:t>CRONOGRAMA DE DESEMBOLSOS</w:t>
      </w:r>
    </w:p>
    <w:p w14:paraId="49B16BC4" w14:textId="77777777" w:rsidR="00237531" w:rsidRPr="00E34200" w:rsidRDefault="00237531" w:rsidP="00237531">
      <w:pPr>
        <w:jc w:val="both"/>
        <w:rPr>
          <w:rFonts w:ascii="Verdana" w:hAnsi="Verdana" w:cs="Arial"/>
          <w:b/>
          <w:sz w:val="18"/>
          <w:szCs w:val="16"/>
          <w:lang w:val="es-BO"/>
        </w:rPr>
      </w:pPr>
    </w:p>
    <w:p w14:paraId="368014AC" w14:textId="31F64FB0" w:rsidR="00237531" w:rsidRPr="00E34200" w:rsidRDefault="00237531" w:rsidP="00237531">
      <w:pPr>
        <w:jc w:val="both"/>
        <w:rPr>
          <w:rFonts w:ascii="Verdana" w:hAnsi="Verdana" w:cs="Arial"/>
          <w:b/>
          <w:szCs w:val="18"/>
          <w:lang w:val="es-BO"/>
        </w:rPr>
      </w:pPr>
      <w:r w:rsidRPr="00E34200">
        <w:rPr>
          <w:rFonts w:ascii="Verdana" w:hAnsi="Verdana" w:cs="Arial"/>
          <w:b/>
          <w:szCs w:val="18"/>
          <w:lang w:val="es-BO"/>
        </w:rPr>
        <w:t>NOTA.- El proponente deberá registrar la semana/mes y el porcentaje del monto a desembolsar</w:t>
      </w:r>
      <w:r w:rsidR="00087A11" w:rsidRPr="00E34200">
        <w:rPr>
          <w:rFonts w:ascii="Verdana" w:hAnsi="Verdana" w:cs="Arial"/>
          <w:b/>
          <w:szCs w:val="18"/>
          <w:lang w:val="es-BO"/>
        </w:rPr>
        <w:t>.</w:t>
      </w:r>
    </w:p>
    <w:p w14:paraId="6AA5D57C" w14:textId="77777777" w:rsidR="00237531" w:rsidRPr="00E34200" w:rsidRDefault="00237531" w:rsidP="00237531">
      <w:pPr>
        <w:jc w:val="center"/>
        <w:rPr>
          <w:rFonts w:ascii="Verdana" w:hAnsi="Verdana" w:cs="Arial"/>
          <w:b/>
          <w:sz w:val="18"/>
          <w:szCs w:val="16"/>
          <w:lang w:val="es-BO"/>
        </w:rPr>
      </w:pPr>
    </w:p>
    <w:p w14:paraId="76FBEF6D" w14:textId="77777777" w:rsidR="00237531" w:rsidRPr="00E34200" w:rsidRDefault="00237531" w:rsidP="00237531">
      <w:pPr>
        <w:jc w:val="center"/>
        <w:rPr>
          <w:rFonts w:ascii="Verdana" w:hAnsi="Verdana" w:cs="Arial"/>
          <w:b/>
          <w:sz w:val="16"/>
          <w:szCs w:val="16"/>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237531" w:rsidRPr="00E34200" w14:paraId="73E875F8" w14:textId="77777777" w:rsidTr="00D74634">
        <w:trPr>
          <w:trHeight w:val="470"/>
          <w:jc w:val="center"/>
        </w:trPr>
        <w:tc>
          <w:tcPr>
            <w:tcW w:w="355" w:type="dxa"/>
            <w:shd w:val="clear" w:color="auto" w:fill="DEEAF6" w:themeFill="accent1" w:themeFillTint="33"/>
            <w:tcMar>
              <w:left w:w="0" w:type="dxa"/>
              <w:right w:w="0" w:type="dxa"/>
            </w:tcMar>
            <w:vAlign w:val="center"/>
          </w:tcPr>
          <w:p w14:paraId="3A1D32B1" w14:textId="77777777" w:rsidR="00237531" w:rsidRPr="00E34200" w:rsidRDefault="00237531" w:rsidP="00D74634">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N°</w:t>
            </w:r>
          </w:p>
        </w:tc>
        <w:tc>
          <w:tcPr>
            <w:tcW w:w="2905" w:type="dxa"/>
            <w:shd w:val="clear" w:color="auto" w:fill="DEEAF6" w:themeFill="accent1" w:themeFillTint="33"/>
            <w:vAlign w:val="center"/>
          </w:tcPr>
          <w:p w14:paraId="0D2E8127" w14:textId="77777777" w:rsidR="00237531" w:rsidRPr="00E34200" w:rsidRDefault="00237531" w:rsidP="00D74634">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Descripción</w:t>
            </w:r>
          </w:p>
        </w:tc>
        <w:tc>
          <w:tcPr>
            <w:tcW w:w="1635" w:type="dxa"/>
            <w:shd w:val="clear" w:color="auto" w:fill="DEEAF6" w:themeFill="accent1" w:themeFillTint="33"/>
            <w:vAlign w:val="center"/>
          </w:tcPr>
          <w:p w14:paraId="4C1D6845" w14:textId="77777777" w:rsidR="00237531" w:rsidRPr="00E34200" w:rsidRDefault="00237531" w:rsidP="00D74634">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Mes / Semana</w:t>
            </w:r>
          </w:p>
        </w:tc>
        <w:tc>
          <w:tcPr>
            <w:tcW w:w="1635" w:type="dxa"/>
            <w:shd w:val="clear" w:color="auto" w:fill="DEEAF6" w:themeFill="accent1" w:themeFillTint="33"/>
            <w:vAlign w:val="center"/>
          </w:tcPr>
          <w:p w14:paraId="1F35F443" w14:textId="77777777" w:rsidR="00237531" w:rsidRPr="00E34200" w:rsidRDefault="00237531" w:rsidP="00D74634">
            <w:pPr>
              <w:jc w:val="center"/>
              <w:rPr>
                <w:rFonts w:asciiTheme="minorHAnsi" w:hAnsiTheme="minorHAnsi" w:cstheme="minorHAnsi"/>
                <w:b/>
                <w:bCs/>
                <w:color w:val="000000"/>
                <w:sz w:val="22"/>
                <w:szCs w:val="22"/>
              </w:rPr>
            </w:pPr>
            <w:r w:rsidRPr="00E34200">
              <w:rPr>
                <w:rFonts w:asciiTheme="minorHAnsi" w:hAnsiTheme="minorHAnsi" w:cstheme="minorHAnsi"/>
                <w:b/>
                <w:bCs/>
                <w:color w:val="000000"/>
                <w:sz w:val="22"/>
                <w:szCs w:val="22"/>
              </w:rPr>
              <w:t>Total (%)</w:t>
            </w:r>
          </w:p>
        </w:tc>
      </w:tr>
      <w:tr w:rsidR="00237531" w:rsidRPr="00E34200" w14:paraId="77229D86" w14:textId="77777777" w:rsidTr="00D74634">
        <w:trPr>
          <w:trHeight w:val="470"/>
          <w:jc w:val="center"/>
        </w:trPr>
        <w:tc>
          <w:tcPr>
            <w:tcW w:w="355" w:type="dxa"/>
            <w:shd w:val="clear" w:color="auto" w:fill="FFFFFF"/>
            <w:tcMar>
              <w:left w:w="0" w:type="dxa"/>
              <w:right w:w="0" w:type="dxa"/>
            </w:tcMar>
            <w:vAlign w:val="center"/>
          </w:tcPr>
          <w:p w14:paraId="38029DCF" w14:textId="77777777" w:rsidR="00237531" w:rsidRPr="00E34200" w:rsidRDefault="00237531" w:rsidP="00D74634">
            <w:pPr>
              <w:jc w:val="center"/>
              <w:rPr>
                <w:rFonts w:ascii="Arial" w:hAnsi="Arial" w:cs="Arial"/>
                <w:sz w:val="16"/>
                <w:szCs w:val="16"/>
                <w:lang w:val="es-BO"/>
              </w:rPr>
            </w:pPr>
            <w:r w:rsidRPr="00E34200">
              <w:rPr>
                <w:rFonts w:ascii="Arial" w:hAnsi="Arial" w:cs="Arial"/>
                <w:sz w:val="16"/>
                <w:szCs w:val="16"/>
                <w:lang w:val="es-BO"/>
              </w:rPr>
              <w:t>1</w:t>
            </w:r>
          </w:p>
        </w:tc>
        <w:tc>
          <w:tcPr>
            <w:tcW w:w="2905" w:type="dxa"/>
            <w:shd w:val="clear" w:color="auto" w:fill="FFFFFF"/>
            <w:vAlign w:val="center"/>
          </w:tcPr>
          <w:p w14:paraId="576CEBA2" w14:textId="77777777" w:rsidR="00237531" w:rsidRPr="00E34200" w:rsidRDefault="00237531" w:rsidP="00D74634">
            <w:pPr>
              <w:rPr>
                <w:rFonts w:ascii="Arial" w:hAnsi="Arial" w:cs="Arial"/>
                <w:sz w:val="16"/>
                <w:szCs w:val="16"/>
                <w:lang w:val="es-BO"/>
              </w:rPr>
            </w:pPr>
            <w:r w:rsidRPr="00E34200">
              <w:rPr>
                <w:rFonts w:ascii="Arial" w:hAnsi="Arial" w:cs="Arial"/>
                <w:sz w:val="16"/>
                <w:szCs w:val="16"/>
                <w:lang w:val="es-BO"/>
              </w:rPr>
              <w:t>Anticipo</w:t>
            </w:r>
          </w:p>
        </w:tc>
        <w:tc>
          <w:tcPr>
            <w:tcW w:w="1635" w:type="dxa"/>
            <w:shd w:val="clear" w:color="auto" w:fill="FFFFFF"/>
            <w:vAlign w:val="center"/>
          </w:tcPr>
          <w:p w14:paraId="0898931A" w14:textId="77777777" w:rsidR="00237531" w:rsidRPr="00E34200" w:rsidRDefault="00237531" w:rsidP="00D74634">
            <w:pPr>
              <w:jc w:val="center"/>
              <w:rPr>
                <w:rFonts w:ascii="Arial" w:hAnsi="Arial" w:cs="Arial"/>
                <w:sz w:val="16"/>
                <w:szCs w:val="16"/>
                <w:lang w:val="es-BO"/>
              </w:rPr>
            </w:pPr>
          </w:p>
        </w:tc>
        <w:tc>
          <w:tcPr>
            <w:tcW w:w="1635" w:type="dxa"/>
            <w:shd w:val="clear" w:color="auto" w:fill="FFFFFF"/>
            <w:vAlign w:val="center"/>
          </w:tcPr>
          <w:p w14:paraId="604FF97A" w14:textId="77777777" w:rsidR="00237531" w:rsidRPr="00E34200" w:rsidRDefault="00237531" w:rsidP="00D74634">
            <w:pPr>
              <w:jc w:val="center"/>
              <w:rPr>
                <w:rFonts w:ascii="Arial" w:hAnsi="Arial" w:cs="Arial"/>
                <w:sz w:val="16"/>
                <w:szCs w:val="16"/>
                <w:lang w:val="es-BO"/>
              </w:rPr>
            </w:pPr>
          </w:p>
        </w:tc>
      </w:tr>
      <w:tr w:rsidR="00237531" w:rsidRPr="00E34200" w14:paraId="43828936" w14:textId="77777777" w:rsidTr="00D74634">
        <w:trPr>
          <w:trHeight w:val="470"/>
          <w:jc w:val="center"/>
        </w:trPr>
        <w:tc>
          <w:tcPr>
            <w:tcW w:w="355" w:type="dxa"/>
            <w:shd w:val="clear" w:color="auto" w:fill="FFFFFF"/>
            <w:tcMar>
              <w:left w:w="0" w:type="dxa"/>
              <w:right w:w="0" w:type="dxa"/>
            </w:tcMar>
            <w:vAlign w:val="center"/>
          </w:tcPr>
          <w:p w14:paraId="06022694" w14:textId="77777777" w:rsidR="00237531" w:rsidRPr="00E34200" w:rsidRDefault="00237531" w:rsidP="00D74634">
            <w:pPr>
              <w:jc w:val="center"/>
              <w:rPr>
                <w:rFonts w:ascii="Arial" w:hAnsi="Arial" w:cs="Arial"/>
                <w:sz w:val="16"/>
                <w:szCs w:val="16"/>
                <w:lang w:val="es-BO"/>
              </w:rPr>
            </w:pPr>
            <w:r w:rsidRPr="00E34200">
              <w:rPr>
                <w:rFonts w:ascii="Arial" w:hAnsi="Arial" w:cs="Arial"/>
                <w:sz w:val="16"/>
                <w:szCs w:val="16"/>
                <w:lang w:val="es-BO"/>
              </w:rPr>
              <w:t>2</w:t>
            </w:r>
          </w:p>
        </w:tc>
        <w:tc>
          <w:tcPr>
            <w:tcW w:w="2905" w:type="dxa"/>
            <w:shd w:val="clear" w:color="auto" w:fill="FFFFFF"/>
            <w:vAlign w:val="center"/>
          </w:tcPr>
          <w:p w14:paraId="1B8EA9D9" w14:textId="77777777" w:rsidR="00237531" w:rsidRPr="00E34200" w:rsidRDefault="00237531" w:rsidP="00D74634">
            <w:pPr>
              <w:rPr>
                <w:rFonts w:ascii="Arial" w:hAnsi="Arial" w:cs="Arial"/>
                <w:sz w:val="16"/>
                <w:szCs w:val="16"/>
                <w:lang w:val="es-BO"/>
              </w:rPr>
            </w:pPr>
            <w:r w:rsidRPr="00E34200">
              <w:rPr>
                <w:rFonts w:ascii="Arial" w:hAnsi="Arial" w:cs="Arial"/>
                <w:sz w:val="16"/>
                <w:szCs w:val="16"/>
                <w:lang w:val="es-BO"/>
              </w:rPr>
              <w:t>Primer Desembolso</w:t>
            </w:r>
          </w:p>
        </w:tc>
        <w:tc>
          <w:tcPr>
            <w:tcW w:w="1635" w:type="dxa"/>
            <w:shd w:val="clear" w:color="auto" w:fill="FFFFFF"/>
            <w:vAlign w:val="center"/>
          </w:tcPr>
          <w:p w14:paraId="4B16B882" w14:textId="77777777" w:rsidR="00237531" w:rsidRPr="00E34200" w:rsidRDefault="00237531" w:rsidP="00D74634">
            <w:pPr>
              <w:jc w:val="center"/>
              <w:rPr>
                <w:rFonts w:ascii="Arial" w:hAnsi="Arial" w:cs="Arial"/>
                <w:sz w:val="16"/>
                <w:szCs w:val="16"/>
                <w:lang w:val="es-BO"/>
              </w:rPr>
            </w:pPr>
          </w:p>
        </w:tc>
        <w:tc>
          <w:tcPr>
            <w:tcW w:w="1635" w:type="dxa"/>
            <w:shd w:val="clear" w:color="auto" w:fill="FFFFFF"/>
            <w:vAlign w:val="center"/>
          </w:tcPr>
          <w:p w14:paraId="41B1226D" w14:textId="77777777" w:rsidR="00237531" w:rsidRPr="00E34200" w:rsidRDefault="00237531" w:rsidP="00D74634">
            <w:pPr>
              <w:jc w:val="center"/>
              <w:rPr>
                <w:rFonts w:ascii="Arial" w:hAnsi="Arial" w:cs="Arial"/>
                <w:sz w:val="16"/>
                <w:szCs w:val="16"/>
                <w:lang w:val="es-BO"/>
              </w:rPr>
            </w:pPr>
          </w:p>
        </w:tc>
      </w:tr>
      <w:tr w:rsidR="00237531" w:rsidRPr="00E34200" w14:paraId="3E832145" w14:textId="77777777" w:rsidTr="00D74634">
        <w:trPr>
          <w:trHeight w:val="470"/>
          <w:jc w:val="center"/>
        </w:trPr>
        <w:tc>
          <w:tcPr>
            <w:tcW w:w="355" w:type="dxa"/>
            <w:shd w:val="clear" w:color="auto" w:fill="FFFFFF"/>
            <w:tcMar>
              <w:left w:w="0" w:type="dxa"/>
              <w:right w:w="0" w:type="dxa"/>
            </w:tcMar>
            <w:vAlign w:val="center"/>
          </w:tcPr>
          <w:p w14:paraId="01D6BFC0" w14:textId="77777777" w:rsidR="00237531" w:rsidRPr="00E34200" w:rsidRDefault="00237531" w:rsidP="00D74634">
            <w:pPr>
              <w:jc w:val="center"/>
              <w:rPr>
                <w:rFonts w:ascii="Arial" w:hAnsi="Arial" w:cs="Arial"/>
                <w:sz w:val="16"/>
                <w:szCs w:val="16"/>
                <w:lang w:val="es-BO"/>
              </w:rPr>
            </w:pPr>
            <w:r w:rsidRPr="00E34200">
              <w:rPr>
                <w:rFonts w:ascii="Arial" w:hAnsi="Arial" w:cs="Arial"/>
                <w:sz w:val="16"/>
                <w:szCs w:val="16"/>
                <w:lang w:val="es-BO"/>
              </w:rPr>
              <w:t>3</w:t>
            </w:r>
          </w:p>
        </w:tc>
        <w:tc>
          <w:tcPr>
            <w:tcW w:w="2905" w:type="dxa"/>
            <w:shd w:val="clear" w:color="auto" w:fill="FFFFFF"/>
            <w:vAlign w:val="center"/>
          </w:tcPr>
          <w:p w14:paraId="2686E824" w14:textId="77777777" w:rsidR="00237531" w:rsidRPr="00E34200" w:rsidRDefault="00237531" w:rsidP="00D74634">
            <w:pPr>
              <w:rPr>
                <w:rFonts w:ascii="Arial" w:hAnsi="Arial" w:cs="Arial"/>
                <w:sz w:val="16"/>
                <w:szCs w:val="16"/>
                <w:lang w:val="es-BO"/>
              </w:rPr>
            </w:pPr>
            <w:r w:rsidRPr="00E34200">
              <w:rPr>
                <w:rFonts w:ascii="Arial" w:hAnsi="Arial" w:cs="Arial"/>
                <w:sz w:val="16"/>
                <w:szCs w:val="16"/>
                <w:lang w:val="es-BO"/>
              </w:rPr>
              <w:t>Segundo Desembolso</w:t>
            </w:r>
          </w:p>
        </w:tc>
        <w:tc>
          <w:tcPr>
            <w:tcW w:w="1635" w:type="dxa"/>
            <w:shd w:val="clear" w:color="auto" w:fill="FFFFFF"/>
            <w:vAlign w:val="center"/>
          </w:tcPr>
          <w:p w14:paraId="20847A2F" w14:textId="77777777" w:rsidR="00237531" w:rsidRPr="00E34200" w:rsidRDefault="00237531" w:rsidP="00D74634">
            <w:pPr>
              <w:jc w:val="center"/>
              <w:rPr>
                <w:rFonts w:ascii="Arial" w:hAnsi="Arial" w:cs="Arial"/>
                <w:sz w:val="16"/>
                <w:szCs w:val="16"/>
                <w:lang w:val="es-BO"/>
              </w:rPr>
            </w:pPr>
          </w:p>
        </w:tc>
        <w:tc>
          <w:tcPr>
            <w:tcW w:w="1635" w:type="dxa"/>
            <w:shd w:val="clear" w:color="auto" w:fill="FFFFFF"/>
            <w:vAlign w:val="center"/>
          </w:tcPr>
          <w:p w14:paraId="15502409" w14:textId="77777777" w:rsidR="00237531" w:rsidRPr="00E34200" w:rsidRDefault="00237531" w:rsidP="00D74634">
            <w:pPr>
              <w:jc w:val="center"/>
              <w:rPr>
                <w:rFonts w:ascii="Arial" w:hAnsi="Arial" w:cs="Arial"/>
                <w:sz w:val="16"/>
                <w:szCs w:val="16"/>
                <w:lang w:val="es-BO"/>
              </w:rPr>
            </w:pPr>
          </w:p>
        </w:tc>
      </w:tr>
      <w:tr w:rsidR="00237531" w:rsidRPr="00E34200" w14:paraId="446B5E2D" w14:textId="77777777" w:rsidTr="00D74634">
        <w:trPr>
          <w:trHeight w:val="470"/>
          <w:jc w:val="center"/>
        </w:trPr>
        <w:tc>
          <w:tcPr>
            <w:tcW w:w="355" w:type="dxa"/>
            <w:shd w:val="clear" w:color="auto" w:fill="FFFFFF"/>
            <w:tcMar>
              <w:left w:w="0" w:type="dxa"/>
              <w:right w:w="0" w:type="dxa"/>
            </w:tcMar>
            <w:vAlign w:val="center"/>
          </w:tcPr>
          <w:p w14:paraId="47A03027" w14:textId="77777777" w:rsidR="00237531" w:rsidRPr="00E34200" w:rsidRDefault="00237531" w:rsidP="00D74634">
            <w:pPr>
              <w:jc w:val="center"/>
              <w:rPr>
                <w:rFonts w:ascii="Arial" w:hAnsi="Arial" w:cs="Arial"/>
                <w:sz w:val="16"/>
                <w:szCs w:val="16"/>
                <w:lang w:val="es-BO"/>
              </w:rPr>
            </w:pPr>
            <w:r w:rsidRPr="00E34200">
              <w:rPr>
                <w:rFonts w:ascii="Arial" w:hAnsi="Arial" w:cs="Arial"/>
                <w:sz w:val="16"/>
                <w:szCs w:val="16"/>
                <w:lang w:val="es-BO"/>
              </w:rPr>
              <w:t>…</w:t>
            </w:r>
          </w:p>
        </w:tc>
        <w:tc>
          <w:tcPr>
            <w:tcW w:w="2905" w:type="dxa"/>
            <w:shd w:val="clear" w:color="auto" w:fill="FFFFFF"/>
            <w:vAlign w:val="center"/>
          </w:tcPr>
          <w:p w14:paraId="67642B12" w14:textId="77777777" w:rsidR="00237531" w:rsidRPr="00E34200" w:rsidRDefault="00237531" w:rsidP="00D74634">
            <w:pPr>
              <w:rPr>
                <w:rFonts w:ascii="Arial" w:hAnsi="Arial" w:cs="Arial"/>
                <w:sz w:val="16"/>
                <w:szCs w:val="16"/>
                <w:lang w:val="es-BO"/>
              </w:rPr>
            </w:pPr>
          </w:p>
        </w:tc>
        <w:tc>
          <w:tcPr>
            <w:tcW w:w="1635" w:type="dxa"/>
            <w:shd w:val="clear" w:color="auto" w:fill="FFFFFF"/>
            <w:vAlign w:val="center"/>
          </w:tcPr>
          <w:p w14:paraId="08D548C1" w14:textId="77777777" w:rsidR="00237531" w:rsidRPr="00E34200" w:rsidRDefault="00237531" w:rsidP="00D74634">
            <w:pPr>
              <w:jc w:val="center"/>
              <w:rPr>
                <w:rFonts w:ascii="Arial" w:hAnsi="Arial" w:cs="Arial"/>
                <w:sz w:val="16"/>
                <w:szCs w:val="16"/>
                <w:lang w:val="es-BO"/>
              </w:rPr>
            </w:pPr>
          </w:p>
        </w:tc>
        <w:tc>
          <w:tcPr>
            <w:tcW w:w="1635" w:type="dxa"/>
            <w:shd w:val="clear" w:color="auto" w:fill="FFFFFF"/>
            <w:vAlign w:val="center"/>
          </w:tcPr>
          <w:p w14:paraId="7954C736" w14:textId="77777777" w:rsidR="00237531" w:rsidRPr="00E34200" w:rsidRDefault="00237531" w:rsidP="00D74634">
            <w:pPr>
              <w:jc w:val="center"/>
              <w:rPr>
                <w:rFonts w:ascii="Arial" w:hAnsi="Arial" w:cs="Arial"/>
                <w:sz w:val="16"/>
                <w:szCs w:val="16"/>
                <w:lang w:val="es-BO"/>
              </w:rPr>
            </w:pPr>
          </w:p>
        </w:tc>
      </w:tr>
      <w:tr w:rsidR="00237531" w:rsidRPr="00E34200" w14:paraId="0BF42C8A" w14:textId="77777777" w:rsidTr="00D74634">
        <w:trPr>
          <w:trHeight w:val="470"/>
          <w:jc w:val="center"/>
        </w:trPr>
        <w:tc>
          <w:tcPr>
            <w:tcW w:w="355" w:type="dxa"/>
            <w:shd w:val="clear" w:color="auto" w:fill="FFFFFF"/>
            <w:tcMar>
              <w:left w:w="0" w:type="dxa"/>
              <w:right w:w="0" w:type="dxa"/>
            </w:tcMar>
            <w:vAlign w:val="center"/>
          </w:tcPr>
          <w:p w14:paraId="6608AC0D" w14:textId="77777777" w:rsidR="00237531" w:rsidRPr="00E34200" w:rsidRDefault="00237531" w:rsidP="00D74634">
            <w:pPr>
              <w:jc w:val="center"/>
              <w:rPr>
                <w:rFonts w:ascii="Arial" w:hAnsi="Arial" w:cs="Arial"/>
                <w:sz w:val="16"/>
                <w:szCs w:val="16"/>
                <w:lang w:val="es-BO"/>
              </w:rPr>
            </w:pPr>
            <w:r w:rsidRPr="00E34200">
              <w:rPr>
                <w:rFonts w:ascii="Arial" w:hAnsi="Arial" w:cs="Arial"/>
                <w:sz w:val="16"/>
                <w:szCs w:val="16"/>
                <w:lang w:val="es-BO"/>
              </w:rPr>
              <w:t>N</w:t>
            </w:r>
          </w:p>
        </w:tc>
        <w:tc>
          <w:tcPr>
            <w:tcW w:w="2905" w:type="dxa"/>
            <w:shd w:val="clear" w:color="auto" w:fill="FFFFFF"/>
            <w:vAlign w:val="center"/>
          </w:tcPr>
          <w:p w14:paraId="75BD6867" w14:textId="77777777" w:rsidR="00237531" w:rsidRPr="00E34200" w:rsidRDefault="00237531" w:rsidP="00D74634">
            <w:pPr>
              <w:rPr>
                <w:rFonts w:ascii="Arial" w:hAnsi="Arial" w:cs="Arial"/>
                <w:sz w:val="16"/>
                <w:szCs w:val="16"/>
                <w:lang w:val="es-BO"/>
              </w:rPr>
            </w:pPr>
            <w:r w:rsidRPr="00E34200">
              <w:rPr>
                <w:rFonts w:ascii="Arial" w:hAnsi="Arial" w:cs="Arial"/>
                <w:sz w:val="16"/>
                <w:szCs w:val="16"/>
                <w:lang w:val="es-BO"/>
              </w:rPr>
              <w:t>Último Desembolso</w:t>
            </w:r>
          </w:p>
        </w:tc>
        <w:tc>
          <w:tcPr>
            <w:tcW w:w="1635" w:type="dxa"/>
            <w:shd w:val="clear" w:color="auto" w:fill="FFFFFF"/>
            <w:vAlign w:val="center"/>
          </w:tcPr>
          <w:p w14:paraId="7E5B3704" w14:textId="77777777" w:rsidR="00237531" w:rsidRPr="00E34200" w:rsidRDefault="00237531" w:rsidP="00D74634">
            <w:pPr>
              <w:jc w:val="center"/>
              <w:rPr>
                <w:rFonts w:ascii="Arial" w:hAnsi="Arial" w:cs="Arial"/>
                <w:sz w:val="16"/>
                <w:szCs w:val="16"/>
                <w:lang w:val="es-BO"/>
              </w:rPr>
            </w:pPr>
          </w:p>
        </w:tc>
        <w:tc>
          <w:tcPr>
            <w:tcW w:w="1635" w:type="dxa"/>
            <w:shd w:val="clear" w:color="auto" w:fill="FFFFFF"/>
            <w:vAlign w:val="center"/>
          </w:tcPr>
          <w:p w14:paraId="0C5AA18C" w14:textId="77777777" w:rsidR="00237531" w:rsidRPr="00E34200" w:rsidRDefault="00237531" w:rsidP="00D74634">
            <w:pPr>
              <w:jc w:val="center"/>
              <w:rPr>
                <w:rFonts w:ascii="Arial" w:hAnsi="Arial" w:cs="Arial"/>
                <w:sz w:val="16"/>
                <w:szCs w:val="16"/>
                <w:lang w:val="es-BO"/>
              </w:rPr>
            </w:pPr>
          </w:p>
        </w:tc>
      </w:tr>
      <w:tr w:rsidR="00237531" w:rsidRPr="00E34200" w14:paraId="48744786" w14:textId="77777777" w:rsidTr="00D74634">
        <w:trPr>
          <w:trHeight w:val="470"/>
          <w:jc w:val="center"/>
        </w:trPr>
        <w:tc>
          <w:tcPr>
            <w:tcW w:w="4895" w:type="dxa"/>
            <w:gridSpan w:val="3"/>
            <w:shd w:val="clear" w:color="auto" w:fill="FFFFFF"/>
            <w:tcMar>
              <w:left w:w="0" w:type="dxa"/>
              <w:right w:w="0" w:type="dxa"/>
            </w:tcMar>
            <w:vAlign w:val="center"/>
          </w:tcPr>
          <w:p w14:paraId="315D51D9" w14:textId="77777777" w:rsidR="00237531" w:rsidRPr="00E34200" w:rsidRDefault="00237531" w:rsidP="00D74634">
            <w:pPr>
              <w:jc w:val="center"/>
              <w:rPr>
                <w:rFonts w:ascii="Arial" w:hAnsi="Arial" w:cs="Arial"/>
                <w:sz w:val="16"/>
                <w:szCs w:val="16"/>
                <w:lang w:val="es-BO"/>
              </w:rPr>
            </w:pPr>
            <w:r w:rsidRPr="00E34200">
              <w:rPr>
                <w:rFonts w:ascii="Arial" w:hAnsi="Arial" w:cs="Arial"/>
                <w:b/>
                <w:sz w:val="16"/>
                <w:szCs w:val="16"/>
                <w:lang w:val="es-BO"/>
              </w:rPr>
              <w:t>TOTAL</w:t>
            </w:r>
          </w:p>
        </w:tc>
        <w:tc>
          <w:tcPr>
            <w:tcW w:w="1635" w:type="dxa"/>
            <w:shd w:val="clear" w:color="auto" w:fill="FFFFFF"/>
            <w:vAlign w:val="center"/>
          </w:tcPr>
          <w:p w14:paraId="6419AFA5" w14:textId="77777777" w:rsidR="00237531" w:rsidRPr="00E34200" w:rsidRDefault="00237531" w:rsidP="00D74634">
            <w:pPr>
              <w:jc w:val="center"/>
              <w:rPr>
                <w:rFonts w:ascii="Arial" w:hAnsi="Arial" w:cs="Arial"/>
                <w:b/>
                <w:sz w:val="16"/>
                <w:szCs w:val="16"/>
                <w:lang w:val="es-BO"/>
              </w:rPr>
            </w:pPr>
            <w:r w:rsidRPr="00E34200">
              <w:rPr>
                <w:rFonts w:ascii="Arial" w:hAnsi="Arial" w:cs="Arial"/>
                <w:b/>
                <w:sz w:val="16"/>
                <w:szCs w:val="16"/>
                <w:lang w:val="es-BO"/>
              </w:rPr>
              <w:t>100%</w:t>
            </w:r>
          </w:p>
        </w:tc>
      </w:tr>
    </w:tbl>
    <w:p w14:paraId="1861341C" w14:textId="77777777" w:rsidR="00AE118F" w:rsidRPr="00E34200" w:rsidRDefault="00AE118F" w:rsidP="00AE118F">
      <w:pPr>
        <w:jc w:val="center"/>
        <w:rPr>
          <w:rFonts w:asciiTheme="minorHAnsi" w:hAnsiTheme="minorHAnsi" w:cstheme="minorHAnsi"/>
          <w:b/>
          <w:sz w:val="22"/>
          <w:szCs w:val="22"/>
        </w:rPr>
      </w:pPr>
    </w:p>
    <w:p w14:paraId="6418C1DA" w14:textId="77777777" w:rsidR="00AE118F" w:rsidRPr="00E34200" w:rsidRDefault="00AE118F" w:rsidP="00AE118F">
      <w:pPr>
        <w:jc w:val="center"/>
        <w:rPr>
          <w:rFonts w:asciiTheme="minorHAnsi" w:hAnsiTheme="minorHAnsi" w:cstheme="minorHAnsi"/>
          <w:b/>
          <w:sz w:val="22"/>
          <w:szCs w:val="22"/>
        </w:rPr>
      </w:pPr>
    </w:p>
    <w:p w14:paraId="2D1091E6" w14:textId="2BC6EAF4" w:rsidR="00EE1426" w:rsidRPr="00E34200" w:rsidRDefault="00EE1426" w:rsidP="00EE1426">
      <w:pPr>
        <w:jc w:val="center"/>
        <w:rPr>
          <w:rFonts w:asciiTheme="minorHAnsi" w:hAnsiTheme="minorHAnsi" w:cstheme="minorHAnsi"/>
          <w:b/>
          <w:sz w:val="22"/>
          <w:szCs w:val="22"/>
          <w:lang w:val="es-BO"/>
        </w:rPr>
      </w:pPr>
    </w:p>
    <w:p w14:paraId="093058B4" w14:textId="1EC79E80" w:rsidR="00AE118F" w:rsidRPr="00E34200" w:rsidRDefault="00AE118F" w:rsidP="00EE1426">
      <w:pPr>
        <w:jc w:val="center"/>
        <w:rPr>
          <w:rFonts w:asciiTheme="minorHAnsi" w:hAnsiTheme="minorHAnsi" w:cstheme="minorHAnsi"/>
          <w:b/>
          <w:sz w:val="22"/>
          <w:szCs w:val="22"/>
          <w:lang w:val="es-BO"/>
        </w:rPr>
      </w:pPr>
    </w:p>
    <w:p w14:paraId="71823018" w14:textId="77777777" w:rsidR="00C8589C" w:rsidRPr="00E34200" w:rsidRDefault="00C8589C" w:rsidP="00EE1426">
      <w:pPr>
        <w:jc w:val="center"/>
        <w:rPr>
          <w:rFonts w:asciiTheme="minorHAnsi" w:hAnsiTheme="minorHAnsi" w:cstheme="minorHAnsi"/>
          <w:b/>
          <w:sz w:val="22"/>
          <w:szCs w:val="22"/>
          <w:lang w:val="es-BO"/>
        </w:rPr>
      </w:pPr>
    </w:p>
    <w:p w14:paraId="7294A14F" w14:textId="77777777" w:rsidR="00C8589C" w:rsidRPr="00E34200" w:rsidRDefault="00C8589C" w:rsidP="00EE1426">
      <w:pPr>
        <w:jc w:val="center"/>
        <w:rPr>
          <w:rFonts w:asciiTheme="minorHAnsi" w:hAnsiTheme="minorHAnsi" w:cstheme="minorHAnsi"/>
          <w:b/>
          <w:sz w:val="22"/>
          <w:szCs w:val="22"/>
          <w:lang w:val="es-BO"/>
        </w:rPr>
      </w:pPr>
    </w:p>
    <w:p w14:paraId="6FB462D6" w14:textId="77777777" w:rsidR="00C8589C" w:rsidRPr="00E34200" w:rsidRDefault="00C8589C" w:rsidP="00EE1426">
      <w:pPr>
        <w:jc w:val="center"/>
        <w:rPr>
          <w:rFonts w:asciiTheme="minorHAnsi" w:hAnsiTheme="minorHAnsi" w:cstheme="minorHAnsi"/>
          <w:b/>
          <w:sz w:val="22"/>
          <w:szCs w:val="22"/>
          <w:lang w:val="es-BO"/>
        </w:rPr>
      </w:pPr>
    </w:p>
    <w:p w14:paraId="29F755E7" w14:textId="77777777" w:rsidR="00C8589C" w:rsidRPr="00E34200" w:rsidRDefault="00C8589C" w:rsidP="00EE1426">
      <w:pPr>
        <w:jc w:val="center"/>
        <w:rPr>
          <w:rFonts w:asciiTheme="minorHAnsi" w:hAnsiTheme="minorHAnsi" w:cstheme="minorHAnsi"/>
          <w:b/>
          <w:sz w:val="22"/>
          <w:szCs w:val="22"/>
          <w:lang w:val="es-BO"/>
        </w:rPr>
      </w:pPr>
    </w:p>
    <w:p w14:paraId="7B1C8927" w14:textId="77777777" w:rsidR="00C8589C" w:rsidRPr="00E34200" w:rsidRDefault="00C8589C" w:rsidP="00EE1426">
      <w:pPr>
        <w:jc w:val="center"/>
        <w:rPr>
          <w:rFonts w:asciiTheme="minorHAnsi" w:hAnsiTheme="minorHAnsi" w:cstheme="minorHAnsi"/>
          <w:b/>
          <w:sz w:val="22"/>
          <w:szCs w:val="22"/>
          <w:lang w:val="es-BO"/>
        </w:rPr>
      </w:pPr>
    </w:p>
    <w:p w14:paraId="2AF280E7" w14:textId="77777777" w:rsidR="00C8589C" w:rsidRPr="00E34200" w:rsidRDefault="00C8589C" w:rsidP="00EE1426">
      <w:pPr>
        <w:jc w:val="center"/>
        <w:rPr>
          <w:rFonts w:asciiTheme="minorHAnsi" w:hAnsiTheme="minorHAnsi" w:cstheme="minorHAnsi"/>
          <w:b/>
          <w:sz w:val="22"/>
          <w:szCs w:val="22"/>
          <w:lang w:val="es-BO"/>
        </w:rPr>
      </w:pPr>
    </w:p>
    <w:p w14:paraId="46970F0E" w14:textId="77777777" w:rsidR="00C8589C" w:rsidRPr="00E34200" w:rsidRDefault="00C8589C" w:rsidP="00EE1426">
      <w:pPr>
        <w:jc w:val="center"/>
        <w:rPr>
          <w:rFonts w:asciiTheme="minorHAnsi" w:hAnsiTheme="minorHAnsi" w:cstheme="minorHAnsi"/>
          <w:b/>
          <w:sz w:val="22"/>
          <w:szCs w:val="22"/>
          <w:lang w:val="es-BO"/>
        </w:rPr>
      </w:pPr>
    </w:p>
    <w:p w14:paraId="4C601973" w14:textId="77777777" w:rsidR="00C8589C" w:rsidRPr="00E34200" w:rsidRDefault="00C8589C" w:rsidP="00EE1426">
      <w:pPr>
        <w:jc w:val="center"/>
        <w:rPr>
          <w:rFonts w:asciiTheme="minorHAnsi" w:hAnsiTheme="minorHAnsi" w:cstheme="minorHAnsi"/>
          <w:b/>
          <w:sz w:val="22"/>
          <w:szCs w:val="22"/>
          <w:lang w:val="es-BO"/>
        </w:rPr>
      </w:pPr>
    </w:p>
    <w:p w14:paraId="7CA8A61C" w14:textId="77777777" w:rsidR="00C8589C" w:rsidRPr="00E34200" w:rsidRDefault="00C8589C" w:rsidP="00EE1426">
      <w:pPr>
        <w:jc w:val="center"/>
        <w:rPr>
          <w:rFonts w:asciiTheme="minorHAnsi" w:hAnsiTheme="minorHAnsi" w:cstheme="minorHAnsi"/>
          <w:b/>
          <w:sz w:val="22"/>
          <w:szCs w:val="22"/>
          <w:lang w:val="es-BO"/>
        </w:rPr>
      </w:pPr>
    </w:p>
    <w:p w14:paraId="3BC448EE" w14:textId="77777777" w:rsidR="00C8589C" w:rsidRPr="00E34200" w:rsidRDefault="00C8589C" w:rsidP="00EE1426">
      <w:pPr>
        <w:jc w:val="center"/>
        <w:rPr>
          <w:rFonts w:asciiTheme="minorHAnsi" w:hAnsiTheme="minorHAnsi" w:cstheme="minorHAnsi"/>
          <w:b/>
          <w:sz w:val="22"/>
          <w:szCs w:val="22"/>
          <w:lang w:val="es-BO"/>
        </w:rPr>
      </w:pPr>
    </w:p>
    <w:p w14:paraId="3B27F394" w14:textId="77777777" w:rsidR="00C8589C" w:rsidRPr="00E34200" w:rsidRDefault="00C8589C" w:rsidP="00EE1426">
      <w:pPr>
        <w:jc w:val="center"/>
        <w:rPr>
          <w:rFonts w:asciiTheme="minorHAnsi" w:hAnsiTheme="minorHAnsi" w:cstheme="minorHAnsi"/>
          <w:b/>
          <w:sz w:val="22"/>
          <w:szCs w:val="22"/>
          <w:lang w:val="es-BO"/>
        </w:rPr>
      </w:pPr>
    </w:p>
    <w:p w14:paraId="68CBD50C" w14:textId="77777777" w:rsidR="00C8589C" w:rsidRPr="00E34200" w:rsidRDefault="00C8589C" w:rsidP="00EE1426">
      <w:pPr>
        <w:jc w:val="center"/>
        <w:rPr>
          <w:rFonts w:asciiTheme="minorHAnsi" w:hAnsiTheme="minorHAnsi" w:cstheme="minorHAnsi"/>
          <w:b/>
          <w:sz w:val="22"/>
          <w:szCs w:val="22"/>
          <w:lang w:val="es-BO"/>
        </w:rPr>
      </w:pPr>
    </w:p>
    <w:p w14:paraId="4CC030E7" w14:textId="77777777" w:rsidR="00C8589C" w:rsidRPr="00E34200" w:rsidRDefault="00C8589C" w:rsidP="00EE1426">
      <w:pPr>
        <w:jc w:val="center"/>
        <w:rPr>
          <w:rFonts w:asciiTheme="minorHAnsi" w:hAnsiTheme="minorHAnsi" w:cstheme="minorHAnsi"/>
          <w:b/>
          <w:sz w:val="22"/>
          <w:szCs w:val="22"/>
          <w:lang w:val="es-BO"/>
        </w:rPr>
      </w:pPr>
    </w:p>
    <w:p w14:paraId="0002B126" w14:textId="77777777" w:rsidR="00C8589C" w:rsidRPr="00E34200" w:rsidRDefault="00C8589C" w:rsidP="00EE1426">
      <w:pPr>
        <w:jc w:val="center"/>
        <w:rPr>
          <w:rFonts w:asciiTheme="minorHAnsi" w:hAnsiTheme="minorHAnsi" w:cstheme="minorHAnsi"/>
          <w:b/>
          <w:sz w:val="22"/>
          <w:szCs w:val="22"/>
          <w:lang w:val="es-BO"/>
        </w:rPr>
      </w:pPr>
    </w:p>
    <w:p w14:paraId="39F0016F" w14:textId="77777777" w:rsidR="00C8589C" w:rsidRPr="00E34200" w:rsidRDefault="00C8589C" w:rsidP="00EE1426">
      <w:pPr>
        <w:jc w:val="center"/>
        <w:rPr>
          <w:rFonts w:asciiTheme="minorHAnsi" w:hAnsiTheme="minorHAnsi" w:cstheme="minorHAnsi"/>
          <w:b/>
          <w:sz w:val="22"/>
          <w:szCs w:val="22"/>
          <w:lang w:val="es-BO"/>
        </w:rPr>
      </w:pPr>
    </w:p>
    <w:p w14:paraId="40A06904" w14:textId="77777777" w:rsidR="00C8589C" w:rsidRPr="00E34200" w:rsidRDefault="00C8589C" w:rsidP="00EE1426">
      <w:pPr>
        <w:jc w:val="center"/>
        <w:rPr>
          <w:rFonts w:asciiTheme="minorHAnsi" w:hAnsiTheme="minorHAnsi" w:cstheme="minorHAnsi"/>
          <w:b/>
          <w:sz w:val="22"/>
          <w:szCs w:val="22"/>
          <w:lang w:val="es-BO"/>
        </w:rPr>
      </w:pPr>
    </w:p>
    <w:p w14:paraId="72EE4B1C" w14:textId="77777777" w:rsidR="00C8589C" w:rsidRPr="00E34200" w:rsidRDefault="00C8589C" w:rsidP="00EE1426">
      <w:pPr>
        <w:jc w:val="center"/>
        <w:rPr>
          <w:rFonts w:asciiTheme="minorHAnsi" w:hAnsiTheme="minorHAnsi" w:cstheme="minorHAnsi"/>
          <w:b/>
          <w:sz w:val="22"/>
          <w:szCs w:val="22"/>
          <w:lang w:val="es-BO"/>
        </w:rPr>
      </w:pPr>
    </w:p>
    <w:p w14:paraId="1CA028AA" w14:textId="77777777" w:rsidR="00C8589C" w:rsidRPr="00E34200" w:rsidRDefault="00C8589C" w:rsidP="00EE1426">
      <w:pPr>
        <w:jc w:val="center"/>
        <w:rPr>
          <w:rFonts w:asciiTheme="minorHAnsi" w:hAnsiTheme="minorHAnsi" w:cstheme="minorHAnsi"/>
          <w:b/>
          <w:sz w:val="22"/>
          <w:szCs w:val="22"/>
          <w:lang w:val="es-BO"/>
        </w:rPr>
      </w:pPr>
    </w:p>
    <w:p w14:paraId="31513753" w14:textId="77777777" w:rsidR="00C8589C" w:rsidRPr="00E34200" w:rsidRDefault="00C8589C" w:rsidP="00EE1426">
      <w:pPr>
        <w:jc w:val="center"/>
        <w:rPr>
          <w:rFonts w:asciiTheme="minorHAnsi" w:hAnsiTheme="minorHAnsi" w:cstheme="minorHAnsi"/>
          <w:b/>
          <w:sz w:val="22"/>
          <w:szCs w:val="22"/>
          <w:lang w:val="es-BO"/>
        </w:rPr>
      </w:pPr>
    </w:p>
    <w:p w14:paraId="69C30B06" w14:textId="77777777" w:rsidR="00C8589C" w:rsidRPr="00E34200" w:rsidRDefault="00C8589C" w:rsidP="00EE1426">
      <w:pPr>
        <w:jc w:val="center"/>
        <w:rPr>
          <w:rFonts w:asciiTheme="minorHAnsi" w:hAnsiTheme="minorHAnsi" w:cstheme="minorHAnsi"/>
          <w:b/>
          <w:sz w:val="22"/>
          <w:szCs w:val="22"/>
          <w:lang w:val="es-BO"/>
        </w:rPr>
      </w:pPr>
    </w:p>
    <w:p w14:paraId="3AABF383" w14:textId="77777777" w:rsidR="00C8589C" w:rsidRPr="00E34200" w:rsidRDefault="00C8589C" w:rsidP="00EE1426">
      <w:pPr>
        <w:jc w:val="center"/>
        <w:rPr>
          <w:rFonts w:asciiTheme="minorHAnsi" w:hAnsiTheme="minorHAnsi" w:cstheme="minorHAnsi"/>
          <w:b/>
          <w:sz w:val="22"/>
          <w:szCs w:val="22"/>
          <w:lang w:val="es-BO"/>
        </w:rPr>
      </w:pPr>
    </w:p>
    <w:p w14:paraId="1644A247" w14:textId="77777777" w:rsidR="00C8589C" w:rsidRPr="00E34200" w:rsidRDefault="00C8589C" w:rsidP="00EE1426">
      <w:pPr>
        <w:jc w:val="center"/>
        <w:rPr>
          <w:rFonts w:asciiTheme="minorHAnsi" w:hAnsiTheme="minorHAnsi" w:cstheme="minorHAnsi"/>
          <w:b/>
          <w:sz w:val="22"/>
          <w:szCs w:val="22"/>
          <w:lang w:val="es-BO"/>
        </w:rPr>
      </w:pPr>
    </w:p>
    <w:p w14:paraId="6FA56DFA" w14:textId="77777777" w:rsidR="00C8589C" w:rsidRPr="00E34200" w:rsidRDefault="00C8589C" w:rsidP="00EE1426">
      <w:pPr>
        <w:jc w:val="center"/>
        <w:rPr>
          <w:rFonts w:asciiTheme="minorHAnsi" w:hAnsiTheme="minorHAnsi" w:cstheme="minorHAnsi"/>
          <w:b/>
          <w:sz w:val="22"/>
          <w:szCs w:val="22"/>
          <w:lang w:val="es-BO"/>
        </w:rPr>
      </w:pPr>
    </w:p>
    <w:p w14:paraId="14C7E631" w14:textId="77777777" w:rsidR="00C8589C" w:rsidRPr="00E34200" w:rsidRDefault="00C8589C" w:rsidP="00EE1426">
      <w:pPr>
        <w:jc w:val="center"/>
        <w:rPr>
          <w:rFonts w:asciiTheme="minorHAnsi" w:hAnsiTheme="minorHAnsi" w:cstheme="minorHAnsi"/>
          <w:b/>
          <w:sz w:val="22"/>
          <w:szCs w:val="22"/>
          <w:lang w:val="es-BO"/>
        </w:rPr>
      </w:pPr>
    </w:p>
    <w:p w14:paraId="6C865629" w14:textId="77777777" w:rsidR="00C8589C" w:rsidRPr="00E34200" w:rsidRDefault="00C8589C" w:rsidP="00EE1426">
      <w:pPr>
        <w:jc w:val="center"/>
        <w:rPr>
          <w:rFonts w:asciiTheme="minorHAnsi" w:hAnsiTheme="minorHAnsi" w:cstheme="minorHAnsi"/>
          <w:b/>
          <w:sz w:val="22"/>
          <w:szCs w:val="22"/>
          <w:lang w:val="es-BO"/>
        </w:rPr>
      </w:pPr>
    </w:p>
    <w:p w14:paraId="506FE1F8" w14:textId="77777777" w:rsidR="00C8589C" w:rsidRPr="00E34200" w:rsidRDefault="00C8589C" w:rsidP="00EE1426">
      <w:pPr>
        <w:jc w:val="center"/>
        <w:rPr>
          <w:rFonts w:asciiTheme="minorHAnsi" w:hAnsiTheme="minorHAnsi" w:cstheme="minorHAnsi"/>
          <w:b/>
          <w:sz w:val="22"/>
          <w:szCs w:val="22"/>
          <w:lang w:val="es-BO"/>
        </w:rPr>
      </w:pPr>
    </w:p>
    <w:p w14:paraId="0C20BBB4" w14:textId="77777777" w:rsidR="00C8589C" w:rsidRPr="00E34200" w:rsidRDefault="00C8589C" w:rsidP="00EE1426">
      <w:pPr>
        <w:jc w:val="center"/>
        <w:rPr>
          <w:rFonts w:asciiTheme="minorHAnsi" w:hAnsiTheme="minorHAnsi" w:cstheme="minorHAnsi"/>
          <w:b/>
          <w:sz w:val="22"/>
          <w:szCs w:val="22"/>
          <w:lang w:val="es-BO"/>
        </w:rPr>
      </w:pPr>
    </w:p>
    <w:p w14:paraId="6B185550" w14:textId="77777777" w:rsidR="00AE118F" w:rsidRPr="00E34200" w:rsidRDefault="00AE118F" w:rsidP="00EE1426">
      <w:pPr>
        <w:jc w:val="center"/>
        <w:rPr>
          <w:rFonts w:asciiTheme="minorHAnsi" w:hAnsiTheme="minorHAnsi" w:cstheme="minorHAnsi"/>
          <w:b/>
          <w:sz w:val="22"/>
          <w:szCs w:val="22"/>
          <w:lang w:val="es-BO"/>
        </w:rPr>
      </w:pPr>
    </w:p>
    <w:p w14:paraId="6FB9E969" w14:textId="77777777" w:rsidR="00EE1426" w:rsidRPr="00E34200" w:rsidRDefault="00EE1426" w:rsidP="00EE1426">
      <w:pPr>
        <w:jc w:val="center"/>
        <w:rPr>
          <w:rFonts w:asciiTheme="minorHAnsi" w:hAnsiTheme="minorHAnsi" w:cstheme="minorHAnsi"/>
          <w:b/>
          <w:sz w:val="22"/>
          <w:szCs w:val="22"/>
          <w:lang w:val="es-BO"/>
        </w:rPr>
      </w:pPr>
    </w:p>
    <w:p w14:paraId="51DE4A93" w14:textId="5D12897D" w:rsidR="003114B8" w:rsidRPr="00E34200" w:rsidRDefault="002470E9" w:rsidP="00087A11">
      <w:pPr>
        <w:spacing w:after="160" w:line="259" w:lineRule="auto"/>
        <w:jc w:val="center"/>
        <w:rPr>
          <w:rFonts w:asciiTheme="minorHAnsi" w:hAnsiTheme="minorHAnsi" w:cstheme="minorHAnsi"/>
          <w:b/>
          <w:sz w:val="22"/>
          <w:szCs w:val="22"/>
        </w:rPr>
      </w:pPr>
      <w:r w:rsidRPr="00E34200">
        <w:rPr>
          <w:rFonts w:asciiTheme="minorHAnsi" w:hAnsiTheme="minorHAnsi" w:cstheme="minorHAnsi"/>
          <w:b/>
          <w:sz w:val="22"/>
          <w:szCs w:val="22"/>
          <w:lang w:val="es-BO"/>
        </w:rPr>
        <w:br w:type="page"/>
      </w:r>
      <w:r w:rsidR="003114B8" w:rsidRPr="00E34200">
        <w:rPr>
          <w:rFonts w:asciiTheme="minorHAnsi" w:hAnsiTheme="minorHAnsi" w:cstheme="minorHAnsi"/>
          <w:b/>
          <w:sz w:val="22"/>
          <w:szCs w:val="22"/>
        </w:rPr>
        <w:lastRenderedPageBreak/>
        <w:t>FORMULARIO C-1</w:t>
      </w:r>
    </w:p>
    <w:p w14:paraId="57DFCEA1" w14:textId="77777777" w:rsidR="003114B8" w:rsidRPr="00E34200" w:rsidRDefault="003114B8" w:rsidP="003114B8">
      <w:pPr>
        <w:jc w:val="center"/>
        <w:rPr>
          <w:rFonts w:asciiTheme="minorHAnsi" w:hAnsiTheme="minorHAnsi" w:cstheme="minorHAnsi"/>
          <w:b/>
          <w:bCs/>
          <w:sz w:val="22"/>
          <w:szCs w:val="22"/>
          <w:lang w:eastAsia="es-BO"/>
        </w:rPr>
      </w:pPr>
      <w:r w:rsidRPr="00E34200">
        <w:rPr>
          <w:rFonts w:asciiTheme="minorHAnsi" w:hAnsiTheme="minorHAnsi" w:cstheme="minorHAnsi"/>
          <w:b/>
          <w:bCs/>
          <w:sz w:val="22"/>
          <w:szCs w:val="22"/>
          <w:lang w:eastAsia="es-BO"/>
        </w:rPr>
        <w:t>EXPERIENCIA GENERAL DEL PROPONENTE</w:t>
      </w:r>
    </w:p>
    <w:p w14:paraId="4006DF8A" w14:textId="77777777" w:rsidR="003114B8" w:rsidRPr="00E34200" w:rsidRDefault="003114B8" w:rsidP="003114B8">
      <w:pPr>
        <w:jc w:val="center"/>
        <w:rPr>
          <w:rFonts w:asciiTheme="minorHAnsi" w:hAnsiTheme="minorHAnsi" w:cstheme="minorHAnsi"/>
          <w:b/>
          <w:bCs/>
          <w:sz w:val="22"/>
          <w:szCs w:val="22"/>
          <w:lang w:eastAsia="es-BO"/>
        </w:rPr>
      </w:pPr>
    </w:p>
    <w:p w14:paraId="62BA7DEF" w14:textId="77777777" w:rsidR="003114B8" w:rsidRPr="00E34200" w:rsidRDefault="003114B8" w:rsidP="003114B8">
      <w:pPr>
        <w:ind w:left="-709"/>
        <w:rPr>
          <w:rFonts w:asciiTheme="minorHAnsi" w:hAnsiTheme="minorHAnsi" w:cstheme="minorHAnsi"/>
          <w:b/>
          <w:sz w:val="22"/>
          <w:szCs w:val="22"/>
        </w:rPr>
      </w:pPr>
      <w:r w:rsidRPr="00E34200">
        <w:rPr>
          <w:rFonts w:asciiTheme="minorHAnsi" w:hAnsiTheme="minorHAnsi" w:cstheme="minorHAnsi"/>
          <w:b/>
          <w:sz w:val="22"/>
          <w:szCs w:val="22"/>
        </w:rPr>
        <w:t>NOMBRE DEL PROPONENTE:</w:t>
      </w:r>
    </w:p>
    <w:p w14:paraId="277E1AA2" w14:textId="77777777" w:rsidR="003114B8" w:rsidRPr="00E34200" w:rsidRDefault="003114B8" w:rsidP="003114B8">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3114B8" w:rsidRPr="00E34200" w14:paraId="74B3351B" w14:textId="77777777" w:rsidTr="003114B8">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BD08667"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9C0F72E"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AD790C6"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AD9FFE1" w14:textId="61CCC772"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 xml:space="preserve">Monto final del contrato en </w:t>
            </w:r>
            <w:r w:rsidR="00F85606" w:rsidRPr="00E34200">
              <w:rPr>
                <w:rFonts w:ascii="Arial" w:hAnsi="Arial" w:cs="Arial"/>
                <w:b/>
                <w:bCs/>
                <w:sz w:val="16"/>
                <w:szCs w:val="16"/>
                <w:lang w:eastAsia="es-BO"/>
              </w:rPr>
              <w:t>Bs</w:t>
            </w:r>
            <w:r w:rsidRPr="00E34200">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83A2FA2"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B422BF9"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49DCC4B"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Nombre del Socio(s) (***)</w:t>
            </w:r>
          </w:p>
        </w:tc>
      </w:tr>
      <w:tr w:rsidR="003114B8" w:rsidRPr="00E34200" w14:paraId="36244EE3" w14:textId="77777777" w:rsidTr="003114B8">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1A09412D" w14:textId="77777777" w:rsidR="003114B8" w:rsidRPr="00E34200" w:rsidRDefault="003114B8" w:rsidP="003114B8">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0161244" w14:textId="77777777" w:rsidR="003114B8" w:rsidRPr="00E34200" w:rsidRDefault="003114B8" w:rsidP="003114B8">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19C7C061" w14:textId="77777777" w:rsidR="003114B8" w:rsidRPr="00E34200" w:rsidRDefault="003114B8" w:rsidP="003114B8">
            <w:pPr>
              <w:ind w:left="113" w:right="113"/>
              <w:jc w:val="center"/>
              <w:rPr>
                <w:rFonts w:ascii="Arial" w:hAnsi="Arial" w:cs="Arial"/>
                <w:b/>
                <w:bCs/>
                <w:sz w:val="16"/>
                <w:szCs w:val="16"/>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2BFE84" w14:textId="77777777" w:rsidR="003114B8" w:rsidRPr="00E34200" w:rsidRDefault="003114B8" w:rsidP="003114B8">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5CFC70C"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Inicio</w:t>
            </w:r>
          </w:p>
          <w:p w14:paraId="3F1400EF"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D74A81D"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Fin</w:t>
            </w:r>
          </w:p>
          <w:p w14:paraId="7F6251D3"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9E9FE11" w14:textId="77777777" w:rsidR="003114B8" w:rsidRPr="00E34200" w:rsidRDefault="003114B8" w:rsidP="003114B8">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0C4BA1B" w14:textId="77777777" w:rsidR="003114B8" w:rsidRPr="00E34200" w:rsidRDefault="003114B8" w:rsidP="003114B8">
            <w:pPr>
              <w:rPr>
                <w:rFonts w:ascii="Arial" w:hAnsi="Arial" w:cs="Arial"/>
                <w:b/>
                <w:bCs/>
                <w:sz w:val="16"/>
                <w:szCs w:val="16"/>
                <w:lang w:eastAsia="es-BO"/>
              </w:rPr>
            </w:pPr>
          </w:p>
        </w:tc>
      </w:tr>
      <w:tr w:rsidR="003114B8" w:rsidRPr="00E34200" w14:paraId="63AD3B09" w14:textId="77777777" w:rsidTr="003114B8">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29F3335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20507B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4604D38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42341E7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6482749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7BBF436E"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38AC1D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D3BC1CE"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886CE2E"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6A0AC7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D04ADA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7863BB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08D95863" w14:textId="77777777" w:rsidTr="003114B8">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7BEAF8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96066B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42508B49"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6FC5A7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26829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726D612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35F8A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69006F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E6705D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581573"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B3B987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856111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301995EC" w14:textId="77777777" w:rsidTr="003114B8">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5208753"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1BF44393"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04D1140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3F9A2B9"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AE47D6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AAC4AB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BBF89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C3DBBE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75FA74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BA208F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23EDD5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70BD7AB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32D0DBB6" w14:textId="77777777" w:rsidTr="003114B8">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09957A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5C552A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2DFFA89B"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43F40C1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4818B2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78C4301B"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9766CF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F3E8AE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4D63BDF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67ADAD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22A092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11ACF21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390FC745" w14:textId="77777777" w:rsidTr="003114B8">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189B029"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6A37BC9B"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774B6A7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34111A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24E2DA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5C390853"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30130A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FB3F14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53BE14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053E01E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6DC2C6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37A110D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58582D24" w14:textId="77777777" w:rsidTr="003114B8">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2D5C80A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50BF5CCE"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Monto a la fecha de Recepción Final de la Obra. (T/C de la fecha de firma del contrato)</w:t>
            </w:r>
          </w:p>
        </w:tc>
      </w:tr>
      <w:tr w:rsidR="003114B8" w:rsidRPr="00E34200" w14:paraId="37D381E4" w14:textId="77777777" w:rsidTr="003114B8">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9C8A3E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3144CF5A"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Cuando la empresa cuente con experiencia asociada, solo se debe consignar el monto correspondiente a su participación.</w:t>
            </w:r>
          </w:p>
        </w:tc>
      </w:tr>
      <w:tr w:rsidR="003114B8" w:rsidRPr="00E34200" w14:paraId="2844FE98" w14:textId="77777777" w:rsidTr="003114B8">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82AEBA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319E7D98"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Si el contrato lo ejecutó como asociado, indicar en esta casilla el nombre del o los socios.</w:t>
            </w:r>
          </w:p>
        </w:tc>
      </w:tr>
      <w:tr w:rsidR="003114B8" w:rsidRPr="00E34200" w14:paraId="4616E116" w14:textId="77777777" w:rsidTr="003114B8">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E7E6E8" w14:textId="77777777" w:rsidR="003114B8" w:rsidRPr="00E34200" w:rsidRDefault="003114B8" w:rsidP="003114B8">
            <w:pPr>
              <w:jc w:val="both"/>
              <w:rPr>
                <w:rFonts w:ascii="Arial" w:hAnsi="Arial" w:cs="Arial"/>
                <w:b/>
                <w:sz w:val="16"/>
                <w:szCs w:val="16"/>
                <w:lang w:eastAsia="es-BO"/>
              </w:rPr>
            </w:pPr>
          </w:p>
          <w:p w14:paraId="50923C61" w14:textId="77777777" w:rsidR="003114B8" w:rsidRPr="00E34200" w:rsidRDefault="003114B8" w:rsidP="003114B8">
            <w:pPr>
              <w:shd w:val="clear" w:color="auto" w:fill="FFFFFF" w:themeFill="background1"/>
              <w:jc w:val="both"/>
              <w:rPr>
                <w:rFonts w:asciiTheme="minorHAnsi" w:hAnsiTheme="minorHAnsi" w:cstheme="minorHAnsi"/>
                <w:b/>
                <w:color w:val="000000"/>
                <w:lang w:eastAsia="es-BO"/>
              </w:rPr>
            </w:pPr>
            <w:r w:rsidRPr="00E34200">
              <w:rPr>
                <w:rFonts w:asciiTheme="minorHAnsi" w:hAnsiTheme="minorHAnsi" w:cstheme="minorHAnsi"/>
                <w:b/>
                <w:color w:val="000000"/>
                <w:lang w:eastAsia="es-BO"/>
              </w:rPr>
              <w:t xml:space="preserve">Notas.- </w:t>
            </w:r>
          </w:p>
          <w:p w14:paraId="152336DF" w14:textId="77777777" w:rsidR="003114B8" w:rsidRPr="00E34200" w:rsidRDefault="003114B8" w:rsidP="003114B8">
            <w:pPr>
              <w:pStyle w:val="Prrafodelista"/>
              <w:shd w:val="clear" w:color="auto" w:fill="FFFFFF" w:themeFill="background1"/>
              <w:ind w:left="610"/>
              <w:jc w:val="both"/>
              <w:rPr>
                <w:rFonts w:asciiTheme="minorHAnsi" w:hAnsiTheme="minorHAnsi" w:cstheme="minorHAnsi"/>
                <w:b/>
                <w:strike/>
                <w:color w:val="000000"/>
                <w:sz w:val="6"/>
                <w:lang w:eastAsia="es-BO"/>
              </w:rPr>
            </w:pPr>
          </w:p>
          <w:p w14:paraId="02FCD67E" w14:textId="77777777" w:rsidR="003114B8" w:rsidRPr="00E34200" w:rsidRDefault="003114B8" w:rsidP="00A30C29">
            <w:pPr>
              <w:pStyle w:val="Prrafodelista"/>
              <w:numPr>
                <w:ilvl w:val="3"/>
                <w:numId w:val="16"/>
              </w:numPr>
              <w:ind w:left="482"/>
              <w:jc w:val="both"/>
              <w:rPr>
                <w:rFonts w:asciiTheme="minorHAnsi" w:hAnsiTheme="minorHAnsi" w:cstheme="minorHAnsi"/>
                <w:color w:val="000000"/>
                <w:lang w:eastAsia="es-BO"/>
              </w:rPr>
            </w:pPr>
            <w:r w:rsidRPr="00E34200">
              <w:rPr>
                <w:rFonts w:asciiTheme="minorHAnsi" w:hAnsiTheme="minorHAnsi" w:cstheme="minorHAnsi"/>
                <w:color w:val="000000"/>
                <w:lang w:eastAsia="es-BO"/>
              </w:rPr>
              <w:t xml:space="preserve">En caso de ser solicitada en las especificaciones técnicas, adjuntar a la propuesta </w:t>
            </w:r>
            <w:r w:rsidRPr="00E34200">
              <w:rPr>
                <w:rFonts w:asciiTheme="minorHAnsi" w:hAnsiTheme="minorHAnsi" w:cstheme="minorHAnsi"/>
              </w:rPr>
              <w:t>los documentos que avalen la recepción definitiva, de cada una de la experiencia detallada</w:t>
            </w:r>
            <w:r w:rsidRPr="00E34200">
              <w:rPr>
                <w:rFonts w:asciiTheme="minorHAnsi" w:hAnsiTheme="minorHAnsi" w:cstheme="minorHAnsi"/>
                <w:color w:val="000000"/>
                <w:lang w:eastAsia="es-BO"/>
              </w:rPr>
              <w:t xml:space="preserve"> según condiciones establecidas en las especificaciones técnicas.</w:t>
            </w:r>
          </w:p>
          <w:p w14:paraId="38BD4C35" w14:textId="77777777" w:rsidR="003114B8" w:rsidRPr="00E34200" w:rsidRDefault="003114B8" w:rsidP="003114B8">
            <w:pPr>
              <w:pStyle w:val="Prrafodelista"/>
              <w:ind w:left="199"/>
              <w:jc w:val="both"/>
              <w:rPr>
                <w:rFonts w:asciiTheme="minorHAnsi" w:hAnsiTheme="minorHAnsi" w:cstheme="minorHAnsi"/>
                <w:color w:val="000000"/>
                <w:lang w:eastAsia="es-BO"/>
              </w:rPr>
            </w:pPr>
          </w:p>
          <w:p w14:paraId="51215C15" w14:textId="77777777" w:rsidR="003114B8" w:rsidRPr="00E34200" w:rsidRDefault="003114B8" w:rsidP="00A30C29">
            <w:pPr>
              <w:pStyle w:val="Prrafodelista"/>
              <w:numPr>
                <w:ilvl w:val="3"/>
                <w:numId w:val="16"/>
              </w:numPr>
              <w:ind w:left="482"/>
              <w:jc w:val="both"/>
              <w:rPr>
                <w:rFonts w:asciiTheme="minorHAnsi" w:hAnsiTheme="minorHAnsi" w:cstheme="minorHAnsi"/>
                <w:color w:val="000000"/>
                <w:lang w:eastAsia="es-BO"/>
              </w:rPr>
            </w:pPr>
            <w:r w:rsidRPr="00E34200">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E34200">
              <w:rPr>
                <w:rFonts w:asciiTheme="minorHAnsi" w:hAnsiTheme="minorHAnsi" w:cstheme="minorHAnsi"/>
                <w:color w:val="000000"/>
                <w:lang w:val="es-BO" w:eastAsia="es-BO"/>
              </w:rPr>
              <w:t>los mismos serán devueltos una vez efectuada la verificación</w:t>
            </w:r>
          </w:p>
          <w:p w14:paraId="07D65F69" w14:textId="77777777" w:rsidR="003114B8" w:rsidRPr="00E34200" w:rsidRDefault="003114B8" w:rsidP="003114B8">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14:paraId="76C5EDB1" w14:textId="77777777" w:rsidR="003114B8" w:rsidRPr="00E34200" w:rsidRDefault="003114B8" w:rsidP="003114B8">
      <w:pPr>
        <w:ind w:left="-709"/>
        <w:rPr>
          <w:rFonts w:asciiTheme="minorHAnsi" w:hAnsiTheme="minorHAnsi" w:cstheme="minorHAnsi"/>
          <w:b/>
          <w:sz w:val="22"/>
          <w:szCs w:val="22"/>
        </w:rPr>
      </w:pPr>
    </w:p>
    <w:p w14:paraId="223CA44D" w14:textId="77777777" w:rsidR="003114B8" w:rsidRPr="00E34200" w:rsidRDefault="003114B8" w:rsidP="003114B8">
      <w:pPr>
        <w:rPr>
          <w:rFonts w:asciiTheme="minorHAnsi" w:hAnsiTheme="minorHAnsi" w:cstheme="minorHAnsi"/>
          <w:b/>
          <w:sz w:val="22"/>
          <w:szCs w:val="22"/>
        </w:rPr>
      </w:pPr>
    </w:p>
    <w:p w14:paraId="0B77E156" w14:textId="77777777" w:rsidR="003114B8" w:rsidRPr="00E34200" w:rsidRDefault="003114B8" w:rsidP="003114B8">
      <w:pPr>
        <w:rPr>
          <w:rFonts w:asciiTheme="minorHAnsi" w:hAnsiTheme="minorHAnsi" w:cstheme="minorHAnsi"/>
          <w:b/>
          <w:sz w:val="22"/>
          <w:szCs w:val="22"/>
        </w:rPr>
      </w:pPr>
    </w:p>
    <w:p w14:paraId="110C5F09" w14:textId="77777777" w:rsidR="003114B8" w:rsidRPr="00E34200" w:rsidRDefault="003114B8" w:rsidP="003114B8">
      <w:pPr>
        <w:rPr>
          <w:rFonts w:asciiTheme="minorHAnsi" w:hAnsiTheme="minorHAnsi" w:cstheme="minorHAnsi"/>
          <w:b/>
          <w:sz w:val="22"/>
          <w:szCs w:val="22"/>
        </w:rPr>
      </w:pPr>
    </w:p>
    <w:p w14:paraId="22A697FD" w14:textId="77777777" w:rsidR="003114B8" w:rsidRPr="00E34200" w:rsidRDefault="003114B8" w:rsidP="003114B8">
      <w:pPr>
        <w:rPr>
          <w:rFonts w:asciiTheme="minorHAnsi" w:hAnsiTheme="minorHAnsi" w:cstheme="minorHAnsi"/>
          <w:b/>
          <w:sz w:val="22"/>
          <w:szCs w:val="22"/>
        </w:rPr>
      </w:pPr>
    </w:p>
    <w:p w14:paraId="6C2195D5" w14:textId="77777777" w:rsidR="003114B8" w:rsidRPr="00E34200" w:rsidRDefault="003114B8" w:rsidP="003114B8">
      <w:pPr>
        <w:rPr>
          <w:rFonts w:asciiTheme="minorHAnsi" w:hAnsiTheme="minorHAnsi" w:cstheme="minorHAnsi"/>
          <w:b/>
          <w:sz w:val="22"/>
          <w:szCs w:val="22"/>
        </w:rPr>
      </w:pPr>
    </w:p>
    <w:p w14:paraId="5F7DECCF" w14:textId="77777777" w:rsidR="003114B8" w:rsidRPr="00E34200" w:rsidRDefault="003114B8" w:rsidP="003114B8">
      <w:pPr>
        <w:rPr>
          <w:rFonts w:asciiTheme="minorHAnsi" w:hAnsiTheme="minorHAnsi" w:cstheme="minorHAnsi"/>
          <w:b/>
          <w:sz w:val="22"/>
          <w:szCs w:val="22"/>
        </w:rPr>
      </w:pPr>
    </w:p>
    <w:p w14:paraId="7CF2B8B5" w14:textId="77777777" w:rsidR="003114B8" w:rsidRPr="00E34200" w:rsidRDefault="003114B8" w:rsidP="003114B8">
      <w:pPr>
        <w:rPr>
          <w:rFonts w:asciiTheme="minorHAnsi" w:hAnsiTheme="minorHAnsi" w:cstheme="minorHAnsi"/>
          <w:b/>
          <w:sz w:val="22"/>
          <w:szCs w:val="22"/>
        </w:rPr>
      </w:pPr>
    </w:p>
    <w:p w14:paraId="06A4ED18" w14:textId="77777777" w:rsidR="003114B8" w:rsidRPr="00E34200" w:rsidRDefault="003114B8" w:rsidP="003114B8">
      <w:pPr>
        <w:rPr>
          <w:rFonts w:asciiTheme="minorHAnsi" w:hAnsiTheme="minorHAnsi" w:cstheme="minorHAnsi"/>
          <w:b/>
          <w:sz w:val="22"/>
          <w:szCs w:val="22"/>
        </w:rPr>
      </w:pPr>
    </w:p>
    <w:p w14:paraId="00287695" w14:textId="77777777" w:rsidR="003114B8" w:rsidRPr="00E34200" w:rsidRDefault="003114B8" w:rsidP="003114B8">
      <w:pPr>
        <w:rPr>
          <w:rFonts w:asciiTheme="minorHAnsi" w:hAnsiTheme="minorHAnsi" w:cstheme="minorHAnsi"/>
          <w:b/>
          <w:sz w:val="22"/>
          <w:szCs w:val="22"/>
        </w:rPr>
      </w:pPr>
    </w:p>
    <w:p w14:paraId="2B59E2D5" w14:textId="77777777" w:rsidR="003114B8" w:rsidRPr="00E34200" w:rsidRDefault="003114B8" w:rsidP="003114B8">
      <w:pPr>
        <w:jc w:val="center"/>
        <w:rPr>
          <w:rFonts w:asciiTheme="minorHAnsi" w:hAnsiTheme="minorHAnsi" w:cstheme="minorHAnsi"/>
          <w:b/>
          <w:bCs/>
          <w:i/>
          <w:iCs/>
          <w:sz w:val="22"/>
          <w:szCs w:val="22"/>
        </w:rPr>
      </w:pPr>
    </w:p>
    <w:p w14:paraId="325FE1C5" w14:textId="77777777" w:rsidR="003114B8" w:rsidRPr="00E34200" w:rsidRDefault="003114B8" w:rsidP="003114B8">
      <w:pPr>
        <w:jc w:val="center"/>
        <w:rPr>
          <w:rFonts w:asciiTheme="minorHAnsi" w:hAnsiTheme="minorHAnsi" w:cstheme="minorHAnsi"/>
          <w:b/>
          <w:sz w:val="22"/>
          <w:szCs w:val="22"/>
        </w:rPr>
      </w:pPr>
    </w:p>
    <w:p w14:paraId="23650302" w14:textId="77777777" w:rsidR="003114B8" w:rsidRPr="00E34200" w:rsidRDefault="003114B8" w:rsidP="003114B8">
      <w:pPr>
        <w:jc w:val="center"/>
        <w:rPr>
          <w:rFonts w:asciiTheme="minorHAnsi" w:hAnsiTheme="minorHAnsi" w:cstheme="minorHAnsi"/>
          <w:b/>
          <w:sz w:val="22"/>
          <w:szCs w:val="22"/>
        </w:rPr>
      </w:pPr>
    </w:p>
    <w:p w14:paraId="75311F4B" w14:textId="77777777" w:rsidR="003114B8" w:rsidRPr="00E34200" w:rsidRDefault="003114B8" w:rsidP="003114B8">
      <w:pPr>
        <w:jc w:val="center"/>
        <w:rPr>
          <w:rFonts w:asciiTheme="minorHAnsi" w:hAnsiTheme="minorHAnsi" w:cstheme="minorHAnsi"/>
          <w:b/>
          <w:sz w:val="22"/>
          <w:szCs w:val="22"/>
        </w:rPr>
      </w:pPr>
    </w:p>
    <w:p w14:paraId="788A6998" w14:textId="77777777" w:rsidR="003114B8" w:rsidRPr="00E34200" w:rsidRDefault="003114B8" w:rsidP="003114B8">
      <w:pPr>
        <w:jc w:val="center"/>
        <w:rPr>
          <w:rFonts w:asciiTheme="minorHAnsi" w:hAnsiTheme="minorHAnsi" w:cstheme="minorHAnsi"/>
          <w:b/>
          <w:sz w:val="22"/>
          <w:szCs w:val="22"/>
        </w:rPr>
      </w:pPr>
    </w:p>
    <w:p w14:paraId="7101D50A" w14:textId="77777777" w:rsidR="003114B8" w:rsidRPr="00E34200" w:rsidRDefault="003114B8" w:rsidP="003114B8">
      <w:pPr>
        <w:jc w:val="center"/>
        <w:rPr>
          <w:rFonts w:asciiTheme="minorHAnsi" w:hAnsiTheme="minorHAnsi" w:cstheme="minorHAnsi"/>
          <w:b/>
          <w:sz w:val="22"/>
          <w:szCs w:val="22"/>
        </w:rPr>
      </w:pPr>
    </w:p>
    <w:p w14:paraId="6E56E554" w14:textId="77777777" w:rsidR="003114B8" w:rsidRPr="00E34200" w:rsidRDefault="003114B8" w:rsidP="003114B8">
      <w:pPr>
        <w:jc w:val="center"/>
        <w:rPr>
          <w:rFonts w:asciiTheme="minorHAnsi" w:hAnsiTheme="minorHAnsi" w:cstheme="minorHAnsi"/>
          <w:b/>
          <w:sz w:val="22"/>
          <w:szCs w:val="22"/>
        </w:rPr>
      </w:pPr>
    </w:p>
    <w:p w14:paraId="16A8BBBB" w14:textId="77777777" w:rsidR="003114B8" w:rsidRPr="00E34200" w:rsidRDefault="003114B8" w:rsidP="003114B8">
      <w:pPr>
        <w:jc w:val="center"/>
        <w:rPr>
          <w:rFonts w:asciiTheme="minorHAnsi" w:hAnsiTheme="minorHAnsi" w:cstheme="minorHAnsi"/>
          <w:b/>
          <w:sz w:val="22"/>
          <w:szCs w:val="22"/>
        </w:rPr>
      </w:pPr>
    </w:p>
    <w:p w14:paraId="0F8874D8" w14:textId="77777777" w:rsidR="00C8589C" w:rsidRPr="00E34200" w:rsidRDefault="00C8589C" w:rsidP="003114B8">
      <w:pPr>
        <w:jc w:val="center"/>
        <w:rPr>
          <w:rFonts w:asciiTheme="minorHAnsi" w:hAnsiTheme="minorHAnsi" w:cstheme="minorHAnsi"/>
          <w:b/>
          <w:sz w:val="22"/>
          <w:szCs w:val="22"/>
        </w:rPr>
      </w:pPr>
    </w:p>
    <w:p w14:paraId="5E95D247" w14:textId="2B315C93" w:rsidR="002470E9" w:rsidRPr="00E34200" w:rsidRDefault="002470E9">
      <w:pPr>
        <w:spacing w:after="160" w:line="259" w:lineRule="auto"/>
        <w:rPr>
          <w:rFonts w:asciiTheme="minorHAnsi" w:hAnsiTheme="minorHAnsi" w:cstheme="minorHAnsi"/>
          <w:b/>
          <w:sz w:val="22"/>
          <w:szCs w:val="22"/>
        </w:rPr>
      </w:pPr>
    </w:p>
    <w:p w14:paraId="1F7C7BBD" w14:textId="77777777" w:rsidR="00087A11" w:rsidRPr="00E34200" w:rsidRDefault="00087A11">
      <w:pPr>
        <w:spacing w:after="160" w:line="259" w:lineRule="auto"/>
        <w:rPr>
          <w:rFonts w:asciiTheme="minorHAnsi" w:hAnsiTheme="minorHAnsi" w:cstheme="minorHAnsi"/>
          <w:b/>
          <w:sz w:val="22"/>
          <w:szCs w:val="22"/>
        </w:rPr>
      </w:pPr>
    </w:p>
    <w:p w14:paraId="6236C448" w14:textId="04D79C5A" w:rsidR="003114B8" w:rsidRPr="00E34200" w:rsidRDefault="003114B8" w:rsidP="002470E9">
      <w:pPr>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FORMULARIO C-2</w:t>
      </w:r>
    </w:p>
    <w:p w14:paraId="6A14E5B4" w14:textId="77777777" w:rsidR="003114B8" w:rsidRPr="00E34200" w:rsidRDefault="003114B8" w:rsidP="003114B8">
      <w:pPr>
        <w:jc w:val="center"/>
        <w:rPr>
          <w:rFonts w:asciiTheme="minorHAnsi" w:hAnsiTheme="minorHAnsi" w:cstheme="minorHAnsi"/>
          <w:b/>
          <w:bCs/>
          <w:sz w:val="22"/>
          <w:szCs w:val="22"/>
          <w:lang w:eastAsia="es-BO"/>
        </w:rPr>
      </w:pPr>
      <w:r w:rsidRPr="00E34200">
        <w:rPr>
          <w:rFonts w:asciiTheme="minorHAnsi" w:hAnsiTheme="minorHAnsi" w:cstheme="minorHAnsi"/>
          <w:b/>
          <w:bCs/>
          <w:sz w:val="22"/>
          <w:szCs w:val="22"/>
          <w:lang w:eastAsia="es-BO"/>
        </w:rPr>
        <w:t>EXPERIENCIA ESPECÍFICA DEL PROPONENTE</w:t>
      </w:r>
    </w:p>
    <w:p w14:paraId="3EBD2BA4" w14:textId="77777777" w:rsidR="003114B8" w:rsidRPr="00E34200" w:rsidRDefault="003114B8" w:rsidP="003114B8">
      <w:pPr>
        <w:jc w:val="center"/>
        <w:rPr>
          <w:rFonts w:asciiTheme="minorHAnsi" w:hAnsiTheme="minorHAnsi" w:cstheme="minorHAnsi"/>
          <w:b/>
          <w:bCs/>
          <w:sz w:val="22"/>
          <w:szCs w:val="22"/>
          <w:lang w:eastAsia="es-BO"/>
        </w:rPr>
      </w:pPr>
    </w:p>
    <w:p w14:paraId="7A401914" w14:textId="77777777" w:rsidR="003114B8" w:rsidRPr="00E34200" w:rsidRDefault="003114B8" w:rsidP="003114B8">
      <w:pPr>
        <w:ind w:left="-709"/>
        <w:rPr>
          <w:rFonts w:asciiTheme="minorHAnsi" w:hAnsiTheme="minorHAnsi" w:cstheme="minorHAnsi"/>
          <w:b/>
          <w:sz w:val="22"/>
          <w:szCs w:val="22"/>
        </w:rPr>
      </w:pPr>
      <w:r w:rsidRPr="00E34200">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3114B8" w:rsidRPr="00E34200" w14:paraId="316B2F94" w14:textId="77777777" w:rsidTr="003114B8">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80F00B1"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29A337C"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0B5E3D4"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CF2164E" w14:textId="0DA47E39"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 xml:space="preserve">Monto final del contrato en </w:t>
            </w:r>
            <w:r w:rsidR="00F85606" w:rsidRPr="00E34200">
              <w:rPr>
                <w:rFonts w:ascii="Arial" w:hAnsi="Arial" w:cs="Arial"/>
                <w:b/>
                <w:bCs/>
                <w:sz w:val="16"/>
                <w:szCs w:val="16"/>
                <w:lang w:eastAsia="es-BO"/>
              </w:rPr>
              <w:t>Bs</w:t>
            </w:r>
            <w:r w:rsidRPr="00E34200">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7E4E8373"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515E02B"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345A22B"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Nombre del Socio(s) (***)</w:t>
            </w:r>
          </w:p>
        </w:tc>
      </w:tr>
      <w:tr w:rsidR="003114B8" w:rsidRPr="00E34200" w14:paraId="71979170" w14:textId="77777777" w:rsidTr="003114B8">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80D0014" w14:textId="77777777" w:rsidR="003114B8" w:rsidRPr="00E34200" w:rsidRDefault="003114B8" w:rsidP="003114B8">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C8EBC4" w14:textId="77777777" w:rsidR="003114B8" w:rsidRPr="00E34200" w:rsidRDefault="003114B8" w:rsidP="003114B8">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28097248" w14:textId="77777777" w:rsidR="003114B8" w:rsidRPr="00E34200" w:rsidRDefault="003114B8" w:rsidP="003114B8">
            <w:pPr>
              <w:ind w:left="113" w:right="113"/>
              <w:jc w:val="center"/>
              <w:rPr>
                <w:rFonts w:ascii="Arial" w:hAnsi="Arial" w:cs="Arial"/>
                <w:b/>
                <w:bCs/>
                <w:sz w:val="16"/>
                <w:szCs w:val="16"/>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0D71F0DA" w14:textId="77777777" w:rsidR="003114B8" w:rsidRPr="00E34200" w:rsidRDefault="003114B8" w:rsidP="003114B8">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731939D"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Inicio</w:t>
            </w:r>
          </w:p>
          <w:p w14:paraId="73F8E59E"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E8DDAB5"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Fin</w:t>
            </w:r>
          </w:p>
          <w:p w14:paraId="130C126C" w14:textId="77777777" w:rsidR="003114B8" w:rsidRPr="00E34200" w:rsidRDefault="003114B8" w:rsidP="003114B8">
            <w:pPr>
              <w:jc w:val="center"/>
              <w:rPr>
                <w:rFonts w:ascii="Arial" w:hAnsi="Arial" w:cs="Arial"/>
                <w:b/>
                <w:bCs/>
                <w:sz w:val="16"/>
                <w:szCs w:val="16"/>
                <w:lang w:eastAsia="es-BO"/>
              </w:rPr>
            </w:pPr>
            <w:r w:rsidRPr="00E34200">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512B6358" w14:textId="77777777" w:rsidR="003114B8" w:rsidRPr="00E34200" w:rsidRDefault="003114B8" w:rsidP="003114B8">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88F03F5" w14:textId="77777777" w:rsidR="003114B8" w:rsidRPr="00E34200" w:rsidRDefault="003114B8" w:rsidP="003114B8">
            <w:pPr>
              <w:rPr>
                <w:rFonts w:ascii="Arial" w:hAnsi="Arial" w:cs="Arial"/>
                <w:b/>
                <w:bCs/>
                <w:sz w:val="16"/>
                <w:szCs w:val="16"/>
                <w:lang w:eastAsia="es-BO"/>
              </w:rPr>
            </w:pPr>
          </w:p>
        </w:tc>
      </w:tr>
      <w:tr w:rsidR="003114B8" w:rsidRPr="00E34200" w14:paraId="046AC891" w14:textId="77777777" w:rsidTr="003114B8">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EB361C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22BC203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262D761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39171C9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6B1232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149E558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1943E50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CB5EDD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4A7363EB"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7CD1B6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2A0B02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0993C149"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64CA06C2" w14:textId="77777777" w:rsidTr="003114B8">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F9D1B4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92B1F0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2652DD1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53F7702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6964AA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5EB9E0B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BEFEC8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E52F66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FC2A53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9489E0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E40A4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346A159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29EBA8A7" w14:textId="77777777" w:rsidTr="003114B8">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5722B53"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77F4E9B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09B7E8A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F65253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515A9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4A0D21E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DA8CF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F5E7E5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7230DF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6DB24D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020B50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1CDA97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7FC138ED" w14:textId="77777777" w:rsidTr="003114B8">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B1E7C2"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414D63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3E69F20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0177341E"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17052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6F2D104A"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D6E6D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563690E"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51C1FD79"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A25FE6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E9E4B8D"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59C543A7"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4FBA34E7" w14:textId="77777777" w:rsidTr="003114B8">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32B1E57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6DBBF7F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5F23B4DC"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77DE53BB"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273F17C8"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3A802E6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280B14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E1CFF46"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397A198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C31A4D0"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78C7A75"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p w14:paraId="2342AB8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 </w:t>
            </w:r>
          </w:p>
        </w:tc>
      </w:tr>
      <w:tr w:rsidR="003114B8" w:rsidRPr="00E34200" w14:paraId="2935AD00" w14:textId="77777777" w:rsidTr="003114B8">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58C4EDF"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62BA8964"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Monto a la fecha de Recepción Final de la Obra. (T/C de la fecha de firma del contrato)</w:t>
            </w:r>
          </w:p>
        </w:tc>
      </w:tr>
      <w:tr w:rsidR="003114B8" w:rsidRPr="00E34200" w14:paraId="7ED66BB2" w14:textId="77777777" w:rsidTr="003114B8">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B3AB384"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6605929D"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Cuando la empresa cuente con experiencia asociada, solo se debe consignar el monto correspondiente a su participación.</w:t>
            </w:r>
          </w:p>
        </w:tc>
      </w:tr>
      <w:tr w:rsidR="003114B8" w:rsidRPr="00E34200" w14:paraId="0EC6A415" w14:textId="77777777" w:rsidTr="003114B8">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02EE83A1" w14:textId="77777777" w:rsidR="003114B8" w:rsidRPr="00E34200" w:rsidRDefault="003114B8" w:rsidP="003114B8">
            <w:pPr>
              <w:jc w:val="center"/>
              <w:rPr>
                <w:rFonts w:ascii="Arial" w:hAnsi="Arial" w:cs="Arial"/>
                <w:sz w:val="16"/>
                <w:szCs w:val="16"/>
                <w:lang w:eastAsia="es-BO"/>
              </w:rPr>
            </w:pPr>
            <w:r w:rsidRPr="00E34200">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133C63A0" w14:textId="77777777" w:rsidR="003114B8" w:rsidRPr="00E34200" w:rsidRDefault="003114B8" w:rsidP="003114B8">
            <w:pPr>
              <w:rPr>
                <w:rFonts w:ascii="Arial" w:hAnsi="Arial" w:cs="Arial"/>
                <w:sz w:val="16"/>
                <w:szCs w:val="16"/>
                <w:lang w:eastAsia="es-BO"/>
              </w:rPr>
            </w:pPr>
            <w:r w:rsidRPr="00E34200">
              <w:rPr>
                <w:rFonts w:ascii="Arial" w:hAnsi="Arial" w:cs="Arial"/>
                <w:sz w:val="16"/>
                <w:szCs w:val="16"/>
                <w:lang w:eastAsia="es-BO"/>
              </w:rPr>
              <w:t>Si el contrato lo ejecutó como asociado, indicar en esta casilla el nombre del o los socios.</w:t>
            </w:r>
          </w:p>
        </w:tc>
      </w:tr>
      <w:tr w:rsidR="003114B8" w:rsidRPr="00E34200" w14:paraId="550C92FD" w14:textId="77777777" w:rsidTr="003114B8">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5917186" w14:textId="77777777" w:rsidR="003114B8" w:rsidRPr="00E34200" w:rsidRDefault="003114B8" w:rsidP="003114B8">
            <w:pPr>
              <w:jc w:val="both"/>
              <w:rPr>
                <w:rFonts w:ascii="Arial" w:hAnsi="Arial" w:cs="Arial"/>
                <w:b/>
                <w:sz w:val="16"/>
                <w:szCs w:val="16"/>
                <w:lang w:eastAsia="es-BO"/>
              </w:rPr>
            </w:pPr>
          </w:p>
          <w:p w14:paraId="67BD0ED9" w14:textId="77777777" w:rsidR="003114B8" w:rsidRPr="00E34200" w:rsidRDefault="003114B8" w:rsidP="003114B8">
            <w:pPr>
              <w:shd w:val="clear" w:color="auto" w:fill="FFFFFF" w:themeFill="background1"/>
              <w:jc w:val="both"/>
              <w:rPr>
                <w:rFonts w:asciiTheme="minorHAnsi" w:hAnsiTheme="minorHAnsi" w:cstheme="minorHAnsi"/>
                <w:b/>
                <w:color w:val="000000"/>
                <w:lang w:eastAsia="es-BO"/>
              </w:rPr>
            </w:pPr>
            <w:r w:rsidRPr="00E34200">
              <w:rPr>
                <w:rFonts w:asciiTheme="minorHAnsi" w:hAnsiTheme="minorHAnsi" w:cstheme="minorHAnsi"/>
                <w:b/>
                <w:color w:val="000000"/>
                <w:lang w:eastAsia="es-BO"/>
              </w:rPr>
              <w:t xml:space="preserve">Notas.- </w:t>
            </w:r>
          </w:p>
          <w:p w14:paraId="5AEF8DB2" w14:textId="77777777" w:rsidR="003114B8" w:rsidRPr="00E34200" w:rsidRDefault="003114B8" w:rsidP="003114B8">
            <w:pPr>
              <w:pStyle w:val="Prrafodelista"/>
              <w:shd w:val="clear" w:color="auto" w:fill="FFFFFF" w:themeFill="background1"/>
              <w:ind w:left="610"/>
              <w:jc w:val="both"/>
              <w:rPr>
                <w:rFonts w:asciiTheme="minorHAnsi" w:hAnsiTheme="minorHAnsi" w:cstheme="minorHAnsi"/>
                <w:b/>
                <w:strike/>
                <w:color w:val="000000"/>
                <w:sz w:val="6"/>
                <w:lang w:eastAsia="es-BO"/>
              </w:rPr>
            </w:pPr>
          </w:p>
          <w:p w14:paraId="331BD0F6" w14:textId="77777777" w:rsidR="003114B8" w:rsidRPr="00E34200" w:rsidRDefault="003114B8" w:rsidP="00A30C29">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E34200">
              <w:rPr>
                <w:rFonts w:asciiTheme="minorHAnsi" w:hAnsiTheme="minorHAnsi" w:cstheme="minorHAnsi"/>
                <w:color w:val="000000"/>
                <w:lang w:eastAsia="es-BO"/>
              </w:rPr>
              <w:t xml:space="preserve">En caso de ser solicitada en las especificaciones técnicas, adjuntar a la propuesta </w:t>
            </w:r>
            <w:r w:rsidRPr="00E34200">
              <w:rPr>
                <w:rFonts w:asciiTheme="minorHAnsi" w:hAnsiTheme="minorHAnsi" w:cstheme="minorHAnsi"/>
              </w:rPr>
              <w:t>los documentos que avalen la recepción definitiva, de cada una de la experiencia detallada</w:t>
            </w:r>
            <w:r w:rsidRPr="00E34200">
              <w:rPr>
                <w:rFonts w:asciiTheme="minorHAnsi" w:hAnsiTheme="minorHAnsi" w:cstheme="minorHAnsi"/>
                <w:color w:val="000000"/>
                <w:lang w:eastAsia="es-BO"/>
              </w:rPr>
              <w:t xml:space="preserve"> según condiciones establecidas en las especificaciones técnicas.</w:t>
            </w:r>
          </w:p>
          <w:p w14:paraId="4D2C4B67" w14:textId="77777777" w:rsidR="003114B8" w:rsidRPr="00E34200" w:rsidRDefault="003114B8" w:rsidP="00A30C29">
            <w:pPr>
              <w:pStyle w:val="Prrafodelista"/>
              <w:numPr>
                <w:ilvl w:val="3"/>
                <w:numId w:val="31"/>
              </w:numPr>
              <w:jc w:val="both"/>
              <w:rPr>
                <w:rFonts w:asciiTheme="minorHAnsi" w:hAnsiTheme="minorHAnsi" w:cstheme="minorHAnsi"/>
                <w:color w:val="000000"/>
                <w:lang w:eastAsia="es-BO"/>
              </w:rPr>
            </w:pPr>
          </w:p>
          <w:p w14:paraId="375586AF" w14:textId="77777777" w:rsidR="003114B8" w:rsidRPr="00E34200" w:rsidRDefault="003114B8" w:rsidP="00A30C29">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E34200">
              <w:rPr>
                <w:rFonts w:asciiTheme="minorHAnsi" w:hAnsiTheme="minorHAnsi" w:cstheme="minorHAnsi"/>
                <w:color w:val="000000"/>
                <w:lang w:eastAsia="es-BO"/>
              </w:rPr>
              <w:t>Toda</w:t>
            </w:r>
            <w:r w:rsidRPr="00E34200">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E34200">
              <w:rPr>
                <w:rFonts w:asciiTheme="minorHAnsi" w:hAnsiTheme="minorHAnsi" w:cstheme="minorHAnsi"/>
                <w:color w:val="000000"/>
                <w:lang w:val="es-BO" w:eastAsia="es-BO"/>
              </w:rPr>
              <w:t>los mismos serán devueltos una vez efectuada la verificación</w:t>
            </w:r>
          </w:p>
          <w:p w14:paraId="671CC05D" w14:textId="77777777" w:rsidR="003114B8" w:rsidRPr="00E34200" w:rsidRDefault="003114B8" w:rsidP="003114B8">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14:paraId="5E6FE0A1" w14:textId="77777777" w:rsidR="003114B8" w:rsidRPr="00E34200" w:rsidRDefault="003114B8" w:rsidP="003114B8">
      <w:pPr>
        <w:ind w:left="-709"/>
        <w:rPr>
          <w:rFonts w:asciiTheme="minorHAnsi" w:hAnsiTheme="minorHAnsi" w:cstheme="minorHAnsi"/>
          <w:b/>
          <w:sz w:val="22"/>
          <w:szCs w:val="22"/>
        </w:rPr>
      </w:pPr>
    </w:p>
    <w:p w14:paraId="05096FD6" w14:textId="77777777" w:rsidR="003114B8" w:rsidRPr="00E34200" w:rsidRDefault="003114B8" w:rsidP="003114B8">
      <w:pPr>
        <w:rPr>
          <w:rFonts w:asciiTheme="minorHAnsi" w:hAnsiTheme="minorHAnsi" w:cstheme="minorHAnsi"/>
          <w:b/>
          <w:sz w:val="22"/>
          <w:szCs w:val="22"/>
        </w:rPr>
      </w:pPr>
    </w:p>
    <w:p w14:paraId="56141512" w14:textId="77777777" w:rsidR="003114B8" w:rsidRPr="00E34200" w:rsidRDefault="003114B8" w:rsidP="003114B8">
      <w:pPr>
        <w:jc w:val="center"/>
        <w:rPr>
          <w:rFonts w:asciiTheme="minorHAnsi" w:hAnsiTheme="minorHAnsi" w:cstheme="minorHAnsi"/>
          <w:b/>
          <w:sz w:val="22"/>
          <w:szCs w:val="22"/>
        </w:rPr>
      </w:pPr>
    </w:p>
    <w:p w14:paraId="5B793372" w14:textId="77777777" w:rsidR="003114B8" w:rsidRPr="00E34200" w:rsidRDefault="003114B8" w:rsidP="003114B8">
      <w:pPr>
        <w:jc w:val="center"/>
        <w:rPr>
          <w:rFonts w:asciiTheme="minorHAnsi" w:hAnsiTheme="minorHAnsi" w:cstheme="minorHAnsi"/>
          <w:b/>
          <w:sz w:val="22"/>
          <w:szCs w:val="22"/>
        </w:rPr>
      </w:pPr>
    </w:p>
    <w:p w14:paraId="53B7896F" w14:textId="77777777" w:rsidR="003114B8" w:rsidRPr="00E34200" w:rsidRDefault="003114B8" w:rsidP="003114B8">
      <w:pPr>
        <w:jc w:val="center"/>
        <w:rPr>
          <w:rFonts w:asciiTheme="minorHAnsi" w:hAnsiTheme="minorHAnsi" w:cstheme="minorHAnsi"/>
          <w:b/>
          <w:sz w:val="22"/>
          <w:szCs w:val="22"/>
        </w:rPr>
      </w:pPr>
    </w:p>
    <w:p w14:paraId="43204C2E" w14:textId="77777777" w:rsidR="003114B8" w:rsidRPr="00E34200" w:rsidRDefault="003114B8" w:rsidP="003114B8">
      <w:pPr>
        <w:tabs>
          <w:tab w:val="left" w:pos="3600"/>
          <w:tab w:val="center" w:pos="4561"/>
        </w:tabs>
        <w:rPr>
          <w:rFonts w:asciiTheme="minorHAnsi" w:hAnsiTheme="minorHAnsi" w:cstheme="minorHAnsi"/>
          <w:b/>
          <w:sz w:val="22"/>
          <w:szCs w:val="22"/>
        </w:rPr>
      </w:pPr>
      <w:r w:rsidRPr="00E34200">
        <w:rPr>
          <w:rFonts w:asciiTheme="minorHAnsi" w:hAnsiTheme="minorHAnsi" w:cstheme="minorHAnsi"/>
          <w:b/>
          <w:sz w:val="22"/>
          <w:szCs w:val="22"/>
        </w:rPr>
        <w:tab/>
      </w:r>
    </w:p>
    <w:p w14:paraId="491746EB"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1D0886C8"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6B275F3A"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607D133A"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39578C49"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6EAD9BCB"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153E9B55"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1DD9C49A"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7CDC6210" w14:textId="77777777" w:rsidR="00C8589C" w:rsidRPr="00E34200" w:rsidRDefault="00C8589C" w:rsidP="003114B8">
      <w:pPr>
        <w:tabs>
          <w:tab w:val="left" w:pos="3600"/>
          <w:tab w:val="center" w:pos="4561"/>
        </w:tabs>
        <w:rPr>
          <w:rFonts w:asciiTheme="minorHAnsi" w:hAnsiTheme="minorHAnsi" w:cstheme="minorHAnsi"/>
          <w:b/>
          <w:sz w:val="22"/>
          <w:szCs w:val="22"/>
        </w:rPr>
      </w:pPr>
    </w:p>
    <w:p w14:paraId="12FD28CF" w14:textId="77777777" w:rsidR="00C8589C" w:rsidRPr="00E34200" w:rsidRDefault="00C8589C" w:rsidP="003114B8">
      <w:pPr>
        <w:tabs>
          <w:tab w:val="left" w:pos="3600"/>
          <w:tab w:val="center" w:pos="4561"/>
        </w:tabs>
        <w:rPr>
          <w:rFonts w:asciiTheme="minorHAnsi" w:hAnsiTheme="minorHAnsi" w:cstheme="minorHAnsi"/>
          <w:b/>
          <w:sz w:val="22"/>
          <w:szCs w:val="22"/>
        </w:rPr>
      </w:pPr>
    </w:p>
    <w:p w14:paraId="2103833C" w14:textId="77777777" w:rsidR="00C8589C" w:rsidRPr="00E34200" w:rsidRDefault="00C8589C" w:rsidP="003114B8">
      <w:pPr>
        <w:tabs>
          <w:tab w:val="left" w:pos="3600"/>
          <w:tab w:val="center" w:pos="4561"/>
        </w:tabs>
        <w:rPr>
          <w:rFonts w:asciiTheme="minorHAnsi" w:hAnsiTheme="minorHAnsi" w:cstheme="minorHAnsi"/>
          <w:b/>
          <w:sz w:val="22"/>
          <w:szCs w:val="22"/>
        </w:rPr>
      </w:pPr>
    </w:p>
    <w:p w14:paraId="6C91C1C3" w14:textId="77777777" w:rsidR="00C8589C" w:rsidRPr="00E34200" w:rsidRDefault="00C8589C" w:rsidP="003114B8">
      <w:pPr>
        <w:tabs>
          <w:tab w:val="left" w:pos="3600"/>
          <w:tab w:val="center" w:pos="4561"/>
        </w:tabs>
        <w:rPr>
          <w:rFonts w:asciiTheme="minorHAnsi" w:hAnsiTheme="minorHAnsi" w:cstheme="minorHAnsi"/>
          <w:b/>
          <w:sz w:val="22"/>
          <w:szCs w:val="22"/>
        </w:rPr>
      </w:pPr>
    </w:p>
    <w:p w14:paraId="46580EAD"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3B37EEAC" w14:textId="77777777" w:rsidR="003114B8" w:rsidRPr="00E34200" w:rsidRDefault="003114B8" w:rsidP="003114B8">
      <w:pPr>
        <w:tabs>
          <w:tab w:val="left" w:pos="3600"/>
          <w:tab w:val="center" w:pos="4561"/>
        </w:tabs>
        <w:rPr>
          <w:rFonts w:asciiTheme="minorHAnsi" w:hAnsiTheme="minorHAnsi" w:cstheme="minorHAnsi"/>
          <w:b/>
          <w:sz w:val="22"/>
          <w:szCs w:val="22"/>
        </w:rPr>
      </w:pPr>
    </w:p>
    <w:p w14:paraId="18078DB2" w14:textId="77777777" w:rsidR="002470E9" w:rsidRPr="00E34200" w:rsidRDefault="002470E9">
      <w:pPr>
        <w:spacing w:after="160" w:line="259" w:lineRule="auto"/>
        <w:rPr>
          <w:rFonts w:asciiTheme="minorHAnsi" w:hAnsiTheme="minorHAnsi" w:cstheme="minorHAnsi"/>
          <w:b/>
          <w:sz w:val="22"/>
          <w:szCs w:val="22"/>
        </w:rPr>
      </w:pPr>
      <w:r w:rsidRPr="00E34200">
        <w:rPr>
          <w:rFonts w:asciiTheme="minorHAnsi" w:hAnsiTheme="minorHAnsi" w:cstheme="minorHAnsi"/>
          <w:b/>
          <w:sz w:val="22"/>
          <w:szCs w:val="22"/>
        </w:rPr>
        <w:br w:type="page"/>
      </w:r>
    </w:p>
    <w:p w14:paraId="0BF208D3" w14:textId="01904DDB" w:rsidR="003114B8" w:rsidRPr="00E34200" w:rsidRDefault="003114B8" w:rsidP="002470E9">
      <w:pPr>
        <w:tabs>
          <w:tab w:val="left" w:pos="3600"/>
          <w:tab w:val="center" w:pos="4561"/>
        </w:tabs>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FORMULARIO C-3</w:t>
      </w:r>
    </w:p>
    <w:p w14:paraId="5F493BC6"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EXPERIENCIA GENERAL Y ESPECÍFICA DEL PERSONAL CLAVE</w:t>
      </w:r>
    </w:p>
    <w:p w14:paraId="178712D1"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CARGO</w:t>
      </w:r>
      <w:r w:rsidRPr="00E34200">
        <w:rPr>
          <w:rFonts w:asciiTheme="minorHAnsi" w:hAnsiTheme="minorHAnsi" w:cstheme="minorHAnsi"/>
          <w:b/>
          <w:color w:val="ED7D31" w:themeColor="accent2"/>
          <w:sz w:val="22"/>
          <w:szCs w:val="22"/>
        </w:rPr>
        <w:t xml:space="preserve">: </w:t>
      </w:r>
      <w:r w:rsidRPr="00E34200">
        <w:rPr>
          <w:rFonts w:asciiTheme="minorHAnsi" w:hAnsiTheme="minorHAnsi" w:cstheme="minorHAnsi"/>
          <w:b/>
          <w:sz w:val="22"/>
          <w:szCs w:val="22"/>
        </w:rPr>
        <w:t>……………….</w:t>
      </w:r>
    </w:p>
    <w:p w14:paraId="33E9A761" w14:textId="77777777" w:rsidR="003114B8" w:rsidRPr="00E34200" w:rsidRDefault="003114B8" w:rsidP="003114B8">
      <w:pPr>
        <w:jc w:val="center"/>
        <w:rPr>
          <w:sz w:val="24"/>
          <w:szCs w:val="24"/>
          <w:lang w:val="es-BO" w:eastAsia="es-BO"/>
        </w:rPr>
      </w:pPr>
      <w:r w:rsidRPr="00E34200">
        <w:rPr>
          <w:rFonts w:ascii="Segoe UI" w:hAnsi="Segoe UI" w:cs="Segoe UI"/>
          <w:b/>
          <w:bCs/>
          <w:color w:val="365F91"/>
          <w:lang w:eastAsia="es-BO"/>
        </w:rPr>
        <w:t>(El Proponente deberá indicar el cargo del personal clave de acuerdo a lo solicitado en las especificaciones técnicas y realizar un formulario para cada cargo)</w:t>
      </w:r>
    </w:p>
    <w:p w14:paraId="25C70AB5" w14:textId="77777777" w:rsidR="003114B8" w:rsidRPr="00E34200" w:rsidRDefault="003114B8" w:rsidP="003114B8">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114B8" w:rsidRPr="00E34200" w14:paraId="770EC17E" w14:textId="77777777" w:rsidTr="003114B8">
        <w:trPr>
          <w:jc w:val="center"/>
        </w:trPr>
        <w:tc>
          <w:tcPr>
            <w:tcW w:w="9781" w:type="dxa"/>
            <w:gridSpan w:val="10"/>
            <w:tcBorders>
              <w:top w:val="single" w:sz="12" w:space="0" w:color="auto"/>
            </w:tcBorders>
            <w:shd w:val="clear" w:color="auto" w:fill="D9D9D9" w:themeFill="background1" w:themeFillShade="D9"/>
            <w:vAlign w:val="center"/>
          </w:tcPr>
          <w:p w14:paraId="5FF28CC1" w14:textId="77777777" w:rsidR="003114B8" w:rsidRPr="00E34200" w:rsidRDefault="003114B8" w:rsidP="003114B8">
            <w:pPr>
              <w:rPr>
                <w:rFonts w:asciiTheme="minorHAnsi" w:hAnsiTheme="minorHAnsi" w:cstheme="minorHAnsi"/>
                <w:b/>
                <w:sz w:val="22"/>
                <w:szCs w:val="22"/>
              </w:rPr>
            </w:pPr>
            <w:r w:rsidRPr="00E34200">
              <w:rPr>
                <w:rFonts w:asciiTheme="minorHAnsi" w:hAnsiTheme="minorHAnsi" w:cstheme="minorHAnsi"/>
                <w:b/>
                <w:sz w:val="22"/>
                <w:szCs w:val="22"/>
              </w:rPr>
              <w:t>1. DATOS GENERALES</w:t>
            </w:r>
          </w:p>
        </w:tc>
      </w:tr>
      <w:tr w:rsidR="003114B8" w:rsidRPr="00E34200" w14:paraId="70276BC8" w14:textId="77777777" w:rsidTr="003114B8">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C2208DF" w14:textId="77777777" w:rsidR="003114B8" w:rsidRPr="00E34200" w:rsidRDefault="003114B8" w:rsidP="003114B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0BAFD80" w14:textId="77777777" w:rsidR="003114B8" w:rsidRPr="00E34200" w:rsidRDefault="003114B8" w:rsidP="003114B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09BCA99" w14:textId="77777777" w:rsidR="003114B8" w:rsidRPr="00E34200" w:rsidRDefault="003114B8" w:rsidP="003114B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3B84B24" w14:textId="77777777" w:rsidR="003114B8" w:rsidRPr="00E34200" w:rsidRDefault="003114B8" w:rsidP="003114B8">
            <w:pPr>
              <w:jc w:val="center"/>
              <w:rPr>
                <w:rFonts w:asciiTheme="minorHAnsi" w:hAnsiTheme="minorHAnsi" w:cstheme="minorHAnsi"/>
                <w:b/>
                <w:sz w:val="22"/>
                <w:szCs w:val="22"/>
              </w:rPr>
            </w:pPr>
          </w:p>
        </w:tc>
      </w:tr>
      <w:tr w:rsidR="003114B8" w:rsidRPr="00E34200" w14:paraId="3C00F90F" w14:textId="77777777" w:rsidTr="003114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35ED157" w14:textId="77777777" w:rsidR="003114B8" w:rsidRPr="00E34200" w:rsidRDefault="003114B8" w:rsidP="003114B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91CFD8" w14:textId="77777777" w:rsidR="003114B8" w:rsidRPr="00E34200" w:rsidRDefault="003114B8" w:rsidP="003114B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DF7820" w14:textId="77777777" w:rsidR="003114B8" w:rsidRPr="00E34200" w:rsidRDefault="003114B8" w:rsidP="003114B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101143" w14:textId="77777777" w:rsidR="003114B8" w:rsidRPr="00E34200" w:rsidRDefault="003114B8" w:rsidP="003114B8">
            <w:pPr>
              <w:jc w:val="center"/>
              <w:rPr>
                <w:rFonts w:asciiTheme="minorHAnsi" w:hAnsiTheme="minorHAnsi" w:cstheme="minorHAnsi"/>
                <w:i/>
                <w:sz w:val="22"/>
                <w:szCs w:val="22"/>
              </w:rPr>
            </w:pPr>
            <w:r w:rsidRPr="00E34200">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272DC35" w14:textId="77777777" w:rsidR="003114B8" w:rsidRPr="00E34200" w:rsidRDefault="003114B8" w:rsidP="003114B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B769ED2" w14:textId="77777777" w:rsidR="003114B8" w:rsidRPr="00E34200" w:rsidRDefault="003114B8" w:rsidP="003114B8">
            <w:pPr>
              <w:jc w:val="center"/>
              <w:rPr>
                <w:rFonts w:asciiTheme="minorHAnsi" w:hAnsiTheme="minorHAnsi" w:cstheme="minorHAnsi"/>
                <w:i/>
                <w:sz w:val="22"/>
                <w:szCs w:val="22"/>
              </w:rPr>
            </w:pPr>
            <w:r w:rsidRPr="00E34200">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0B78F4B" w14:textId="77777777" w:rsidR="003114B8" w:rsidRPr="00E34200" w:rsidRDefault="003114B8" w:rsidP="003114B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011922" w14:textId="77777777" w:rsidR="003114B8" w:rsidRPr="00E34200" w:rsidRDefault="003114B8" w:rsidP="003114B8">
            <w:pPr>
              <w:jc w:val="center"/>
              <w:rPr>
                <w:rFonts w:asciiTheme="minorHAnsi" w:hAnsiTheme="minorHAnsi" w:cstheme="minorHAnsi"/>
                <w:i/>
                <w:sz w:val="22"/>
                <w:szCs w:val="22"/>
              </w:rPr>
            </w:pPr>
            <w:r w:rsidRPr="00E34200">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E2E29A9" w14:textId="77777777" w:rsidR="003114B8" w:rsidRPr="00E34200" w:rsidRDefault="003114B8" w:rsidP="003114B8">
            <w:pPr>
              <w:rPr>
                <w:rFonts w:asciiTheme="minorHAnsi" w:hAnsiTheme="minorHAnsi" w:cstheme="minorHAnsi"/>
                <w:sz w:val="22"/>
                <w:szCs w:val="22"/>
              </w:rPr>
            </w:pPr>
          </w:p>
        </w:tc>
      </w:tr>
      <w:tr w:rsidR="003114B8" w:rsidRPr="00E34200" w14:paraId="419DE762"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5F84ED"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77B2EB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BBC32A4" w14:textId="77777777" w:rsidR="003114B8" w:rsidRPr="00E34200" w:rsidRDefault="003114B8" w:rsidP="003114B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DEFA9B3" w14:textId="77777777" w:rsidR="003114B8" w:rsidRPr="00E34200" w:rsidRDefault="003114B8" w:rsidP="003114B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E4E15FD" w14:textId="77777777" w:rsidR="003114B8" w:rsidRPr="00E34200" w:rsidRDefault="003114B8" w:rsidP="003114B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4AE5C36" w14:textId="77777777" w:rsidR="003114B8" w:rsidRPr="00E34200" w:rsidRDefault="003114B8" w:rsidP="003114B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0143A2A" w14:textId="77777777" w:rsidR="003114B8" w:rsidRPr="00E34200" w:rsidRDefault="003114B8" w:rsidP="003114B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3084017" w14:textId="77777777" w:rsidR="003114B8" w:rsidRPr="00E34200" w:rsidRDefault="003114B8" w:rsidP="003114B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E8F7C3C" w14:textId="77777777" w:rsidR="003114B8" w:rsidRPr="00E34200" w:rsidRDefault="003114B8" w:rsidP="003114B8">
            <w:pPr>
              <w:rPr>
                <w:rFonts w:asciiTheme="minorHAnsi" w:hAnsiTheme="minorHAnsi" w:cstheme="minorHAnsi"/>
                <w:sz w:val="22"/>
                <w:szCs w:val="22"/>
              </w:rPr>
            </w:pPr>
          </w:p>
        </w:tc>
      </w:tr>
      <w:tr w:rsidR="003114B8" w:rsidRPr="00E34200" w14:paraId="4F7C37F8" w14:textId="77777777" w:rsidTr="003114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1C26F6B" w14:textId="77777777" w:rsidR="003114B8" w:rsidRPr="00E34200" w:rsidRDefault="003114B8" w:rsidP="003114B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394D62" w14:textId="77777777" w:rsidR="003114B8" w:rsidRPr="00E34200" w:rsidRDefault="003114B8" w:rsidP="003114B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5AAFEC" w14:textId="77777777" w:rsidR="003114B8" w:rsidRPr="00E34200" w:rsidRDefault="003114B8" w:rsidP="003114B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21BCC60" w14:textId="77777777" w:rsidR="003114B8" w:rsidRPr="00E34200" w:rsidRDefault="003114B8" w:rsidP="003114B8">
            <w:pPr>
              <w:rPr>
                <w:rFonts w:asciiTheme="minorHAnsi" w:hAnsiTheme="minorHAnsi" w:cstheme="minorHAnsi"/>
                <w:sz w:val="22"/>
                <w:szCs w:val="22"/>
              </w:rPr>
            </w:pPr>
          </w:p>
        </w:tc>
      </w:tr>
      <w:tr w:rsidR="003114B8" w:rsidRPr="00E34200" w14:paraId="346B4247" w14:textId="77777777" w:rsidTr="003114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B7C0EAA" w14:textId="77777777" w:rsidR="003114B8" w:rsidRPr="00E34200" w:rsidRDefault="003114B8" w:rsidP="003114B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4B8D57" w14:textId="77777777" w:rsidR="003114B8" w:rsidRPr="00E34200" w:rsidRDefault="003114B8" w:rsidP="003114B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A7A0691" w14:textId="77777777" w:rsidR="003114B8" w:rsidRPr="00E34200" w:rsidRDefault="003114B8" w:rsidP="003114B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65AB8D9" w14:textId="77777777" w:rsidR="003114B8" w:rsidRPr="00E34200" w:rsidRDefault="003114B8" w:rsidP="003114B8">
            <w:pPr>
              <w:jc w:val="center"/>
              <w:rPr>
                <w:rFonts w:asciiTheme="minorHAnsi" w:hAnsiTheme="minorHAnsi" w:cstheme="minorHAnsi"/>
                <w:i/>
                <w:sz w:val="22"/>
                <w:szCs w:val="22"/>
              </w:rPr>
            </w:pPr>
            <w:r w:rsidRPr="00E34200">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172444E" w14:textId="77777777" w:rsidR="003114B8" w:rsidRPr="00E34200" w:rsidRDefault="003114B8" w:rsidP="003114B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7B35E9E" w14:textId="77777777" w:rsidR="003114B8" w:rsidRPr="00E34200" w:rsidRDefault="003114B8" w:rsidP="003114B8">
            <w:pPr>
              <w:jc w:val="center"/>
              <w:rPr>
                <w:rFonts w:asciiTheme="minorHAnsi" w:hAnsiTheme="minorHAnsi" w:cstheme="minorHAnsi"/>
                <w:i/>
                <w:sz w:val="22"/>
                <w:szCs w:val="22"/>
              </w:rPr>
            </w:pPr>
            <w:r w:rsidRPr="00E34200">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741BE05" w14:textId="77777777" w:rsidR="003114B8" w:rsidRPr="00E34200" w:rsidRDefault="003114B8" w:rsidP="003114B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023B1DD" w14:textId="77777777" w:rsidR="003114B8" w:rsidRPr="00E34200" w:rsidRDefault="003114B8" w:rsidP="003114B8">
            <w:pPr>
              <w:rPr>
                <w:rFonts w:asciiTheme="minorHAnsi" w:hAnsiTheme="minorHAnsi" w:cstheme="minorHAnsi"/>
                <w:sz w:val="22"/>
                <w:szCs w:val="22"/>
              </w:rPr>
            </w:pPr>
          </w:p>
        </w:tc>
      </w:tr>
      <w:tr w:rsidR="003114B8" w:rsidRPr="00E34200" w14:paraId="322A213C"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DA7337"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482BB2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652AD86" w14:textId="77777777" w:rsidR="003114B8" w:rsidRPr="00E34200" w:rsidRDefault="003114B8" w:rsidP="003114B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CD7A5CD" w14:textId="77777777" w:rsidR="003114B8" w:rsidRPr="00E34200" w:rsidRDefault="003114B8" w:rsidP="003114B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8008530" w14:textId="77777777" w:rsidR="003114B8" w:rsidRPr="00E34200" w:rsidRDefault="003114B8" w:rsidP="003114B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7024281" w14:textId="77777777" w:rsidR="003114B8" w:rsidRPr="00E34200" w:rsidRDefault="003114B8" w:rsidP="003114B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4CBE0DF4" w14:textId="77777777" w:rsidR="003114B8" w:rsidRPr="00E34200" w:rsidRDefault="003114B8" w:rsidP="003114B8">
            <w:pPr>
              <w:rPr>
                <w:rFonts w:asciiTheme="minorHAnsi" w:hAnsiTheme="minorHAnsi" w:cstheme="minorHAnsi"/>
                <w:sz w:val="22"/>
                <w:szCs w:val="22"/>
              </w:rPr>
            </w:pPr>
          </w:p>
        </w:tc>
      </w:tr>
      <w:tr w:rsidR="003114B8" w:rsidRPr="00E34200" w14:paraId="1D0B4AAF"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49BB3D" w14:textId="77777777" w:rsidR="003114B8" w:rsidRPr="00E34200" w:rsidRDefault="003114B8" w:rsidP="003114B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8A0CEBA" w14:textId="77777777" w:rsidR="003114B8" w:rsidRPr="00E34200" w:rsidRDefault="003114B8" w:rsidP="003114B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279EEB" w14:textId="77777777" w:rsidR="003114B8" w:rsidRPr="00E34200" w:rsidRDefault="003114B8" w:rsidP="003114B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708860B" w14:textId="77777777" w:rsidR="003114B8" w:rsidRPr="00E34200" w:rsidRDefault="003114B8" w:rsidP="003114B8">
            <w:pPr>
              <w:jc w:val="center"/>
              <w:rPr>
                <w:rFonts w:asciiTheme="minorHAnsi" w:hAnsiTheme="minorHAnsi" w:cstheme="minorHAnsi"/>
                <w:b/>
                <w:sz w:val="22"/>
                <w:szCs w:val="22"/>
              </w:rPr>
            </w:pPr>
          </w:p>
        </w:tc>
      </w:tr>
      <w:tr w:rsidR="003114B8" w:rsidRPr="00E34200" w14:paraId="098B5D9D"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3CEA9F"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D01C7CE"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5AEED8" w14:textId="77777777" w:rsidR="003114B8" w:rsidRPr="00E34200" w:rsidRDefault="003114B8" w:rsidP="003114B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389B97A" w14:textId="77777777" w:rsidR="003114B8" w:rsidRPr="00E34200" w:rsidRDefault="003114B8" w:rsidP="003114B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559D2B1A" w14:textId="77777777" w:rsidR="003114B8" w:rsidRPr="00E34200" w:rsidRDefault="003114B8" w:rsidP="003114B8">
            <w:pPr>
              <w:rPr>
                <w:rFonts w:asciiTheme="minorHAnsi" w:hAnsiTheme="minorHAnsi" w:cstheme="minorHAnsi"/>
                <w:sz w:val="22"/>
                <w:szCs w:val="22"/>
              </w:rPr>
            </w:pPr>
          </w:p>
        </w:tc>
      </w:tr>
      <w:tr w:rsidR="003114B8" w:rsidRPr="00E34200" w14:paraId="1FA58095"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3095B" w14:textId="77777777" w:rsidR="003114B8" w:rsidRPr="00E34200" w:rsidRDefault="003114B8" w:rsidP="003114B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DDAC02D" w14:textId="77777777" w:rsidR="003114B8" w:rsidRPr="00E34200" w:rsidRDefault="003114B8" w:rsidP="003114B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C0B4933" w14:textId="77777777" w:rsidR="003114B8" w:rsidRPr="00E34200" w:rsidRDefault="003114B8" w:rsidP="003114B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80414FA" w14:textId="77777777" w:rsidR="003114B8" w:rsidRPr="00E34200" w:rsidRDefault="003114B8" w:rsidP="003114B8">
            <w:pPr>
              <w:jc w:val="center"/>
              <w:rPr>
                <w:rFonts w:asciiTheme="minorHAnsi" w:hAnsiTheme="minorHAnsi" w:cstheme="minorHAnsi"/>
                <w:b/>
                <w:sz w:val="22"/>
                <w:szCs w:val="22"/>
              </w:rPr>
            </w:pPr>
          </w:p>
        </w:tc>
      </w:tr>
      <w:tr w:rsidR="003114B8" w:rsidRPr="00E34200" w14:paraId="59DBB35B" w14:textId="77777777" w:rsidTr="003114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428BBA"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2F72FDE"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F4348F" w14:textId="77777777" w:rsidR="003114B8" w:rsidRPr="00E34200" w:rsidRDefault="003114B8" w:rsidP="003114B8">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669134C7" w14:textId="77777777" w:rsidR="003114B8" w:rsidRPr="00E34200" w:rsidRDefault="003114B8" w:rsidP="003114B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BA2A689" w14:textId="77777777" w:rsidR="003114B8" w:rsidRPr="00E34200" w:rsidRDefault="003114B8" w:rsidP="003114B8">
            <w:pPr>
              <w:rPr>
                <w:rFonts w:asciiTheme="minorHAnsi" w:hAnsiTheme="minorHAnsi" w:cstheme="minorHAnsi"/>
                <w:sz w:val="22"/>
                <w:szCs w:val="22"/>
              </w:rPr>
            </w:pPr>
          </w:p>
        </w:tc>
      </w:tr>
      <w:tr w:rsidR="003114B8" w:rsidRPr="00E34200" w14:paraId="2F1F28C3" w14:textId="77777777" w:rsidTr="003114B8">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5C7C7EF3" w14:textId="77777777" w:rsidR="003114B8" w:rsidRPr="00E34200" w:rsidRDefault="003114B8" w:rsidP="003114B8">
            <w:pPr>
              <w:rPr>
                <w:rFonts w:asciiTheme="minorHAnsi" w:hAnsiTheme="minorHAnsi" w:cstheme="minorHAnsi"/>
                <w:sz w:val="22"/>
                <w:szCs w:val="22"/>
              </w:rPr>
            </w:pPr>
          </w:p>
        </w:tc>
      </w:tr>
    </w:tbl>
    <w:p w14:paraId="596B9DAD" w14:textId="77777777" w:rsidR="003114B8" w:rsidRPr="00E34200" w:rsidRDefault="003114B8" w:rsidP="003114B8">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3114B8" w:rsidRPr="00E34200" w14:paraId="0556011F" w14:textId="77777777" w:rsidTr="003114B8">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08CD1B7" w14:textId="77777777" w:rsidR="003114B8" w:rsidRPr="00E34200" w:rsidRDefault="003114B8" w:rsidP="003114B8">
            <w:pPr>
              <w:rPr>
                <w:rFonts w:asciiTheme="minorHAnsi" w:hAnsiTheme="minorHAnsi" w:cstheme="minorHAnsi"/>
                <w:b/>
                <w:sz w:val="22"/>
                <w:szCs w:val="22"/>
              </w:rPr>
            </w:pPr>
            <w:r w:rsidRPr="00E34200">
              <w:rPr>
                <w:rFonts w:asciiTheme="minorHAnsi" w:hAnsiTheme="minorHAnsi" w:cstheme="minorHAnsi"/>
                <w:b/>
                <w:sz w:val="22"/>
                <w:szCs w:val="22"/>
              </w:rPr>
              <w:t xml:space="preserve">2. FORMACIÓN ACADÉMICA </w:t>
            </w:r>
          </w:p>
        </w:tc>
      </w:tr>
      <w:tr w:rsidR="003114B8" w:rsidRPr="00E34200" w14:paraId="78C8978C" w14:textId="77777777" w:rsidTr="003114B8">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F75B91C"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4B3F82"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4BD06459" w14:textId="77777777" w:rsidR="003114B8" w:rsidRPr="00E34200" w:rsidRDefault="003114B8" w:rsidP="003114B8">
            <w:pPr>
              <w:jc w:val="center"/>
              <w:rPr>
                <w:rFonts w:asciiTheme="minorHAnsi" w:hAnsiTheme="minorHAnsi" w:cstheme="minorHAnsi"/>
                <w:b/>
                <w:szCs w:val="22"/>
              </w:rPr>
            </w:pPr>
            <w:r w:rsidRPr="00E34200">
              <w:rPr>
                <w:rFonts w:asciiTheme="minorHAnsi" w:hAnsiTheme="minorHAnsi" w:cstheme="minorHAnsi"/>
                <w:b/>
                <w:szCs w:val="22"/>
              </w:rPr>
              <w:t>Fecha Emisión</w:t>
            </w:r>
          </w:p>
          <w:p w14:paraId="14A68992" w14:textId="77777777" w:rsidR="003114B8" w:rsidRPr="00E34200" w:rsidRDefault="003114B8" w:rsidP="003114B8">
            <w:pPr>
              <w:jc w:val="center"/>
              <w:rPr>
                <w:rFonts w:asciiTheme="minorHAnsi" w:hAnsiTheme="minorHAnsi" w:cstheme="minorHAnsi"/>
                <w:b/>
                <w:szCs w:val="22"/>
              </w:rPr>
            </w:pPr>
            <w:r w:rsidRPr="00E34200">
              <w:rPr>
                <w:rFonts w:asciiTheme="minorHAnsi" w:hAnsiTheme="minorHAnsi" w:cstheme="minorHAnsi"/>
                <w:b/>
                <w:szCs w:val="22"/>
              </w:rPr>
              <w:t xml:space="preserve">Título en Provisión Nacional  </w:t>
            </w:r>
            <w:r w:rsidRPr="00E34200">
              <w:rPr>
                <w:rFonts w:asciiTheme="minorHAnsi" w:hAnsiTheme="minorHAnsi" w:cstheme="minorHAnsi"/>
                <w:b/>
                <w:bCs/>
                <w:szCs w:val="22"/>
              </w:rPr>
              <w:t>o titulación que acredite dicha formación en el país de emisión.</w:t>
            </w:r>
          </w:p>
          <w:p w14:paraId="53F8545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Cs w:val="22"/>
              </w:rPr>
              <w:t>(Día/Mes/Año)</w:t>
            </w:r>
          </w:p>
        </w:tc>
      </w:tr>
      <w:tr w:rsidR="003114B8" w:rsidRPr="00E34200" w14:paraId="542BBBAA" w14:textId="77777777" w:rsidTr="003114B8">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ABF0F" w14:textId="77777777" w:rsidR="003114B8" w:rsidRPr="00E34200" w:rsidRDefault="003114B8" w:rsidP="003114B8">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4307D31" w14:textId="77777777" w:rsidR="003114B8" w:rsidRPr="00E34200" w:rsidRDefault="003114B8" w:rsidP="003114B8">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233F7301" w14:textId="77777777" w:rsidR="003114B8" w:rsidRPr="00E34200" w:rsidRDefault="003114B8" w:rsidP="003114B8">
            <w:pPr>
              <w:jc w:val="center"/>
              <w:rPr>
                <w:rFonts w:asciiTheme="minorHAnsi" w:hAnsiTheme="minorHAnsi" w:cstheme="minorHAnsi"/>
                <w:b/>
                <w:sz w:val="22"/>
                <w:szCs w:val="22"/>
              </w:rPr>
            </w:pPr>
          </w:p>
        </w:tc>
      </w:tr>
      <w:tr w:rsidR="003114B8" w:rsidRPr="00E34200" w14:paraId="58F64D53" w14:textId="77777777" w:rsidTr="003114B8">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B3B7B" w14:textId="77777777" w:rsidR="003114B8" w:rsidRPr="00E34200" w:rsidRDefault="003114B8" w:rsidP="003114B8">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BB5A58B" w14:textId="77777777" w:rsidR="003114B8" w:rsidRPr="00E34200" w:rsidRDefault="003114B8" w:rsidP="003114B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29C8064" w14:textId="77777777" w:rsidR="003114B8" w:rsidRPr="00E34200" w:rsidRDefault="003114B8" w:rsidP="003114B8">
            <w:pPr>
              <w:jc w:val="center"/>
              <w:rPr>
                <w:rFonts w:asciiTheme="minorHAnsi" w:hAnsiTheme="minorHAnsi" w:cstheme="minorHAnsi"/>
                <w:b/>
                <w:sz w:val="22"/>
                <w:szCs w:val="22"/>
              </w:rPr>
            </w:pPr>
          </w:p>
        </w:tc>
      </w:tr>
      <w:tr w:rsidR="003114B8" w:rsidRPr="00E34200" w14:paraId="32DB8F22" w14:textId="77777777" w:rsidTr="003114B8">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01508D" w14:textId="77777777" w:rsidR="003114B8" w:rsidRPr="00E34200" w:rsidRDefault="003114B8" w:rsidP="003114B8">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597C2489" w14:textId="77777777" w:rsidR="003114B8" w:rsidRPr="00E34200" w:rsidRDefault="003114B8" w:rsidP="003114B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A928A98" w14:textId="77777777" w:rsidR="003114B8" w:rsidRPr="00E34200" w:rsidRDefault="003114B8" w:rsidP="003114B8">
            <w:pPr>
              <w:jc w:val="center"/>
              <w:rPr>
                <w:rFonts w:asciiTheme="minorHAnsi" w:hAnsiTheme="minorHAnsi" w:cstheme="minorHAnsi"/>
                <w:b/>
                <w:sz w:val="22"/>
                <w:szCs w:val="22"/>
              </w:rPr>
            </w:pPr>
          </w:p>
        </w:tc>
      </w:tr>
    </w:tbl>
    <w:p w14:paraId="2C0EE1BF" w14:textId="77777777" w:rsidR="003114B8" w:rsidRPr="00E34200" w:rsidRDefault="003114B8" w:rsidP="003114B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114B8" w:rsidRPr="00E34200" w14:paraId="10A3A661" w14:textId="77777777" w:rsidTr="003114B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1F7206C" w14:textId="77777777" w:rsidR="003114B8" w:rsidRPr="00E34200" w:rsidRDefault="003114B8" w:rsidP="003114B8">
            <w:pPr>
              <w:rPr>
                <w:rFonts w:asciiTheme="minorHAnsi" w:hAnsiTheme="minorHAnsi" w:cstheme="minorHAnsi"/>
                <w:b/>
                <w:sz w:val="22"/>
                <w:szCs w:val="22"/>
              </w:rPr>
            </w:pPr>
            <w:r w:rsidRPr="00E34200">
              <w:rPr>
                <w:rFonts w:asciiTheme="minorHAnsi" w:hAnsiTheme="minorHAnsi" w:cstheme="minorHAnsi"/>
                <w:b/>
                <w:sz w:val="22"/>
                <w:szCs w:val="22"/>
              </w:rPr>
              <w:t xml:space="preserve">3. CURSOS DE ESPECIALIZACIÓN </w:t>
            </w:r>
          </w:p>
        </w:tc>
      </w:tr>
      <w:tr w:rsidR="003114B8" w:rsidRPr="00E34200" w14:paraId="72D870DA" w14:textId="77777777" w:rsidTr="003114B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32943A"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C6D6FBA"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D6419B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43C92CD"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Duración en Horas</w:t>
            </w:r>
          </w:p>
        </w:tc>
      </w:tr>
      <w:tr w:rsidR="003114B8" w:rsidRPr="00E34200" w14:paraId="0D1BB129" w14:textId="77777777" w:rsidTr="003114B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E45BE"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5766F40"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96D35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37DDA6" w14:textId="77777777" w:rsidR="003114B8" w:rsidRPr="00E34200" w:rsidRDefault="003114B8" w:rsidP="003114B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3EDFC7" w14:textId="77777777" w:rsidR="003114B8" w:rsidRPr="00E34200" w:rsidRDefault="003114B8" w:rsidP="003114B8">
            <w:pPr>
              <w:jc w:val="center"/>
              <w:rPr>
                <w:rFonts w:asciiTheme="minorHAnsi" w:hAnsiTheme="minorHAnsi" w:cstheme="minorHAnsi"/>
                <w:b/>
                <w:sz w:val="22"/>
                <w:szCs w:val="22"/>
              </w:rPr>
            </w:pPr>
          </w:p>
        </w:tc>
      </w:tr>
      <w:tr w:rsidR="003114B8" w:rsidRPr="00E34200" w14:paraId="01AD1DBE" w14:textId="77777777" w:rsidTr="003114B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681987"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A8539F"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9CACBE" w14:textId="77777777" w:rsidR="003114B8" w:rsidRPr="00E34200" w:rsidRDefault="003114B8" w:rsidP="003114B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F9BAE6B" w14:textId="77777777" w:rsidR="003114B8" w:rsidRPr="00E34200" w:rsidRDefault="003114B8" w:rsidP="003114B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27F1DF6" w14:textId="77777777" w:rsidR="003114B8" w:rsidRPr="00E34200" w:rsidRDefault="003114B8" w:rsidP="003114B8">
            <w:pPr>
              <w:jc w:val="center"/>
              <w:rPr>
                <w:rFonts w:asciiTheme="minorHAnsi" w:hAnsiTheme="minorHAnsi" w:cstheme="minorHAnsi"/>
                <w:b/>
                <w:sz w:val="22"/>
                <w:szCs w:val="22"/>
              </w:rPr>
            </w:pPr>
          </w:p>
        </w:tc>
      </w:tr>
      <w:tr w:rsidR="003114B8" w:rsidRPr="00E34200" w14:paraId="7CAD449E" w14:textId="77777777" w:rsidTr="003114B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BE6A"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47D1C8"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7DE5E" w14:textId="77777777" w:rsidR="003114B8" w:rsidRPr="00E34200" w:rsidRDefault="003114B8" w:rsidP="003114B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72A8786" w14:textId="77777777" w:rsidR="003114B8" w:rsidRPr="00E34200" w:rsidRDefault="003114B8" w:rsidP="003114B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59E158A" w14:textId="77777777" w:rsidR="003114B8" w:rsidRPr="00E34200" w:rsidRDefault="003114B8" w:rsidP="003114B8">
            <w:pPr>
              <w:jc w:val="center"/>
              <w:rPr>
                <w:rFonts w:asciiTheme="minorHAnsi" w:hAnsiTheme="minorHAnsi" w:cstheme="minorHAnsi"/>
                <w:b/>
                <w:sz w:val="22"/>
                <w:szCs w:val="22"/>
              </w:rPr>
            </w:pPr>
          </w:p>
        </w:tc>
      </w:tr>
      <w:tr w:rsidR="003114B8" w:rsidRPr="00E34200" w14:paraId="0B79FCB6" w14:textId="77777777" w:rsidTr="003114B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E5A69"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4F2F1B" w14:textId="77777777" w:rsidR="003114B8" w:rsidRPr="00E34200" w:rsidRDefault="003114B8" w:rsidP="003114B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CF0B28" w14:textId="77777777" w:rsidR="003114B8" w:rsidRPr="00E34200" w:rsidRDefault="003114B8" w:rsidP="003114B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4EBCA30" w14:textId="77777777" w:rsidR="003114B8" w:rsidRPr="00E34200" w:rsidRDefault="003114B8" w:rsidP="003114B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4B83FF1" w14:textId="77777777" w:rsidR="003114B8" w:rsidRPr="00E34200" w:rsidRDefault="003114B8" w:rsidP="003114B8">
            <w:pPr>
              <w:jc w:val="center"/>
              <w:rPr>
                <w:rFonts w:asciiTheme="minorHAnsi" w:hAnsiTheme="minorHAnsi" w:cstheme="minorHAnsi"/>
                <w:b/>
                <w:sz w:val="22"/>
                <w:szCs w:val="22"/>
              </w:rPr>
            </w:pPr>
          </w:p>
        </w:tc>
      </w:tr>
    </w:tbl>
    <w:p w14:paraId="61E084C4" w14:textId="77777777" w:rsidR="003114B8" w:rsidRPr="00E34200" w:rsidRDefault="003114B8" w:rsidP="003114B8">
      <w:pPr>
        <w:jc w:val="center"/>
        <w:rPr>
          <w:rFonts w:asciiTheme="minorHAnsi" w:hAnsiTheme="minorHAnsi" w:cstheme="minorHAnsi"/>
          <w:b/>
          <w:sz w:val="22"/>
          <w:szCs w:val="22"/>
        </w:rPr>
      </w:pPr>
    </w:p>
    <w:p w14:paraId="7D524B4F" w14:textId="77777777" w:rsidR="003114B8" w:rsidRPr="00E34200" w:rsidRDefault="003114B8" w:rsidP="003114B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3114B8" w:rsidRPr="00E34200" w14:paraId="3FEF257D" w14:textId="77777777" w:rsidTr="003114B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9201C6B" w14:textId="77777777" w:rsidR="003114B8" w:rsidRPr="00E34200" w:rsidRDefault="003114B8" w:rsidP="003114B8">
            <w:pPr>
              <w:rPr>
                <w:rFonts w:asciiTheme="minorHAnsi" w:hAnsiTheme="minorHAnsi" w:cstheme="minorHAnsi"/>
                <w:b/>
                <w:sz w:val="22"/>
                <w:szCs w:val="22"/>
              </w:rPr>
            </w:pPr>
            <w:r w:rsidRPr="00E34200">
              <w:rPr>
                <w:rFonts w:asciiTheme="minorHAnsi" w:hAnsiTheme="minorHAnsi" w:cstheme="minorHAnsi"/>
                <w:b/>
                <w:sz w:val="22"/>
                <w:szCs w:val="22"/>
              </w:rPr>
              <w:t>4. EXPERIENCIA GENERAL</w:t>
            </w:r>
          </w:p>
        </w:tc>
      </w:tr>
      <w:tr w:rsidR="003114B8" w:rsidRPr="00E34200" w14:paraId="0ECE8A39" w14:textId="77777777" w:rsidTr="003114B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7E0679"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14:paraId="01CB368A"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14:paraId="6BF7F2CB"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14:paraId="222A4B77"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Monto</w:t>
            </w:r>
          </w:p>
          <w:p w14:paraId="4B9DC60F" w14:textId="669F1FDB" w:rsidR="003114B8" w:rsidRPr="00E34200" w:rsidRDefault="003114B8"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rPr>
              <w:t xml:space="preserve"> </w:t>
            </w:r>
            <w:r w:rsidR="00F85606" w:rsidRPr="00E34200">
              <w:rPr>
                <w:rFonts w:asciiTheme="minorHAnsi" w:hAnsiTheme="minorHAnsi" w:cstheme="minorHAnsi"/>
                <w:b/>
                <w:color w:val="FF0000"/>
                <w:sz w:val="18"/>
                <w:szCs w:val="22"/>
                <w:lang w:val="es-BO"/>
              </w:rPr>
              <w:t>Bs</w:t>
            </w:r>
            <w:r w:rsidRPr="00E34200">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14:paraId="7EC3FF44"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024E165"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Fecha </w:t>
            </w:r>
          </w:p>
          <w:p w14:paraId="61E7A5B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(Día/mes / año)</w:t>
            </w:r>
          </w:p>
        </w:tc>
      </w:tr>
      <w:tr w:rsidR="003114B8" w:rsidRPr="00E34200" w14:paraId="7E99CE92" w14:textId="77777777" w:rsidTr="003114B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996D86" w14:textId="77777777" w:rsidR="003114B8" w:rsidRPr="00E34200" w:rsidRDefault="003114B8" w:rsidP="003114B8">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14:paraId="2D0B65BA" w14:textId="77777777" w:rsidR="003114B8" w:rsidRPr="00E34200" w:rsidRDefault="003114B8" w:rsidP="003114B8">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14:paraId="294A6551" w14:textId="77777777" w:rsidR="003114B8" w:rsidRPr="00E34200" w:rsidRDefault="003114B8" w:rsidP="003114B8">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14:paraId="261D989D" w14:textId="77777777" w:rsidR="003114B8" w:rsidRPr="00E34200" w:rsidRDefault="003114B8" w:rsidP="003114B8">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14:paraId="58747DC0"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80909DE"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DCC3854"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Hasta</w:t>
            </w:r>
          </w:p>
        </w:tc>
      </w:tr>
      <w:tr w:rsidR="003114B8" w:rsidRPr="00E34200" w14:paraId="240B11F0" w14:textId="77777777" w:rsidTr="003114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96B1FE"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14:paraId="49376053" w14:textId="77777777" w:rsidR="003114B8" w:rsidRPr="00E34200" w:rsidRDefault="003114B8" w:rsidP="003114B8">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14:paraId="6C771E26" w14:textId="77777777" w:rsidR="003114B8" w:rsidRPr="00E34200" w:rsidRDefault="003114B8" w:rsidP="003114B8">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14:paraId="30CC9B61" w14:textId="77777777" w:rsidR="003114B8" w:rsidRPr="00E34200" w:rsidRDefault="003114B8" w:rsidP="003114B8">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14:paraId="3471B094"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88FFD87"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FDDCC4" w14:textId="77777777" w:rsidR="003114B8" w:rsidRPr="00E34200" w:rsidRDefault="003114B8" w:rsidP="003114B8">
            <w:pPr>
              <w:jc w:val="center"/>
              <w:rPr>
                <w:rFonts w:asciiTheme="minorHAnsi" w:hAnsiTheme="minorHAnsi" w:cstheme="minorHAnsi"/>
                <w:sz w:val="22"/>
                <w:szCs w:val="22"/>
              </w:rPr>
            </w:pPr>
          </w:p>
        </w:tc>
      </w:tr>
      <w:tr w:rsidR="003114B8" w:rsidRPr="00E34200" w14:paraId="30096E55" w14:textId="77777777" w:rsidTr="003114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BE9A5"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14:paraId="5EFF4764" w14:textId="77777777" w:rsidR="003114B8" w:rsidRPr="00E34200" w:rsidRDefault="003114B8" w:rsidP="003114B8">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0262A91D" w14:textId="77777777" w:rsidR="003114B8" w:rsidRPr="00E34200" w:rsidRDefault="003114B8" w:rsidP="003114B8">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14:paraId="1DFE7296" w14:textId="77777777" w:rsidR="003114B8" w:rsidRPr="00E34200" w:rsidRDefault="003114B8" w:rsidP="003114B8">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57EAF0C"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80E45F0"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69DD537" w14:textId="77777777" w:rsidR="003114B8" w:rsidRPr="00E34200" w:rsidRDefault="003114B8" w:rsidP="003114B8">
            <w:pPr>
              <w:jc w:val="center"/>
              <w:rPr>
                <w:rFonts w:asciiTheme="minorHAnsi" w:hAnsiTheme="minorHAnsi" w:cstheme="minorHAnsi"/>
                <w:sz w:val="22"/>
                <w:szCs w:val="22"/>
              </w:rPr>
            </w:pPr>
          </w:p>
        </w:tc>
      </w:tr>
      <w:tr w:rsidR="003114B8" w:rsidRPr="00E34200" w14:paraId="0D2C5F14" w14:textId="77777777" w:rsidTr="003114B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DA7410"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14:paraId="7BA38B0F" w14:textId="77777777" w:rsidR="003114B8" w:rsidRPr="00E34200" w:rsidRDefault="003114B8" w:rsidP="003114B8">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14:paraId="4C1ACB64" w14:textId="77777777" w:rsidR="003114B8" w:rsidRPr="00E34200" w:rsidRDefault="003114B8" w:rsidP="003114B8">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14:paraId="3AF9886E" w14:textId="77777777" w:rsidR="003114B8" w:rsidRPr="00E34200" w:rsidRDefault="003114B8" w:rsidP="003114B8">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14:paraId="11F3BA48"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E3E1939"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F5A7AF8" w14:textId="77777777" w:rsidR="003114B8" w:rsidRPr="00E34200" w:rsidRDefault="003114B8" w:rsidP="003114B8">
            <w:pPr>
              <w:jc w:val="center"/>
              <w:rPr>
                <w:rFonts w:asciiTheme="minorHAnsi" w:hAnsiTheme="minorHAnsi" w:cstheme="minorHAnsi"/>
                <w:sz w:val="22"/>
                <w:szCs w:val="22"/>
              </w:rPr>
            </w:pPr>
          </w:p>
        </w:tc>
      </w:tr>
    </w:tbl>
    <w:p w14:paraId="7A4833B7" w14:textId="77777777" w:rsidR="003114B8" w:rsidRPr="00E34200" w:rsidRDefault="003114B8" w:rsidP="003114B8">
      <w:pPr>
        <w:jc w:val="center"/>
        <w:rPr>
          <w:rFonts w:asciiTheme="minorHAnsi" w:hAnsiTheme="minorHAnsi" w:cstheme="minorHAnsi"/>
          <w:b/>
          <w:sz w:val="22"/>
          <w:szCs w:val="22"/>
        </w:rPr>
      </w:pPr>
    </w:p>
    <w:p w14:paraId="3EF4EF30" w14:textId="77777777" w:rsidR="003114B8" w:rsidRPr="00E34200" w:rsidRDefault="003114B8" w:rsidP="003114B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114B8" w:rsidRPr="00E34200" w14:paraId="7E2322B4" w14:textId="77777777" w:rsidTr="003114B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88DA14" w14:textId="77777777" w:rsidR="003114B8" w:rsidRPr="00E34200" w:rsidRDefault="003114B8" w:rsidP="003114B8">
            <w:pPr>
              <w:rPr>
                <w:rFonts w:asciiTheme="minorHAnsi" w:hAnsiTheme="minorHAnsi" w:cstheme="minorHAnsi"/>
                <w:b/>
                <w:sz w:val="22"/>
                <w:szCs w:val="22"/>
              </w:rPr>
            </w:pPr>
            <w:r w:rsidRPr="00E34200">
              <w:rPr>
                <w:rFonts w:asciiTheme="minorHAnsi" w:hAnsiTheme="minorHAnsi" w:cstheme="minorHAnsi"/>
                <w:b/>
                <w:sz w:val="22"/>
                <w:szCs w:val="22"/>
              </w:rPr>
              <w:t xml:space="preserve">5. EXPERIENCIA ESPECÍFICA </w:t>
            </w:r>
          </w:p>
        </w:tc>
      </w:tr>
      <w:tr w:rsidR="003114B8" w:rsidRPr="00E34200" w14:paraId="4FC00F89" w14:textId="77777777" w:rsidTr="003114B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F753B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F547FB5"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B41AD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377A7DD"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Monto </w:t>
            </w:r>
          </w:p>
          <w:p w14:paraId="606FB4BB" w14:textId="6B3F707A" w:rsidR="003114B8" w:rsidRPr="00E34200" w:rsidRDefault="00F85606" w:rsidP="003114B8">
            <w:pPr>
              <w:jc w:val="center"/>
              <w:rPr>
                <w:rFonts w:asciiTheme="minorHAnsi" w:hAnsiTheme="minorHAnsi" w:cstheme="minorHAnsi"/>
                <w:b/>
                <w:sz w:val="22"/>
                <w:szCs w:val="22"/>
                <w:lang w:val="es-BO"/>
              </w:rPr>
            </w:pPr>
            <w:r w:rsidRPr="00E34200">
              <w:rPr>
                <w:rFonts w:asciiTheme="minorHAnsi" w:hAnsiTheme="minorHAnsi" w:cstheme="minorHAnsi"/>
                <w:b/>
                <w:color w:val="FF0000"/>
                <w:sz w:val="18"/>
                <w:szCs w:val="22"/>
                <w:lang w:val="es-BO"/>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7555E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86D754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Fecha </w:t>
            </w:r>
          </w:p>
          <w:p w14:paraId="6A3A0ADF"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 xml:space="preserve">(Día/Mes/Año) </w:t>
            </w:r>
          </w:p>
        </w:tc>
      </w:tr>
      <w:tr w:rsidR="003114B8" w:rsidRPr="00E34200" w14:paraId="55584FBF" w14:textId="77777777" w:rsidTr="003114B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0E4A5" w14:textId="77777777" w:rsidR="003114B8" w:rsidRPr="00E34200" w:rsidRDefault="003114B8" w:rsidP="003114B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F05AAC" w14:textId="77777777" w:rsidR="003114B8" w:rsidRPr="00E34200" w:rsidRDefault="003114B8" w:rsidP="003114B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D32BF6" w14:textId="77777777" w:rsidR="003114B8" w:rsidRPr="00E34200" w:rsidRDefault="003114B8" w:rsidP="003114B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4A4E0A" w14:textId="77777777" w:rsidR="003114B8" w:rsidRPr="00E34200" w:rsidRDefault="003114B8" w:rsidP="003114B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2A0AF05"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967476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A2B2C89"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Hasta</w:t>
            </w:r>
          </w:p>
        </w:tc>
      </w:tr>
      <w:tr w:rsidR="003114B8" w:rsidRPr="00E34200" w14:paraId="7DB332EF" w14:textId="77777777" w:rsidTr="003114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83345"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D3B296" w14:textId="77777777" w:rsidR="003114B8" w:rsidRPr="00E34200" w:rsidRDefault="003114B8" w:rsidP="003114B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76FA23" w14:textId="77777777" w:rsidR="003114B8" w:rsidRPr="00E34200" w:rsidRDefault="003114B8" w:rsidP="003114B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266DBCB" w14:textId="77777777" w:rsidR="003114B8" w:rsidRPr="00E34200" w:rsidRDefault="003114B8" w:rsidP="003114B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F0AD4BD"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900FE8"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BF086E" w14:textId="77777777" w:rsidR="003114B8" w:rsidRPr="00E34200" w:rsidRDefault="003114B8" w:rsidP="003114B8">
            <w:pPr>
              <w:jc w:val="center"/>
              <w:rPr>
                <w:rFonts w:asciiTheme="minorHAnsi" w:hAnsiTheme="minorHAnsi" w:cstheme="minorHAnsi"/>
                <w:sz w:val="22"/>
                <w:szCs w:val="22"/>
              </w:rPr>
            </w:pPr>
          </w:p>
        </w:tc>
      </w:tr>
      <w:tr w:rsidR="003114B8" w:rsidRPr="00E34200" w14:paraId="4534FDCD" w14:textId="77777777" w:rsidTr="003114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E5E5"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34171C3" w14:textId="77777777" w:rsidR="003114B8" w:rsidRPr="00E34200" w:rsidRDefault="003114B8" w:rsidP="003114B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0B60B14" w14:textId="77777777" w:rsidR="003114B8" w:rsidRPr="00E34200" w:rsidRDefault="003114B8" w:rsidP="003114B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D3AB73" w14:textId="77777777" w:rsidR="003114B8" w:rsidRPr="00E34200" w:rsidRDefault="003114B8" w:rsidP="003114B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65398E"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F5DE110"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F9012FB" w14:textId="77777777" w:rsidR="003114B8" w:rsidRPr="00E34200" w:rsidRDefault="003114B8" w:rsidP="003114B8">
            <w:pPr>
              <w:jc w:val="center"/>
              <w:rPr>
                <w:rFonts w:asciiTheme="minorHAnsi" w:hAnsiTheme="minorHAnsi" w:cstheme="minorHAnsi"/>
                <w:sz w:val="22"/>
                <w:szCs w:val="22"/>
              </w:rPr>
            </w:pPr>
          </w:p>
        </w:tc>
      </w:tr>
      <w:tr w:rsidR="003114B8" w:rsidRPr="00E34200" w14:paraId="2ABE9FA2" w14:textId="77777777" w:rsidTr="003114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F97A6A" w14:textId="77777777" w:rsidR="003114B8" w:rsidRPr="00E34200" w:rsidRDefault="003114B8" w:rsidP="003114B8">
            <w:pPr>
              <w:jc w:val="center"/>
              <w:rPr>
                <w:rFonts w:asciiTheme="minorHAnsi" w:hAnsiTheme="minorHAnsi" w:cstheme="minorHAnsi"/>
                <w:sz w:val="22"/>
                <w:szCs w:val="22"/>
              </w:rPr>
            </w:pPr>
            <w:r w:rsidRPr="00E34200">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D9FF4A" w14:textId="77777777" w:rsidR="003114B8" w:rsidRPr="00E34200" w:rsidRDefault="003114B8" w:rsidP="003114B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237800" w14:textId="77777777" w:rsidR="003114B8" w:rsidRPr="00E34200" w:rsidRDefault="003114B8" w:rsidP="003114B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BF61BC" w14:textId="77777777" w:rsidR="003114B8" w:rsidRPr="00E34200" w:rsidRDefault="003114B8" w:rsidP="003114B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151294"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276BB31" w14:textId="77777777" w:rsidR="003114B8" w:rsidRPr="00E34200" w:rsidRDefault="003114B8" w:rsidP="003114B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FF8115B" w14:textId="77777777" w:rsidR="003114B8" w:rsidRPr="00E34200" w:rsidRDefault="003114B8" w:rsidP="003114B8">
            <w:pPr>
              <w:jc w:val="center"/>
              <w:rPr>
                <w:rFonts w:asciiTheme="minorHAnsi" w:hAnsiTheme="minorHAnsi" w:cstheme="minorHAnsi"/>
                <w:sz w:val="22"/>
                <w:szCs w:val="22"/>
              </w:rPr>
            </w:pPr>
          </w:p>
        </w:tc>
      </w:tr>
      <w:tr w:rsidR="003114B8" w:rsidRPr="00E34200" w14:paraId="163E58C1" w14:textId="77777777" w:rsidTr="003114B8">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DFEDFF1" w14:textId="77777777" w:rsidR="003114B8" w:rsidRPr="00E34200" w:rsidRDefault="003114B8" w:rsidP="003114B8">
            <w:pPr>
              <w:pStyle w:val="Sinespaciado"/>
              <w:rPr>
                <w:rFonts w:asciiTheme="minorHAnsi" w:hAnsiTheme="minorHAnsi" w:cstheme="minorHAnsi"/>
                <w:b/>
                <w:lang w:eastAsia="es-BO"/>
              </w:rPr>
            </w:pPr>
            <w:r w:rsidRPr="00E34200">
              <w:rPr>
                <w:rFonts w:asciiTheme="minorHAnsi" w:hAnsiTheme="minorHAnsi" w:cstheme="minorHAnsi"/>
                <w:b/>
                <w:sz w:val="20"/>
                <w:lang w:eastAsia="es-BO"/>
              </w:rPr>
              <w:t xml:space="preserve">Notas.- </w:t>
            </w:r>
          </w:p>
          <w:p w14:paraId="65E21570" w14:textId="77777777" w:rsidR="003114B8" w:rsidRPr="00E34200" w:rsidRDefault="003114B8" w:rsidP="00A30C29">
            <w:pPr>
              <w:pStyle w:val="Prrafodelista"/>
              <w:numPr>
                <w:ilvl w:val="6"/>
                <w:numId w:val="21"/>
              </w:numPr>
              <w:ind w:left="411" w:right="157"/>
              <w:jc w:val="both"/>
              <w:rPr>
                <w:rFonts w:asciiTheme="minorHAnsi" w:hAnsiTheme="minorHAnsi" w:cstheme="minorHAnsi"/>
                <w:b/>
                <w:color w:val="000000"/>
                <w:lang w:eastAsia="es-BO"/>
              </w:rPr>
            </w:pPr>
            <w:r w:rsidRPr="00E34200">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2D5D5151" w14:textId="77777777" w:rsidR="003114B8" w:rsidRPr="00E34200" w:rsidRDefault="003114B8" w:rsidP="00A30C29">
            <w:pPr>
              <w:pStyle w:val="Prrafodelista"/>
              <w:numPr>
                <w:ilvl w:val="6"/>
                <w:numId w:val="21"/>
              </w:numPr>
              <w:ind w:left="411" w:right="157"/>
              <w:jc w:val="both"/>
              <w:rPr>
                <w:rFonts w:asciiTheme="minorHAnsi" w:hAnsiTheme="minorHAnsi" w:cstheme="minorHAnsi"/>
                <w:lang w:eastAsia="es-BO"/>
              </w:rPr>
            </w:pPr>
            <w:r w:rsidRPr="00E34200">
              <w:rPr>
                <w:rFonts w:asciiTheme="minorHAnsi" w:hAnsiTheme="minorHAnsi" w:cstheme="minorHAnsi"/>
                <w:color w:val="000000"/>
                <w:lang w:eastAsia="es-BO"/>
              </w:rPr>
              <w:t>Toda</w:t>
            </w:r>
            <w:r w:rsidRPr="00E34200">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14:paraId="70054BEB" w14:textId="77777777" w:rsidR="003114B8" w:rsidRPr="00E34200" w:rsidRDefault="003114B8" w:rsidP="003114B8">
            <w:pPr>
              <w:ind w:right="157"/>
              <w:jc w:val="both"/>
              <w:rPr>
                <w:rFonts w:asciiTheme="minorHAnsi" w:hAnsiTheme="minorHAnsi" w:cstheme="minorHAnsi"/>
                <w:lang w:eastAsia="es-BO"/>
              </w:rPr>
            </w:pPr>
          </w:p>
        </w:tc>
      </w:tr>
    </w:tbl>
    <w:p w14:paraId="70DFAA9E" w14:textId="77777777" w:rsidR="003114B8" w:rsidRPr="00E34200" w:rsidRDefault="003114B8" w:rsidP="003114B8">
      <w:pPr>
        <w:tabs>
          <w:tab w:val="left" w:pos="5160"/>
        </w:tabs>
        <w:rPr>
          <w:rFonts w:asciiTheme="minorHAnsi" w:hAnsiTheme="minorHAnsi" w:cstheme="minorHAnsi"/>
          <w:sz w:val="22"/>
          <w:szCs w:val="22"/>
        </w:rPr>
      </w:pPr>
      <w:r w:rsidRPr="00E34200">
        <w:rPr>
          <w:rFonts w:asciiTheme="minorHAnsi" w:hAnsiTheme="minorHAnsi" w:cstheme="minorHAnsi"/>
          <w:sz w:val="22"/>
          <w:szCs w:val="22"/>
        </w:rPr>
        <w:tab/>
      </w:r>
    </w:p>
    <w:p w14:paraId="4FA16CAE" w14:textId="77777777" w:rsidR="003114B8" w:rsidRPr="00E34200" w:rsidRDefault="003114B8" w:rsidP="003114B8">
      <w:pPr>
        <w:tabs>
          <w:tab w:val="left" w:pos="5160"/>
        </w:tabs>
        <w:rPr>
          <w:rFonts w:asciiTheme="minorHAnsi" w:hAnsiTheme="minorHAnsi" w:cstheme="minorHAnsi"/>
          <w:sz w:val="22"/>
          <w:szCs w:val="22"/>
        </w:rPr>
      </w:pPr>
    </w:p>
    <w:p w14:paraId="7ED31DA8" w14:textId="77777777" w:rsidR="003114B8" w:rsidRPr="00E34200" w:rsidRDefault="003114B8" w:rsidP="003114B8">
      <w:pPr>
        <w:tabs>
          <w:tab w:val="left" w:pos="5160"/>
        </w:tabs>
        <w:rPr>
          <w:rFonts w:asciiTheme="minorHAnsi" w:hAnsiTheme="minorHAnsi" w:cstheme="minorHAnsi"/>
          <w:sz w:val="22"/>
          <w:szCs w:val="22"/>
        </w:rPr>
      </w:pPr>
    </w:p>
    <w:p w14:paraId="0425BD0E" w14:textId="77777777" w:rsidR="003114B8" w:rsidRPr="00E34200" w:rsidRDefault="003114B8" w:rsidP="003114B8">
      <w:pPr>
        <w:tabs>
          <w:tab w:val="left" w:pos="5160"/>
        </w:tabs>
        <w:rPr>
          <w:rFonts w:asciiTheme="minorHAnsi" w:hAnsiTheme="minorHAnsi" w:cstheme="minorHAnsi"/>
          <w:sz w:val="22"/>
          <w:szCs w:val="22"/>
        </w:rPr>
      </w:pPr>
    </w:p>
    <w:p w14:paraId="36D281DA" w14:textId="77777777" w:rsidR="003114B8" w:rsidRPr="00E34200" w:rsidRDefault="003114B8" w:rsidP="003114B8">
      <w:pPr>
        <w:tabs>
          <w:tab w:val="left" w:pos="5160"/>
        </w:tabs>
        <w:rPr>
          <w:rFonts w:asciiTheme="minorHAnsi" w:hAnsiTheme="minorHAnsi" w:cstheme="minorHAnsi"/>
          <w:sz w:val="22"/>
          <w:szCs w:val="22"/>
        </w:rPr>
      </w:pPr>
    </w:p>
    <w:p w14:paraId="44CC51C6" w14:textId="77777777" w:rsidR="003114B8" w:rsidRPr="00E34200" w:rsidRDefault="003114B8" w:rsidP="003114B8">
      <w:pPr>
        <w:tabs>
          <w:tab w:val="left" w:pos="5160"/>
        </w:tabs>
        <w:rPr>
          <w:rFonts w:asciiTheme="minorHAnsi" w:hAnsiTheme="minorHAnsi" w:cstheme="minorHAnsi"/>
          <w:sz w:val="22"/>
          <w:szCs w:val="22"/>
        </w:rPr>
      </w:pPr>
    </w:p>
    <w:p w14:paraId="6D6A0101" w14:textId="77777777" w:rsidR="003114B8" w:rsidRPr="00E34200" w:rsidRDefault="003114B8" w:rsidP="003114B8">
      <w:pPr>
        <w:tabs>
          <w:tab w:val="left" w:pos="5160"/>
        </w:tabs>
        <w:rPr>
          <w:rFonts w:asciiTheme="minorHAnsi" w:hAnsiTheme="minorHAnsi" w:cstheme="minorHAnsi"/>
          <w:sz w:val="22"/>
          <w:szCs w:val="22"/>
        </w:rPr>
      </w:pPr>
    </w:p>
    <w:p w14:paraId="16B568AB" w14:textId="77777777" w:rsidR="003114B8" w:rsidRPr="00E34200" w:rsidRDefault="003114B8" w:rsidP="003114B8">
      <w:pPr>
        <w:tabs>
          <w:tab w:val="left" w:pos="5160"/>
        </w:tabs>
        <w:rPr>
          <w:rFonts w:asciiTheme="minorHAnsi" w:hAnsiTheme="minorHAnsi" w:cstheme="minorHAnsi"/>
          <w:sz w:val="22"/>
          <w:szCs w:val="22"/>
        </w:rPr>
      </w:pPr>
    </w:p>
    <w:p w14:paraId="487D31C7" w14:textId="77777777" w:rsidR="003114B8" w:rsidRPr="00E34200" w:rsidRDefault="003114B8" w:rsidP="003114B8">
      <w:pPr>
        <w:tabs>
          <w:tab w:val="left" w:pos="5160"/>
        </w:tabs>
        <w:rPr>
          <w:rFonts w:asciiTheme="minorHAnsi" w:hAnsiTheme="minorHAnsi" w:cstheme="minorHAnsi"/>
          <w:sz w:val="22"/>
          <w:szCs w:val="22"/>
        </w:rPr>
      </w:pPr>
    </w:p>
    <w:p w14:paraId="05EB67FA" w14:textId="77777777" w:rsidR="003114B8" w:rsidRPr="00E34200" w:rsidRDefault="003114B8" w:rsidP="003114B8">
      <w:pPr>
        <w:tabs>
          <w:tab w:val="left" w:pos="5160"/>
        </w:tabs>
        <w:rPr>
          <w:rFonts w:asciiTheme="minorHAnsi" w:hAnsiTheme="minorHAnsi" w:cstheme="minorHAnsi"/>
          <w:sz w:val="22"/>
          <w:szCs w:val="22"/>
        </w:rPr>
      </w:pPr>
    </w:p>
    <w:p w14:paraId="33009CA4" w14:textId="77777777" w:rsidR="003114B8" w:rsidRPr="00E34200" w:rsidRDefault="003114B8" w:rsidP="003114B8">
      <w:pPr>
        <w:tabs>
          <w:tab w:val="left" w:pos="5160"/>
        </w:tabs>
        <w:rPr>
          <w:rFonts w:asciiTheme="minorHAnsi" w:hAnsiTheme="minorHAnsi" w:cstheme="minorHAnsi"/>
          <w:sz w:val="22"/>
          <w:szCs w:val="22"/>
        </w:rPr>
      </w:pPr>
    </w:p>
    <w:p w14:paraId="3986099C" w14:textId="77777777" w:rsidR="003114B8" w:rsidRPr="00E34200" w:rsidRDefault="003114B8" w:rsidP="003114B8">
      <w:pPr>
        <w:tabs>
          <w:tab w:val="left" w:pos="5160"/>
        </w:tabs>
        <w:rPr>
          <w:rFonts w:asciiTheme="minorHAnsi" w:hAnsiTheme="minorHAnsi" w:cstheme="minorHAnsi"/>
          <w:sz w:val="22"/>
          <w:szCs w:val="22"/>
        </w:rPr>
      </w:pPr>
    </w:p>
    <w:p w14:paraId="662B6AD4" w14:textId="77777777" w:rsidR="003114B8" w:rsidRPr="00E34200" w:rsidRDefault="003114B8" w:rsidP="003114B8">
      <w:pPr>
        <w:tabs>
          <w:tab w:val="left" w:pos="5160"/>
        </w:tabs>
        <w:rPr>
          <w:rFonts w:asciiTheme="minorHAnsi" w:hAnsiTheme="minorHAnsi" w:cstheme="minorHAnsi"/>
          <w:sz w:val="22"/>
          <w:szCs w:val="22"/>
        </w:rPr>
      </w:pPr>
    </w:p>
    <w:p w14:paraId="2AAE39F5" w14:textId="77777777" w:rsidR="003114B8" w:rsidRPr="00E34200" w:rsidRDefault="003114B8" w:rsidP="003114B8">
      <w:pPr>
        <w:tabs>
          <w:tab w:val="left" w:pos="5160"/>
        </w:tabs>
        <w:rPr>
          <w:rFonts w:asciiTheme="minorHAnsi" w:hAnsiTheme="minorHAnsi" w:cstheme="minorHAnsi"/>
          <w:sz w:val="22"/>
          <w:szCs w:val="22"/>
        </w:rPr>
      </w:pPr>
    </w:p>
    <w:p w14:paraId="78F237E7" w14:textId="77777777" w:rsidR="003114B8" w:rsidRPr="00E34200" w:rsidRDefault="003114B8" w:rsidP="003114B8">
      <w:pPr>
        <w:tabs>
          <w:tab w:val="left" w:pos="5160"/>
        </w:tabs>
        <w:rPr>
          <w:rFonts w:asciiTheme="minorHAnsi" w:hAnsiTheme="minorHAnsi" w:cstheme="minorHAnsi"/>
          <w:sz w:val="22"/>
          <w:szCs w:val="22"/>
        </w:rPr>
      </w:pPr>
    </w:p>
    <w:p w14:paraId="7F579931" w14:textId="77777777" w:rsidR="003114B8" w:rsidRPr="00E34200" w:rsidRDefault="003114B8" w:rsidP="003114B8">
      <w:pPr>
        <w:tabs>
          <w:tab w:val="left" w:pos="5160"/>
        </w:tabs>
        <w:rPr>
          <w:rFonts w:asciiTheme="minorHAnsi" w:hAnsiTheme="minorHAnsi" w:cstheme="minorHAnsi"/>
          <w:sz w:val="22"/>
          <w:szCs w:val="22"/>
        </w:rPr>
      </w:pPr>
    </w:p>
    <w:p w14:paraId="5E9CEBCD" w14:textId="77777777" w:rsidR="003114B8" w:rsidRPr="00E34200" w:rsidRDefault="003114B8" w:rsidP="003114B8">
      <w:pPr>
        <w:tabs>
          <w:tab w:val="left" w:pos="5160"/>
        </w:tabs>
        <w:rPr>
          <w:rFonts w:asciiTheme="minorHAnsi" w:hAnsiTheme="minorHAnsi" w:cstheme="minorHAnsi"/>
          <w:sz w:val="22"/>
          <w:szCs w:val="22"/>
        </w:rPr>
      </w:pPr>
    </w:p>
    <w:p w14:paraId="450F132E" w14:textId="77777777" w:rsidR="003114B8" w:rsidRPr="00E34200" w:rsidRDefault="003114B8" w:rsidP="003114B8">
      <w:pPr>
        <w:tabs>
          <w:tab w:val="left" w:pos="5160"/>
        </w:tabs>
        <w:rPr>
          <w:rFonts w:asciiTheme="minorHAnsi" w:hAnsiTheme="minorHAnsi" w:cstheme="minorHAnsi"/>
          <w:sz w:val="22"/>
          <w:szCs w:val="22"/>
        </w:rPr>
      </w:pPr>
    </w:p>
    <w:p w14:paraId="6E5FA147" w14:textId="77777777" w:rsidR="003114B8" w:rsidRPr="00E34200" w:rsidRDefault="003114B8" w:rsidP="003114B8">
      <w:pPr>
        <w:tabs>
          <w:tab w:val="left" w:pos="5160"/>
        </w:tabs>
        <w:rPr>
          <w:rFonts w:asciiTheme="minorHAnsi" w:hAnsiTheme="minorHAnsi" w:cstheme="minorHAnsi"/>
          <w:sz w:val="22"/>
          <w:szCs w:val="22"/>
        </w:rPr>
      </w:pPr>
    </w:p>
    <w:p w14:paraId="65BB0B44" w14:textId="77777777" w:rsidR="003114B8" w:rsidRPr="00E34200" w:rsidRDefault="003114B8" w:rsidP="003114B8">
      <w:pPr>
        <w:tabs>
          <w:tab w:val="left" w:pos="5160"/>
        </w:tabs>
        <w:rPr>
          <w:rFonts w:asciiTheme="minorHAnsi" w:hAnsiTheme="minorHAnsi" w:cstheme="minorHAnsi"/>
          <w:sz w:val="22"/>
          <w:szCs w:val="22"/>
        </w:rPr>
      </w:pPr>
    </w:p>
    <w:p w14:paraId="53AC0DE3" w14:textId="77777777" w:rsidR="003114B8" w:rsidRPr="00E34200" w:rsidRDefault="003114B8" w:rsidP="003114B8">
      <w:pPr>
        <w:tabs>
          <w:tab w:val="left" w:pos="5160"/>
        </w:tabs>
        <w:rPr>
          <w:rFonts w:asciiTheme="minorHAnsi" w:hAnsiTheme="minorHAnsi" w:cstheme="minorHAnsi"/>
          <w:sz w:val="22"/>
          <w:szCs w:val="22"/>
        </w:rPr>
      </w:pPr>
    </w:p>
    <w:p w14:paraId="0A9DA3AC" w14:textId="77777777" w:rsidR="003114B8" w:rsidRPr="00E34200" w:rsidRDefault="003114B8" w:rsidP="003114B8">
      <w:pPr>
        <w:tabs>
          <w:tab w:val="left" w:pos="5160"/>
        </w:tabs>
        <w:rPr>
          <w:rFonts w:asciiTheme="minorHAnsi" w:hAnsiTheme="minorHAnsi" w:cstheme="minorHAnsi"/>
          <w:sz w:val="22"/>
          <w:szCs w:val="22"/>
        </w:rPr>
      </w:pPr>
    </w:p>
    <w:p w14:paraId="5C9CA7AB" w14:textId="77777777" w:rsidR="003114B8" w:rsidRPr="00E34200" w:rsidRDefault="003114B8" w:rsidP="003114B8">
      <w:pPr>
        <w:tabs>
          <w:tab w:val="left" w:pos="5160"/>
        </w:tabs>
        <w:rPr>
          <w:rFonts w:asciiTheme="minorHAnsi" w:hAnsiTheme="minorHAnsi" w:cstheme="minorHAnsi"/>
          <w:sz w:val="22"/>
          <w:szCs w:val="22"/>
        </w:rPr>
      </w:pPr>
    </w:p>
    <w:p w14:paraId="00D92F14" w14:textId="77777777" w:rsidR="003114B8" w:rsidRPr="00E34200" w:rsidRDefault="003114B8" w:rsidP="003114B8">
      <w:pPr>
        <w:tabs>
          <w:tab w:val="left" w:pos="5160"/>
        </w:tabs>
        <w:rPr>
          <w:rFonts w:asciiTheme="minorHAnsi" w:hAnsiTheme="minorHAnsi" w:cstheme="minorHAnsi"/>
          <w:sz w:val="22"/>
          <w:szCs w:val="22"/>
        </w:rPr>
      </w:pPr>
    </w:p>
    <w:p w14:paraId="26EFD195" w14:textId="77777777" w:rsidR="003114B8" w:rsidRPr="00E34200" w:rsidRDefault="003114B8" w:rsidP="003114B8">
      <w:pPr>
        <w:tabs>
          <w:tab w:val="left" w:pos="5160"/>
        </w:tabs>
        <w:rPr>
          <w:rFonts w:asciiTheme="minorHAnsi" w:hAnsiTheme="minorHAnsi" w:cstheme="minorHAnsi"/>
          <w:sz w:val="22"/>
          <w:szCs w:val="22"/>
        </w:rPr>
      </w:pPr>
    </w:p>
    <w:p w14:paraId="59480743" w14:textId="77777777" w:rsidR="003114B8" w:rsidRPr="00E34200" w:rsidRDefault="003114B8" w:rsidP="003114B8">
      <w:pPr>
        <w:tabs>
          <w:tab w:val="left" w:pos="5160"/>
        </w:tabs>
        <w:rPr>
          <w:rFonts w:asciiTheme="minorHAnsi" w:hAnsiTheme="minorHAnsi" w:cstheme="minorHAnsi"/>
          <w:sz w:val="22"/>
          <w:szCs w:val="22"/>
        </w:rPr>
      </w:pPr>
    </w:p>
    <w:p w14:paraId="3B4B7B48" w14:textId="77777777" w:rsidR="003114B8" w:rsidRPr="00E34200" w:rsidRDefault="003114B8" w:rsidP="003114B8">
      <w:pPr>
        <w:tabs>
          <w:tab w:val="left" w:pos="5160"/>
        </w:tabs>
        <w:rPr>
          <w:rFonts w:asciiTheme="minorHAnsi" w:hAnsiTheme="minorHAnsi" w:cstheme="minorHAnsi"/>
          <w:sz w:val="22"/>
          <w:szCs w:val="22"/>
        </w:rPr>
      </w:pPr>
    </w:p>
    <w:p w14:paraId="59C54488" w14:textId="77777777" w:rsidR="003114B8" w:rsidRPr="00E34200" w:rsidRDefault="003114B8" w:rsidP="003114B8">
      <w:pPr>
        <w:tabs>
          <w:tab w:val="left" w:pos="5160"/>
        </w:tabs>
        <w:rPr>
          <w:rFonts w:asciiTheme="minorHAnsi" w:hAnsiTheme="minorHAnsi" w:cstheme="minorHAnsi"/>
          <w:sz w:val="22"/>
          <w:szCs w:val="22"/>
        </w:rPr>
      </w:pPr>
    </w:p>
    <w:p w14:paraId="7FE30B44" w14:textId="77777777" w:rsidR="003114B8" w:rsidRPr="00E34200" w:rsidRDefault="003114B8" w:rsidP="003114B8">
      <w:pPr>
        <w:tabs>
          <w:tab w:val="left" w:pos="5160"/>
        </w:tabs>
        <w:rPr>
          <w:rFonts w:asciiTheme="minorHAnsi" w:hAnsiTheme="minorHAnsi" w:cstheme="minorHAnsi"/>
          <w:sz w:val="22"/>
          <w:szCs w:val="22"/>
        </w:rPr>
      </w:pPr>
    </w:p>
    <w:p w14:paraId="128D0694" w14:textId="77777777" w:rsidR="00C8589C" w:rsidRPr="00E34200" w:rsidRDefault="00C8589C" w:rsidP="003114B8">
      <w:pPr>
        <w:tabs>
          <w:tab w:val="left" w:pos="5160"/>
        </w:tabs>
        <w:rPr>
          <w:rFonts w:asciiTheme="minorHAnsi" w:hAnsiTheme="minorHAnsi" w:cstheme="minorHAnsi"/>
          <w:sz w:val="22"/>
          <w:szCs w:val="22"/>
        </w:rPr>
      </w:pPr>
    </w:p>
    <w:p w14:paraId="4B723927" w14:textId="77777777" w:rsidR="00C8589C" w:rsidRPr="00E34200" w:rsidRDefault="00C8589C" w:rsidP="003114B8">
      <w:pPr>
        <w:tabs>
          <w:tab w:val="left" w:pos="5160"/>
        </w:tabs>
        <w:rPr>
          <w:rFonts w:asciiTheme="minorHAnsi" w:hAnsiTheme="minorHAnsi" w:cstheme="minorHAnsi"/>
          <w:sz w:val="22"/>
          <w:szCs w:val="22"/>
        </w:rPr>
      </w:pPr>
    </w:p>
    <w:p w14:paraId="5085D833" w14:textId="77777777" w:rsidR="00C8589C" w:rsidRPr="00E34200" w:rsidRDefault="00C8589C" w:rsidP="003114B8">
      <w:pPr>
        <w:tabs>
          <w:tab w:val="left" w:pos="5160"/>
        </w:tabs>
        <w:rPr>
          <w:rFonts w:asciiTheme="minorHAnsi" w:hAnsiTheme="minorHAnsi" w:cstheme="minorHAnsi"/>
          <w:sz w:val="22"/>
          <w:szCs w:val="22"/>
        </w:rPr>
      </w:pPr>
    </w:p>
    <w:p w14:paraId="2C1A597B" w14:textId="77777777" w:rsidR="00C8589C" w:rsidRPr="00E34200" w:rsidRDefault="00C8589C" w:rsidP="003114B8">
      <w:pPr>
        <w:tabs>
          <w:tab w:val="left" w:pos="5160"/>
        </w:tabs>
        <w:rPr>
          <w:rFonts w:asciiTheme="minorHAnsi" w:hAnsiTheme="minorHAnsi" w:cstheme="minorHAnsi"/>
          <w:sz w:val="22"/>
          <w:szCs w:val="22"/>
        </w:rPr>
      </w:pPr>
    </w:p>
    <w:p w14:paraId="11A4DC9E" w14:textId="77777777" w:rsidR="00C8589C" w:rsidRPr="00E34200" w:rsidRDefault="00C8589C" w:rsidP="003114B8">
      <w:pPr>
        <w:tabs>
          <w:tab w:val="left" w:pos="5160"/>
        </w:tabs>
        <w:rPr>
          <w:rFonts w:asciiTheme="minorHAnsi" w:hAnsiTheme="minorHAnsi" w:cstheme="minorHAnsi"/>
          <w:sz w:val="22"/>
          <w:szCs w:val="22"/>
        </w:rPr>
      </w:pPr>
    </w:p>
    <w:p w14:paraId="15E05841" w14:textId="77777777" w:rsidR="00C8589C" w:rsidRPr="00E34200" w:rsidRDefault="00C8589C" w:rsidP="003114B8">
      <w:pPr>
        <w:tabs>
          <w:tab w:val="left" w:pos="5160"/>
        </w:tabs>
        <w:rPr>
          <w:rFonts w:asciiTheme="minorHAnsi" w:hAnsiTheme="minorHAnsi" w:cstheme="minorHAnsi"/>
          <w:sz w:val="22"/>
          <w:szCs w:val="22"/>
        </w:rPr>
      </w:pPr>
    </w:p>
    <w:p w14:paraId="3BC1788C" w14:textId="77777777" w:rsidR="00C8589C" w:rsidRPr="00E34200" w:rsidRDefault="00C8589C" w:rsidP="003114B8">
      <w:pPr>
        <w:tabs>
          <w:tab w:val="left" w:pos="5160"/>
        </w:tabs>
        <w:rPr>
          <w:rFonts w:asciiTheme="minorHAnsi" w:hAnsiTheme="minorHAnsi" w:cstheme="minorHAnsi"/>
          <w:sz w:val="22"/>
          <w:szCs w:val="22"/>
        </w:rPr>
      </w:pPr>
    </w:p>
    <w:p w14:paraId="43B6A8B8" w14:textId="77777777" w:rsidR="00C8589C" w:rsidRPr="00E34200" w:rsidRDefault="00C8589C" w:rsidP="003114B8">
      <w:pPr>
        <w:tabs>
          <w:tab w:val="left" w:pos="5160"/>
        </w:tabs>
        <w:rPr>
          <w:rFonts w:asciiTheme="minorHAnsi" w:hAnsiTheme="minorHAnsi" w:cstheme="minorHAnsi"/>
          <w:sz w:val="22"/>
          <w:szCs w:val="22"/>
        </w:rPr>
      </w:pPr>
    </w:p>
    <w:p w14:paraId="534AC686" w14:textId="77777777" w:rsidR="00C8589C" w:rsidRPr="00E34200" w:rsidRDefault="00C8589C" w:rsidP="003114B8">
      <w:pPr>
        <w:tabs>
          <w:tab w:val="left" w:pos="5160"/>
        </w:tabs>
        <w:rPr>
          <w:rFonts w:asciiTheme="minorHAnsi" w:hAnsiTheme="minorHAnsi" w:cstheme="minorHAnsi"/>
          <w:sz w:val="22"/>
          <w:szCs w:val="22"/>
        </w:rPr>
      </w:pPr>
    </w:p>
    <w:p w14:paraId="2F2BD686" w14:textId="77777777" w:rsidR="00C8589C" w:rsidRPr="00E34200" w:rsidRDefault="00C8589C" w:rsidP="003114B8">
      <w:pPr>
        <w:tabs>
          <w:tab w:val="left" w:pos="5160"/>
        </w:tabs>
        <w:rPr>
          <w:rFonts w:asciiTheme="minorHAnsi" w:hAnsiTheme="minorHAnsi" w:cstheme="minorHAnsi"/>
          <w:sz w:val="22"/>
          <w:szCs w:val="22"/>
        </w:rPr>
      </w:pPr>
    </w:p>
    <w:p w14:paraId="78F6A596" w14:textId="77777777" w:rsidR="002470E9" w:rsidRPr="00E34200" w:rsidRDefault="002470E9">
      <w:pPr>
        <w:spacing w:after="160" w:line="259" w:lineRule="auto"/>
        <w:rPr>
          <w:rFonts w:asciiTheme="minorHAnsi" w:hAnsiTheme="minorHAnsi" w:cstheme="minorHAnsi"/>
          <w:sz w:val="22"/>
          <w:szCs w:val="22"/>
        </w:rPr>
      </w:pPr>
      <w:r w:rsidRPr="00E34200">
        <w:rPr>
          <w:rFonts w:asciiTheme="minorHAnsi" w:hAnsiTheme="minorHAnsi" w:cstheme="minorHAnsi"/>
          <w:sz w:val="22"/>
          <w:szCs w:val="22"/>
        </w:rPr>
        <w:br w:type="page"/>
      </w:r>
    </w:p>
    <w:p w14:paraId="1F839B73" w14:textId="74D3B5E9" w:rsidR="003114B8" w:rsidRPr="00E34200" w:rsidRDefault="003114B8" w:rsidP="002470E9">
      <w:pPr>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FORMULARIO C-4</w:t>
      </w:r>
    </w:p>
    <w:p w14:paraId="16EF4BAB" w14:textId="77777777" w:rsidR="003114B8" w:rsidRPr="00E34200" w:rsidRDefault="003114B8" w:rsidP="003114B8">
      <w:pPr>
        <w:jc w:val="center"/>
        <w:rPr>
          <w:rFonts w:asciiTheme="minorHAnsi" w:hAnsiTheme="minorHAnsi" w:cstheme="minorHAnsi"/>
          <w:b/>
          <w:sz w:val="22"/>
          <w:szCs w:val="22"/>
        </w:rPr>
      </w:pPr>
    </w:p>
    <w:p w14:paraId="75369E22"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DECLARACIÓN JURADA DE CUMPLIMIENTO DE ESPECIFICACIONES TÉCNICAS</w:t>
      </w:r>
    </w:p>
    <w:p w14:paraId="4B5D7556" w14:textId="77777777" w:rsidR="003114B8" w:rsidRPr="00E34200" w:rsidRDefault="003114B8" w:rsidP="003114B8">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3114B8" w:rsidRPr="00E34200" w14:paraId="153C40FA" w14:textId="77777777" w:rsidTr="003114B8">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5B6B4F2A" w14:textId="77777777" w:rsidR="003114B8" w:rsidRPr="00E34200" w:rsidRDefault="003114B8" w:rsidP="003114B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EC8DFD1" w14:textId="77777777" w:rsidR="003114B8" w:rsidRPr="00E34200" w:rsidRDefault="003114B8" w:rsidP="003114B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B3F1B6F" w14:textId="77777777" w:rsidR="003114B8" w:rsidRPr="00E34200" w:rsidRDefault="003114B8" w:rsidP="003114B8">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F0C483D" w14:textId="77777777" w:rsidR="003114B8" w:rsidRPr="00E34200" w:rsidRDefault="003114B8" w:rsidP="003114B8">
            <w:pPr>
              <w:rPr>
                <w:rFonts w:asciiTheme="minorHAnsi" w:hAnsiTheme="minorHAnsi" w:cstheme="minorHAnsi"/>
                <w:sz w:val="22"/>
                <w:szCs w:val="22"/>
              </w:rPr>
            </w:pPr>
          </w:p>
        </w:tc>
      </w:tr>
      <w:tr w:rsidR="003114B8" w:rsidRPr="00E34200" w14:paraId="30B937E1" w14:textId="77777777" w:rsidTr="003114B8">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3957131"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7242B62"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1A12C7D" w14:textId="77777777" w:rsidR="003114B8" w:rsidRPr="00E34200" w:rsidRDefault="003114B8" w:rsidP="003114B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F3481BD" w14:textId="77777777" w:rsidR="003114B8" w:rsidRPr="00E34200" w:rsidRDefault="003114B8" w:rsidP="003114B8">
            <w:pPr>
              <w:jc w:val="center"/>
              <w:rPr>
                <w:rFonts w:asciiTheme="minorHAnsi" w:hAnsiTheme="minorHAnsi" w:cstheme="minorHAnsi"/>
                <w:sz w:val="22"/>
                <w:szCs w:val="22"/>
              </w:rPr>
            </w:pPr>
          </w:p>
          <w:p w14:paraId="5C6210B1" w14:textId="77777777" w:rsidR="003114B8" w:rsidRPr="00E34200" w:rsidRDefault="003114B8" w:rsidP="003114B8">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92738C2" w14:textId="77777777" w:rsidR="003114B8" w:rsidRPr="00E34200" w:rsidRDefault="003114B8" w:rsidP="003114B8">
            <w:pPr>
              <w:rPr>
                <w:rFonts w:asciiTheme="minorHAnsi" w:hAnsiTheme="minorHAnsi" w:cstheme="minorHAnsi"/>
                <w:sz w:val="22"/>
                <w:szCs w:val="22"/>
              </w:rPr>
            </w:pPr>
          </w:p>
        </w:tc>
      </w:tr>
      <w:tr w:rsidR="003114B8" w:rsidRPr="00E34200" w14:paraId="14CA4D9A" w14:textId="77777777" w:rsidTr="003114B8">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CA17E91" w14:textId="77777777" w:rsidR="003114B8" w:rsidRPr="00E34200" w:rsidRDefault="003114B8" w:rsidP="003114B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A81539E" w14:textId="77777777" w:rsidR="003114B8" w:rsidRPr="00E34200" w:rsidRDefault="003114B8" w:rsidP="003114B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E71D785" w14:textId="77777777" w:rsidR="003114B8" w:rsidRPr="00E34200" w:rsidRDefault="003114B8" w:rsidP="003114B8">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70660492" w14:textId="77777777" w:rsidR="003114B8" w:rsidRPr="00E34200" w:rsidRDefault="003114B8" w:rsidP="003114B8">
            <w:pPr>
              <w:rPr>
                <w:rFonts w:asciiTheme="minorHAnsi" w:hAnsiTheme="minorHAnsi" w:cstheme="minorHAnsi"/>
                <w:sz w:val="22"/>
                <w:szCs w:val="22"/>
              </w:rPr>
            </w:pPr>
          </w:p>
        </w:tc>
      </w:tr>
      <w:tr w:rsidR="003114B8" w:rsidRPr="00E34200" w14:paraId="1EB0075D" w14:textId="77777777" w:rsidTr="003114B8">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FCA76" w14:textId="77777777" w:rsidR="003114B8" w:rsidRPr="00E34200" w:rsidRDefault="003114B8" w:rsidP="003114B8">
            <w:pPr>
              <w:jc w:val="right"/>
              <w:rPr>
                <w:rFonts w:asciiTheme="minorHAnsi" w:hAnsiTheme="minorHAnsi" w:cstheme="minorHAnsi"/>
                <w:b/>
                <w:sz w:val="22"/>
                <w:szCs w:val="22"/>
              </w:rPr>
            </w:pPr>
            <w:r w:rsidRPr="00E3420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68D6EF93"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8B1CB06" w14:textId="77777777" w:rsidR="003114B8" w:rsidRPr="00E34200" w:rsidRDefault="003114B8" w:rsidP="003114B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7C658E1" w14:textId="77777777" w:rsidR="003114B8" w:rsidRPr="00E34200" w:rsidRDefault="003114B8" w:rsidP="003114B8">
            <w:pPr>
              <w:rPr>
                <w:rFonts w:asciiTheme="minorHAnsi" w:hAnsiTheme="minorHAnsi" w:cstheme="minorHAnsi"/>
                <w:sz w:val="22"/>
                <w:szCs w:val="22"/>
              </w:rPr>
            </w:pPr>
          </w:p>
          <w:p w14:paraId="0F4C9652" w14:textId="77777777" w:rsidR="003114B8" w:rsidRPr="00E34200" w:rsidRDefault="003114B8" w:rsidP="003114B8">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82F6E88" w14:textId="77777777" w:rsidR="003114B8" w:rsidRPr="00E34200" w:rsidRDefault="003114B8" w:rsidP="003114B8">
            <w:pPr>
              <w:rPr>
                <w:rFonts w:asciiTheme="minorHAnsi" w:hAnsiTheme="minorHAnsi" w:cstheme="minorHAnsi"/>
                <w:sz w:val="22"/>
                <w:szCs w:val="22"/>
              </w:rPr>
            </w:pPr>
          </w:p>
        </w:tc>
      </w:tr>
      <w:tr w:rsidR="003114B8" w:rsidRPr="00E34200" w14:paraId="0B29B7A2" w14:textId="77777777" w:rsidTr="003114B8">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21737DA" w14:textId="77777777" w:rsidR="003114B8" w:rsidRPr="00E34200" w:rsidRDefault="003114B8" w:rsidP="003114B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C68176" w14:textId="77777777" w:rsidR="003114B8" w:rsidRPr="00E34200" w:rsidRDefault="003114B8" w:rsidP="003114B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D61487B" w14:textId="77777777" w:rsidR="003114B8" w:rsidRPr="00E34200" w:rsidRDefault="003114B8" w:rsidP="003114B8">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82694DD" w14:textId="77777777" w:rsidR="003114B8" w:rsidRPr="00E34200" w:rsidRDefault="003114B8" w:rsidP="003114B8">
            <w:pPr>
              <w:rPr>
                <w:rFonts w:asciiTheme="minorHAnsi" w:hAnsiTheme="minorHAnsi" w:cstheme="minorHAnsi"/>
                <w:sz w:val="22"/>
                <w:szCs w:val="22"/>
              </w:rPr>
            </w:pPr>
          </w:p>
        </w:tc>
      </w:tr>
      <w:tr w:rsidR="003114B8" w:rsidRPr="00E34200" w14:paraId="5EEEF051" w14:textId="77777777" w:rsidTr="003114B8">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A76710E" w14:textId="77777777" w:rsidR="003114B8" w:rsidRPr="00E34200" w:rsidRDefault="003114B8" w:rsidP="003114B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0CDC1090" w14:textId="77777777" w:rsidR="003114B8" w:rsidRPr="00E34200" w:rsidRDefault="003114B8" w:rsidP="003114B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1741C0E" w14:textId="77777777" w:rsidR="003114B8" w:rsidRPr="00E34200" w:rsidRDefault="003114B8" w:rsidP="003114B8">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0E654AB0" w14:textId="77777777" w:rsidR="003114B8" w:rsidRPr="00E34200" w:rsidRDefault="003114B8" w:rsidP="003114B8">
            <w:pPr>
              <w:rPr>
                <w:rFonts w:asciiTheme="minorHAnsi" w:hAnsiTheme="minorHAnsi" w:cstheme="minorHAnsi"/>
                <w:sz w:val="22"/>
                <w:szCs w:val="22"/>
              </w:rPr>
            </w:pPr>
          </w:p>
        </w:tc>
      </w:tr>
    </w:tbl>
    <w:p w14:paraId="0F863DFA" w14:textId="77777777" w:rsidR="003114B8" w:rsidRPr="00E34200" w:rsidRDefault="003114B8" w:rsidP="003114B8">
      <w:pPr>
        <w:jc w:val="center"/>
        <w:rPr>
          <w:rFonts w:asciiTheme="minorHAnsi" w:hAnsiTheme="minorHAnsi" w:cstheme="minorHAnsi"/>
          <w:sz w:val="22"/>
          <w:szCs w:val="22"/>
        </w:rPr>
      </w:pPr>
    </w:p>
    <w:p w14:paraId="2C045E89" w14:textId="77777777" w:rsidR="003114B8" w:rsidRPr="00E34200" w:rsidRDefault="003114B8" w:rsidP="003114B8">
      <w:pPr>
        <w:jc w:val="both"/>
        <w:rPr>
          <w:rFonts w:asciiTheme="minorHAnsi" w:hAnsiTheme="minorHAnsi" w:cstheme="minorHAnsi"/>
          <w:sz w:val="22"/>
          <w:szCs w:val="22"/>
        </w:rPr>
      </w:pPr>
      <w:r w:rsidRPr="00E34200">
        <w:rPr>
          <w:rFonts w:asciiTheme="minorHAnsi" w:hAnsiTheme="minorHAnsi" w:cstheme="minorHAnsi"/>
          <w:sz w:val="22"/>
          <w:szCs w:val="22"/>
        </w:rPr>
        <w:t>De mi consideración:</w:t>
      </w:r>
    </w:p>
    <w:p w14:paraId="3EAB88E2" w14:textId="77777777" w:rsidR="003114B8" w:rsidRPr="00E34200" w:rsidRDefault="003114B8" w:rsidP="003114B8">
      <w:pPr>
        <w:jc w:val="both"/>
        <w:rPr>
          <w:rFonts w:asciiTheme="minorHAnsi" w:hAnsiTheme="minorHAnsi" w:cstheme="minorHAnsi"/>
          <w:sz w:val="22"/>
          <w:szCs w:val="22"/>
        </w:rPr>
      </w:pPr>
    </w:p>
    <w:p w14:paraId="55AF1B25" w14:textId="77777777" w:rsidR="003114B8" w:rsidRPr="00E34200" w:rsidRDefault="003114B8" w:rsidP="003114B8">
      <w:pPr>
        <w:jc w:val="both"/>
        <w:rPr>
          <w:rFonts w:asciiTheme="minorHAnsi" w:hAnsiTheme="minorHAnsi" w:cstheme="minorHAnsi"/>
          <w:sz w:val="22"/>
          <w:szCs w:val="22"/>
          <w:lang w:val="es-ES_tradnl"/>
        </w:rPr>
      </w:pPr>
      <w:r w:rsidRPr="00E34200">
        <w:rPr>
          <w:rFonts w:asciiTheme="minorHAnsi" w:hAnsiTheme="minorHAnsi" w:cstheme="minorHAnsi"/>
          <w:sz w:val="22"/>
          <w:szCs w:val="22"/>
        </w:rPr>
        <w:t xml:space="preserve">A nombre de </w:t>
      </w:r>
      <w:r w:rsidRPr="00E34200">
        <w:rPr>
          <w:rFonts w:asciiTheme="minorHAnsi" w:hAnsiTheme="minorHAnsi" w:cstheme="minorHAnsi"/>
          <w:b/>
          <w:sz w:val="22"/>
          <w:szCs w:val="22"/>
        </w:rPr>
        <w:t>(……………………………</w:t>
      </w:r>
      <w:proofErr w:type="gramStart"/>
      <w:r w:rsidRPr="00E34200">
        <w:rPr>
          <w:rFonts w:asciiTheme="minorHAnsi" w:hAnsiTheme="minorHAnsi" w:cstheme="minorHAnsi"/>
          <w:b/>
          <w:sz w:val="22"/>
          <w:szCs w:val="22"/>
        </w:rPr>
        <w:t>…….</w:t>
      </w:r>
      <w:proofErr w:type="gramEnd"/>
      <w:r w:rsidRPr="00E34200">
        <w:rPr>
          <w:rFonts w:asciiTheme="minorHAnsi" w:hAnsiTheme="minorHAnsi" w:cstheme="minorHAnsi"/>
          <w:b/>
          <w:sz w:val="22"/>
          <w:szCs w:val="22"/>
        </w:rPr>
        <w:t xml:space="preserve">.……… </w:t>
      </w:r>
      <w:r w:rsidRPr="00E34200">
        <w:rPr>
          <w:rFonts w:asciiTheme="minorHAnsi" w:hAnsiTheme="minorHAnsi" w:cstheme="minorHAnsi"/>
          <w:b/>
          <w:i/>
          <w:sz w:val="22"/>
          <w:szCs w:val="22"/>
        </w:rPr>
        <w:t>Nombre de la</w:t>
      </w:r>
      <w:r w:rsidRPr="00E34200">
        <w:rPr>
          <w:rFonts w:asciiTheme="minorHAnsi" w:hAnsiTheme="minorHAnsi" w:cstheme="minorHAnsi"/>
          <w:b/>
          <w:sz w:val="22"/>
          <w:szCs w:val="22"/>
        </w:rPr>
        <w:t xml:space="preserve"> </w:t>
      </w:r>
      <w:r w:rsidRPr="00E34200">
        <w:rPr>
          <w:rFonts w:asciiTheme="minorHAnsi" w:hAnsiTheme="minorHAnsi" w:cstheme="minorHAnsi"/>
          <w:b/>
          <w:i/>
          <w:sz w:val="22"/>
          <w:szCs w:val="22"/>
        </w:rPr>
        <w:t>Empresa o Asociación Accidental según corresponda)</w:t>
      </w:r>
      <w:r w:rsidRPr="00E34200">
        <w:rPr>
          <w:rFonts w:asciiTheme="minorHAnsi" w:hAnsiTheme="minorHAnsi" w:cstheme="minorHAnsi"/>
          <w:sz w:val="22"/>
          <w:szCs w:val="22"/>
        </w:rPr>
        <w:t>, a la cual represento, declaro expresamente mi conformidad</w:t>
      </w:r>
      <w:r w:rsidRPr="00E34200">
        <w:rPr>
          <w:rFonts w:asciiTheme="minorHAnsi" w:hAnsiTheme="minorHAnsi" w:cstheme="minorHAnsi"/>
          <w:sz w:val="22"/>
          <w:szCs w:val="22"/>
          <w:lang w:val="es-ES_tradnl"/>
        </w:rPr>
        <w:t>, compromiso de cumplimiento y manifiesto la siguiente Declaración Jurada conforme con los siguientes puntos:</w:t>
      </w:r>
    </w:p>
    <w:p w14:paraId="39B13A80" w14:textId="77777777" w:rsidR="003114B8" w:rsidRPr="00E34200" w:rsidRDefault="003114B8" w:rsidP="003114B8">
      <w:pPr>
        <w:jc w:val="both"/>
        <w:rPr>
          <w:rFonts w:asciiTheme="minorHAnsi" w:hAnsiTheme="minorHAnsi" w:cstheme="minorHAnsi"/>
          <w:sz w:val="22"/>
          <w:szCs w:val="22"/>
          <w:lang w:val="es-ES_tradnl"/>
        </w:rPr>
      </w:pPr>
    </w:p>
    <w:p w14:paraId="5F1E1518" w14:textId="77777777" w:rsidR="003114B8" w:rsidRPr="00E34200" w:rsidRDefault="003114B8" w:rsidP="00A30C29">
      <w:pPr>
        <w:numPr>
          <w:ilvl w:val="0"/>
          <w:numId w:val="15"/>
        </w:numPr>
        <w:jc w:val="both"/>
        <w:rPr>
          <w:rFonts w:asciiTheme="minorHAnsi" w:hAnsiTheme="minorHAnsi" w:cstheme="minorHAnsi"/>
          <w:sz w:val="22"/>
          <w:szCs w:val="22"/>
        </w:rPr>
      </w:pPr>
      <w:r w:rsidRPr="00E34200">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del proyecto descritos en el Formulario B-1 y B-2, de acuerdo a lo establecido en las especificaciones técnicas. </w:t>
      </w:r>
    </w:p>
    <w:p w14:paraId="201C1655" w14:textId="77777777" w:rsidR="003114B8" w:rsidRPr="00E34200" w:rsidRDefault="003114B8" w:rsidP="00A30C29">
      <w:pPr>
        <w:numPr>
          <w:ilvl w:val="0"/>
          <w:numId w:val="15"/>
        </w:numPr>
        <w:jc w:val="both"/>
        <w:rPr>
          <w:rFonts w:asciiTheme="minorHAnsi" w:hAnsiTheme="minorHAnsi" w:cstheme="minorHAnsi"/>
          <w:sz w:val="22"/>
          <w:szCs w:val="22"/>
        </w:rPr>
      </w:pPr>
      <w:r w:rsidRPr="00E34200">
        <w:rPr>
          <w:rFonts w:asciiTheme="minorHAnsi" w:hAnsiTheme="minorHAnsi" w:cstheme="minorHAnsi"/>
          <w:sz w:val="22"/>
          <w:szCs w:val="22"/>
        </w:rPr>
        <w:t>Garantiza la movilización y permanencia de los equipos de acuerdo al cronograma de ejecución de la obra.</w:t>
      </w:r>
    </w:p>
    <w:p w14:paraId="709181D5" w14:textId="5A958DF0" w:rsidR="003114B8" w:rsidRPr="00E34200" w:rsidRDefault="003114B8" w:rsidP="00A30C29">
      <w:pPr>
        <w:numPr>
          <w:ilvl w:val="0"/>
          <w:numId w:val="15"/>
        </w:numPr>
        <w:jc w:val="both"/>
        <w:rPr>
          <w:rFonts w:asciiTheme="minorHAnsi" w:hAnsiTheme="minorHAnsi" w:cstheme="minorHAnsi"/>
          <w:sz w:val="22"/>
          <w:szCs w:val="22"/>
          <w:lang w:val="es-BO"/>
        </w:rPr>
      </w:pPr>
      <w:r w:rsidRPr="00E34200">
        <w:rPr>
          <w:rFonts w:asciiTheme="minorHAnsi" w:hAnsiTheme="minorHAnsi" w:cstheme="minorHAnsi"/>
          <w:sz w:val="22"/>
          <w:szCs w:val="22"/>
          <w:lang w:val="es-BO"/>
        </w:rPr>
        <w:t>En caso de ser adjudicado, para la ejecución del proyecto me comprometo a cumplir con las especificaciones técnicas establecidas en el presente D</w:t>
      </w:r>
      <w:r w:rsidR="00513AC6" w:rsidRPr="00E34200">
        <w:rPr>
          <w:rFonts w:asciiTheme="minorHAnsi" w:hAnsiTheme="minorHAnsi" w:cstheme="minorHAnsi"/>
          <w:sz w:val="22"/>
          <w:szCs w:val="22"/>
          <w:lang w:val="es-BO"/>
        </w:rPr>
        <w:t>ocumento de Invitación</w:t>
      </w:r>
      <w:r w:rsidRPr="00E34200">
        <w:rPr>
          <w:rFonts w:asciiTheme="minorHAnsi" w:hAnsiTheme="minorHAnsi" w:cstheme="minorHAnsi"/>
          <w:sz w:val="22"/>
          <w:szCs w:val="22"/>
          <w:lang w:val="es-BO"/>
        </w:rPr>
        <w:t>.</w:t>
      </w:r>
    </w:p>
    <w:p w14:paraId="192EC91C" w14:textId="77777777" w:rsidR="003114B8" w:rsidRPr="00E34200" w:rsidRDefault="003114B8" w:rsidP="003114B8">
      <w:pPr>
        <w:ind w:left="360"/>
        <w:jc w:val="both"/>
        <w:rPr>
          <w:rFonts w:asciiTheme="minorHAnsi" w:hAnsiTheme="minorHAnsi" w:cstheme="minorHAnsi"/>
          <w:sz w:val="22"/>
          <w:szCs w:val="22"/>
          <w:lang w:val="es-BO"/>
        </w:rPr>
      </w:pPr>
    </w:p>
    <w:p w14:paraId="32E5ED0C" w14:textId="77777777" w:rsidR="003114B8" w:rsidRPr="00E34200" w:rsidRDefault="003114B8" w:rsidP="003114B8">
      <w:pPr>
        <w:ind w:left="360"/>
        <w:jc w:val="both"/>
        <w:rPr>
          <w:rFonts w:asciiTheme="minorHAnsi" w:hAnsiTheme="minorHAnsi" w:cstheme="minorHAnsi"/>
          <w:sz w:val="22"/>
          <w:szCs w:val="22"/>
          <w:lang w:val="es-BO"/>
        </w:rPr>
      </w:pPr>
    </w:p>
    <w:p w14:paraId="39C3AFD7" w14:textId="77777777" w:rsidR="003114B8" w:rsidRPr="00E34200" w:rsidRDefault="003114B8" w:rsidP="003114B8">
      <w:pPr>
        <w:ind w:left="360"/>
        <w:jc w:val="both"/>
        <w:rPr>
          <w:rFonts w:asciiTheme="minorHAnsi" w:hAnsiTheme="minorHAnsi" w:cstheme="minorHAnsi"/>
          <w:sz w:val="22"/>
          <w:szCs w:val="22"/>
          <w:lang w:val="es-BO"/>
        </w:rPr>
      </w:pPr>
    </w:p>
    <w:p w14:paraId="233D93B7" w14:textId="77777777" w:rsidR="003114B8" w:rsidRPr="00E34200" w:rsidRDefault="003114B8" w:rsidP="003114B8">
      <w:pPr>
        <w:ind w:left="360"/>
        <w:jc w:val="both"/>
        <w:rPr>
          <w:rFonts w:asciiTheme="minorHAnsi" w:hAnsiTheme="minorHAnsi" w:cstheme="minorHAnsi"/>
          <w:sz w:val="22"/>
          <w:szCs w:val="22"/>
          <w:lang w:val="es-BO"/>
        </w:rPr>
      </w:pPr>
    </w:p>
    <w:p w14:paraId="0C588756" w14:textId="77777777" w:rsidR="003114B8" w:rsidRPr="00E34200" w:rsidRDefault="003114B8" w:rsidP="003114B8">
      <w:pPr>
        <w:ind w:left="360"/>
        <w:jc w:val="both"/>
        <w:rPr>
          <w:rFonts w:asciiTheme="minorHAnsi" w:hAnsiTheme="minorHAnsi" w:cstheme="minorHAnsi"/>
          <w:sz w:val="22"/>
          <w:szCs w:val="22"/>
          <w:lang w:val="es-BO"/>
        </w:rPr>
      </w:pPr>
    </w:p>
    <w:p w14:paraId="3B4C9608" w14:textId="77777777" w:rsidR="003114B8" w:rsidRPr="00E34200" w:rsidRDefault="003114B8" w:rsidP="003114B8">
      <w:pPr>
        <w:jc w:val="both"/>
        <w:rPr>
          <w:rFonts w:asciiTheme="minorHAnsi" w:hAnsiTheme="minorHAnsi" w:cstheme="minorHAnsi"/>
          <w:sz w:val="22"/>
          <w:szCs w:val="22"/>
        </w:rPr>
      </w:pPr>
    </w:p>
    <w:p w14:paraId="042475B2"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w:t>
      </w:r>
    </w:p>
    <w:p w14:paraId="05C3D767"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Firma del Propietario o Representante Legal</w:t>
      </w:r>
    </w:p>
    <w:p w14:paraId="452B4490" w14:textId="77777777" w:rsidR="003114B8" w:rsidRPr="00E34200" w:rsidRDefault="003114B8" w:rsidP="003114B8">
      <w:pPr>
        <w:jc w:val="center"/>
        <w:rPr>
          <w:rFonts w:asciiTheme="minorHAnsi" w:hAnsiTheme="minorHAnsi" w:cstheme="minorHAnsi"/>
          <w:b/>
          <w:sz w:val="22"/>
          <w:szCs w:val="22"/>
          <w:lang w:val="es-BO"/>
        </w:rPr>
      </w:pPr>
      <w:r w:rsidRPr="00E34200">
        <w:rPr>
          <w:rFonts w:asciiTheme="minorHAnsi" w:hAnsiTheme="minorHAnsi" w:cstheme="minorHAnsi"/>
          <w:b/>
          <w:sz w:val="22"/>
          <w:szCs w:val="22"/>
        </w:rPr>
        <w:t>Nombre completo del Propietario o Representante Legal</w:t>
      </w:r>
    </w:p>
    <w:p w14:paraId="27F2205B" w14:textId="77777777" w:rsidR="003114B8" w:rsidRPr="00E34200" w:rsidRDefault="003114B8" w:rsidP="003114B8">
      <w:pPr>
        <w:jc w:val="center"/>
        <w:rPr>
          <w:rFonts w:asciiTheme="minorHAnsi" w:hAnsiTheme="minorHAnsi" w:cstheme="minorHAnsi"/>
          <w:sz w:val="22"/>
          <w:szCs w:val="22"/>
          <w:lang w:val="es-BO"/>
        </w:rPr>
      </w:pPr>
    </w:p>
    <w:p w14:paraId="0ED006F2" w14:textId="77777777" w:rsidR="003114B8" w:rsidRPr="00E34200" w:rsidRDefault="003114B8" w:rsidP="003114B8">
      <w:pPr>
        <w:jc w:val="both"/>
        <w:rPr>
          <w:rFonts w:asciiTheme="minorHAnsi" w:hAnsiTheme="minorHAnsi" w:cstheme="minorHAnsi"/>
          <w:sz w:val="22"/>
          <w:szCs w:val="22"/>
          <w:lang w:val="es-BO"/>
        </w:rPr>
      </w:pPr>
    </w:p>
    <w:p w14:paraId="5DA73B1E" w14:textId="77777777" w:rsidR="003114B8" w:rsidRPr="00E34200" w:rsidRDefault="003114B8" w:rsidP="003114B8">
      <w:pPr>
        <w:rPr>
          <w:rFonts w:asciiTheme="minorHAnsi" w:hAnsiTheme="minorHAnsi" w:cstheme="minorHAnsi"/>
          <w:strike/>
          <w:sz w:val="22"/>
          <w:szCs w:val="22"/>
          <w:lang w:val="es-BO"/>
        </w:rPr>
      </w:pPr>
    </w:p>
    <w:p w14:paraId="66F13C89" w14:textId="77777777" w:rsidR="002470E9" w:rsidRPr="00E34200" w:rsidRDefault="002470E9">
      <w:pPr>
        <w:spacing w:after="160" w:line="259" w:lineRule="auto"/>
        <w:rPr>
          <w:rFonts w:asciiTheme="minorHAnsi" w:hAnsiTheme="minorHAnsi" w:cstheme="minorHAnsi"/>
          <w:sz w:val="22"/>
          <w:szCs w:val="22"/>
          <w:lang w:val="es-BO"/>
        </w:rPr>
      </w:pPr>
      <w:r w:rsidRPr="00E34200">
        <w:rPr>
          <w:rFonts w:asciiTheme="minorHAnsi" w:hAnsiTheme="minorHAnsi" w:cstheme="minorHAnsi"/>
          <w:sz w:val="22"/>
          <w:szCs w:val="22"/>
          <w:lang w:val="es-BO"/>
        </w:rPr>
        <w:br w:type="page"/>
      </w:r>
    </w:p>
    <w:p w14:paraId="7D85F16D" w14:textId="1CDD0ABA" w:rsidR="003114B8" w:rsidRPr="00E34200" w:rsidRDefault="003114B8" w:rsidP="002470E9">
      <w:pPr>
        <w:jc w:val="center"/>
        <w:rPr>
          <w:rFonts w:asciiTheme="minorHAnsi" w:hAnsiTheme="minorHAnsi" w:cstheme="minorHAnsi"/>
          <w:b/>
          <w:sz w:val="22"/>
          <w:szCs w:val="22"/>
        </w:rPr>
      </w:pPr>
      <w:r w:rsidRPr="00E34200">
        <w:rPr>
          <w:rFonts w:asciiTheme="minorHAnsi" w:hAnsiTheme="minorHAnsi" w:cstheme="minorHAnsi"/>
          <w:b/>
          <w:sz w:val="22"/>
          <w:szCs w:val="22"/>
        </w:rPr>
        <w:lastRenderedPageBreak/>
        <w:t>FORMULARIO C- 5</w:t>
      </w:r>
    </w:p>
    <w:p w14:paraId="168BEA39"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RESUMEN DE INFORMACIÓN FINANCIERA</w:t>
      </w:r>
    </w:p>
    <w:p w14:paraId="10A5377F" w14:textId="77777777" w:rsidR="003114B8" w:rsidRPr="00E34200" w:rsidRDefault="003114B8" w:rsidP="003114B8">
      <w:pPr>
        <w:jc w:val="center"/>
        <w:rPr>
          <w:rFonts w:cs="Arial"/>
          <w:b/>
        </w:rPr>
      </w:pPr>
    </w:p>
    <w:p w14:paraId="2D4EABC0" w14:textId="77777777" w:rsidR="003114B8" w:rsidRPr="00E34200" w:rsidRDefault="003114B8" w:rsidP="003114B8">
      <w:pPr>
        <w:jc w:val="center"/>
        <w:rPr>
          <w:rFonts w:cs="Arial"/>
          <w:b/>
        </w:rPr>
      </w:pPr>
      <w:r w:rsidRPr="00E34200">
        <w:rPr>
          <w:rFonts w:cs="Arial"/>
          <w:b/>
        </w:rPr>
        <w:t>FORMULARIO DE CAPACIDAD FINANCIERA</w:t>
      </w:r>
    </w:p>
    <w:p w14:paraId="3E1FA976" w14:textId="77777777" w:rsidR="003114B8" w:rsidRPr="00E34200" w:rsidRDefault="003114B8" w:rsidP="003114B8">
      <w:pPr>
        <w:jc w:val="center"/>
        <w:rPr>
          <w:rFonts w:asciiTheme="minorHAnsi" w:hAnsiTheme="minorHAnsi" w:cstheme="minorHAnsi"/>
        </w:rPr>
      </w:pPr>
      <w:r w:rsidRPr="00E34200">
        <w:rPr>
          <w:rFonts w:asciiTheme="minorHAnsi" w:hAnsiTheme="minorHAnsi" w:cstheme="minorHAnsi"/>
          <w:b/>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3114B8" w:rsidRPr="00E34200" w14:paraId="51B2972E" w14:textId="77777777" w:rsidTr="003114B8">
        <w:trPr>
          <w:trHeight w:val="253"/>
          <w:jc w:val="center"/>
        </w:trPr>
        <w:tc>
          <w:tcPr>
            <w:tcW w:w="2593" w:type="dxa"/>
            <w:tcBorders>
              <w:top w:val="nil"/>
              <w:left w:val="nil"/>
              <w:bottom w:val="nil"/>
              <w:right w:val="nil"/>
            </w:tcBorders>
            <w:shd w:val="clear" w:color="auto" w:fill="auto"/>
            <w:noWrap/>
            <w:vAlign w:val="center"/>
            <w:hideMark/>
          </w:tcPr>
          <w:p w14:paraId="5FB4DCFF"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14:paraId="388F0744"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 </w:t>
            </w:r>
          </w:p>
        </w:tc>
        <w:tc>
          <w:tcPr>
            <w:tcW w:w="2054" w:type="dxa"/>
            <w:tcBorders>
              <w:top w:val="nil"/>
              <w:left w:val="nil"/>
              <w:bottom w:val="single" w:sz="4" w:space="0" w:color="auto"/>
              <w:right w:val="nil"/>
            </w:tcBorders>
            <w:shd w:val="clear" w:color="auto" w:fill="auto"/>
            <w:noWrap/>
            <w:vAlign w:val="center"/>
            <w:hideMark/>
          </w:tcPr>
          <w:p w14:paraId="6216935E"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 </w:t>
            </w:r>
          </w:p>
        </w:tc>
        <w:tc>
          <w:tcPr>
            <w:tcW w:w="1625" w:type="dxa"/>
            <w:tcBorders>
              <w:top w:val="nil"/>
              <w:left w:val="nil"/>
              <w:bottom w:val="single" w:sz="4" w:space="0" w:color="auto"/>
              <w:right w:val="nil"/>
            </w:tcBorders>
            <w:shd w:val="clear" w:color="auto" w:fill="auto"/>
            <w:noWrap/>
            <w:vAlign w:val="center"/>
            <w:hideMark/>
          </w:tcPr>
          <w:p w14:paraId="17206AEC"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 </w:t>
            </w:r>
          </w:p>
        </w:tc>
      </w:tr>
      <w:tr w:rsidR="003114B8" w:rsidRPr="00E34200" w14:paraId="65A9C009" w14:textId="77777777" w:rsidTr="003114B8">
        <w:trPr>
          <w:trHeight w:val="253"/>
          <w:jc w:val="center"/>
        </w:trPr>
        <w:tc>
          <w:tcPr>
            <w:tcW w:w="2593" w:type="dxa"/>
            <w:tcBorders>
              <w:top w:val="nil"/>
              <w:left w:val="nil"/>
              <w:bottom w:val="nil"/>
              <w:right w:val="nil"/>
            </w:tcBorders>
            <w:shd w:val="clear" w:color="auto" w:fill="auto"/>
            <w:noWrap/>
            <w:vAlign w:val="center"/>
          </w:tcPr>
          <w:p w14:paraId="4B5EA96F" w14:textId="77777777" w:rsidR="003114B8" w:rsidRPr="00E34200" w:rsidRDefault="003114B8" w:rsidP="003114B8">
            <w:pPr>
              <w:rPr>
                <w:rFonts w:asciiTheme="minorHAnsi" w:hAnsiTheme="minorHAnsi" w:cstheme="minorHAnsi"/>
                <w:b/>
                <w:bCs/>
              </w:rPr>
            </w:pPr>
          </w:p>
        </w:tc>
        <w:tc>
          <w:tcPr>
            <w:tcW w:w="2247" w:type="dxa"/>
            <w:tcBorders>
              <w:top w:val="nil"/>
              <w:left w:val="nil"/>
              <w:bottom w:val="single" w:sz="4" w:space="0" w:color="auto"/>
              <w:right w:val="nil"/>
            </w:tcBorders>
            <w:shd w:val="clear" w:color="auto" w:fill="auto"/>
            <w:noWrap/>
            <w:vAlign w:val="center"/>
          </w:tcPr>
          <w:p w14:paraId="0996EC7B" w14:textId="77777777" w:rsidR="003114B8" w:rsidRPr="00E34200" w:rsidRDefault="003114B8" w:rsidP="003114B8">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14:paraId="7DFAE666" w14:textId="7EFCBD47" w:rsidR="003114B8" w:rsidRPr="00E34200" w:rsidRDefault="000C24BC" w:rsidP="003114B8">
            <w:pPr>
              <w:rPr>
                <w:rFonts w:asciiTheme="minorHAnsi" w:hAnsiTheme="minorHAnsi" w:cstheme="minorHAnsi"/>
              </w:rPr>
            </w:pPr>
            <w:r w:rsidRPr="00E34200">
              <w:rPr>
                <w:rFonts w:asciiTheme="minorHAnsi" w:hAnsiTheme="minorHAnsi" w:cstheme="minorHAnsi"/>
              </w:rPr>
              <w:t>Gestión 20</w:t>
            </w:r>
            <w:r w:rsidR="003114B8" w:rsidRPr="00E34200">
              <w:rPr>
                <w:rFonts w:asciiTheme="minorHAnsi" w:hAnsiTheme="minorHAnsi" w:cstheme="minorHAnsi"/>
              </w:rPr>
              <w:t>x…</w:t>
            </w:r>
          </w:p>
        </w:tc>
        <w:tc>
          <w:tcPr>
            <w:tcW w:w="1625" w:type="dxa"/>
            <w:tcBorders>
              <w:top w:val="nil"/>
              <w:left w:val="nil"/>
              <w:bottom w:val="single" w:sz="4" w:space="0" w:color="auto"/>
              <w:right w:val="nil"/>
            </w:tcBorders>
            <w:shd w:val="clear" w:color="auto" w:fill="auto"/>
            <w:noWrap/>
            <w:vAlign w:val="center"/>
          </w:tcPr>
          <w:p w14:paraId="1D65CE58" w14:textId="77777777" w:rsidR="003114B8" w:rsidRPr="00E34200" w:rsidRDefault="003114B8" w:rsidP="003114B8">
            <w:pPr>
              <w:rPr>
                <w:rFonts w:asciiTheme="minorHAnsi" w:hAnsiTheme="minorHAnsi" w:cstheme="minorHAnsi"/>
              </w:rPr>
            </w:pPr>
          </w:p>
        </w:tc>
      </w:tr>
      <w:tr w:rsidR="003114B8" w:rsidRPr="00E34200" w14:paraId="004F5B51" w14:textId="77777777" w:rsidTr="003114B8">
        <w:trPr>
          <w:trHeight w:val="253"/>
          <w:jc w:val="center"/>
        </w:trPr>
        <w:tc>
          <w:tcPr>
            <w:tcW w:w="2593" w:type="dxa"/>
            <w:tcBorders>
              <w:top w:val="nil"/>
              <w:left w:val="nil"/>
              <w:bottom w:val="single" w:sz="4" w:space="0" w:color="auto"/>
              <w:right w:val="nil"/>
            </w:tcBorders>
            <w:shd w:val="clear" w:color="auto" w:fill="auto"/>
            <w:noWrap/>
            <w:vAlign w:val="center"/>
            <w:hideMark/>
          </w:tcPr>
          <w:p w14:paraId="3C3910B5" w14:textId="77777777" w:rsidR="003114B8" w:rsidRPr="00E34200" w:rsidRDefault="003114B8" w:rsidP="003114B8">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14:paraId="7442B7C2" w14:textId="77777777" w:rsidR="003114B8" w:rsidRPr="00E34200" w:rsidRDefault="003114B8" w:rsidP="003114B8">
            <w:pPr>
              <w:rPr>
                <w:rFonts w:asciiTheme="minorHAnsi" w:hAnsiTheme="minorHAnsi" w:cstheme="minorHAnsi"/>
              </w:rPr>
            </w:pPr>
          </w:p>
        </w:tc>
        <w:tc>
          <w:tcPr>
            <w:tcW w:w="2054" w:type="dxa"/>
            <w:tcBorders>
              <w:top w:val="nil"/>
              <w:left w:val="nil"/>
              <w:bottom w:val="nil"/>
              <w:right w:val="nil"/>
            </w:tcBorders>
            <w:shd w:val="clear" w:color="auto" w:fill="auto"/>
            <w:noWrap/>
            <w:vAlign w:val="center"/>
            <w:hideMark/>
          </w:tcPr>
          <w:p w14:paraId="3E907CAC" w14:textId="77777777" w:rsidR="003114B8" w:rsidRPr="00E34200" w:rsidRDefault="003114B8" w:rsidP="003114B8">
            <w:pPr>
              <w:rPr>
                <w:rFonts w:asciiTheme="minorHAnsi" w:hAnsiTheme="minorHAnsi" w:cstheme="minorHAnsi"/>
              </w:rPr>
            </w:pPr>
          </w:p>
        </w:tc>
        <w:tc>
          <w:tcPr>
            <w:tcW w:w="1625" w:type="dxa"/>
            <w:tcBorders>
              <w:top w:val="nil"/>
              <w:left w:val="nil"/>
              <w:bottom w:val="nil"/>
              <w:right w:val="nil"/>
            </w:tcBorders>
            <w:shd w:val="clear" w:color="auto" w:fill="auto"/>
            <w:noWrap/>
            <w:vAlign w:val="center"/>
            <w:hideMark/>
          </w:tcPr>
          <w:p w14:paraId="480B9B3D" w14:textId="77777777" w:rsidR="003114B8" w:rsidRPr="00E34200" w:rsidRDefault="003114B8" w:rsidP="003114B8">
            <w:pPr>
              <w:rPr>
                <w:rFonts w:asciiTheme="minorHAnsi" w:hAnsiTheme="minorHAnsi" w:cstheme="minorHAnsi"/>
              </w:rPr>
            </w:pPr>
          </w:p>
        </w:tc>
      </w:tr>
      <w:tr w:rsidR="003114B8" w:rsidRPr="00E34200" w14:paraId="726D9424" w14:textId="77777777" w:rsidTr="003114B8">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F6ED1F8"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14:paraId="597A02FE" w14:textId="1DD8B6BB" w:rsidR="003114B8" w:rsidRPr="00E34200" w:rsidRDefault="003114B8" w:rsidP="003114B8">
            <w:pPr>
              <w:jc w:val="center"/>
              <w:rPr>
                <w:rFonts w:asciiTheme="minorHAnsi" w:hAnsiTheme="minorHAnsi" w:cstheme="minorHAnsi"/>
                <w:b/>
                <w:bCs/>
              </w:rPr>
            </w:pPr>
            <w:r w:rsidRPr="00E34200">
              <w:rPr>
                <w:rFonts w:asciiTheme="minorHAnsi" w:hAnsiTheme="minorHAnsi" w:cstheme="minorHAnsi"/>
                <w:b/>
                <w:bCs/>
              </w:rPr>
              <w:t xml:space="preserve">ESTADOS FINANCIEROS al </w:t>
            </w:r>
            <w:proofErr w:type="spellStart"/>
            <w:r w:rsidRPr="00E34200">
              <w:rPr>
                <w:rFonts w:asciiTheme="minorHAnsi" w:hAnsiTheme="minorHAnsi" w:cstheme="minorHAnsi"/>
                <w:b/>
                <w:bCs/>
              </w:rPr>
              <w:t>dd</w:t>
            </w:r>
            <w:proofErr w:type="spellEnd"/>
            <w:r w:rsidRPr="00E34200">
              <w:rPr>
                <w:rFonts w:asciiTheme="minorHAnsi" w:hAnsiTheme="minorHAnsi" w:cstheme="minorHAnsi"/>
                <w:b/>
                <w:bCs/>
              </w:rPr>
              <w:t>/mm/</w:t>
            </w:r>
            <w:proofErr w:type="spellStart"/>
            <w:r w:rsidRPr="00E34200">
              <w:rPr>
                <w:rFonts w:asciiTheme="minorHAnsi" w:hAnsiTheme="minorHAnsi" w:cstheme="minorHAnsi"/>
                <w:b/>
                <w:bCs/>
              </w:rPr>
              <w:t>aa</w:t>
            </w:r>
            <w:proofErr w:type="spellEnd"/>
            <w:r w:rsidRPr="00E34200">
              <w:rPr>
                <w:rFonts w:asciiTheme="minorHAnsi" w:hAnsiTheme="minorHAnsi" w:cstheme="minorHAnsi"/>
                <w:b/>
                <w:bCs/>
              </w:rPr>
              <w:br/>
              <w:t xml:space="preserve">(En </w:t>
            </w:r>
            <w:r w:rsidR="00087A11" w:rsidRPr="00E34200">
              <w:rPr>
                <w:rFonts w:asciiTheme="minorHAnsi" w:hAnsiTheme="minorHAnsi" w:cstheme="minorHAnsi"/>
                <w:b/>
                <w:bCs/>
              </w:rPr>
              <w:t>Bs</w:t>
            </w:r>
            <w:r w:rsidRPr="00E34200">
              <w:rPr>
                <w:rFonts w:asciiTheme="minorHAnsi" w:hAnsiTheme="minorHAnsi" w:cstheme="minorHAnsi"/>
                <w:b/>
                <w:bCs/>
              </w:rPr>
              <w:t>)</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14:paraId="38D1A1B7" w14:textId="293C55F2" w:rsidR="003114B8" w:rsidRPr="00E34200" w:rsidRDefault="003114B8" w:rsidP="003114B8">
            <w:pPr>
              <w:jc w:val="center"/>
              <w:rPr>
                <w:rFonts w:asciiTheme="minorHAnsi" w:hAnsiTheme="minorHAnsi" w:cstheme="minorHAnsi"/>
                <w:b/>
                <w:bCs/>
              </w:rPr>
            </w:pPr>
            <w:r w:rsidRPr="00E34200">
              <w:rPr>
                <w:rFonts w:asciiTheme="minorHAnsi" w:hAnsiTheme="minorHAnsi" w:cstheme="minorHAnsi"/>
                <w:b/>
                <w:bCs/>
              </w:rPr>
              <w:t xml:space="preserve">ESTADOS FINANCIEROS al </w:t>
            </w:r>
            <w:proofErr w:type="spellStart"/>
            <w:r w:rsidRPr="00E34200">
              <w:rPr>
                <w:rFonts w:asciiTheme="minorHAnsi" w:hAnsiTheme="minorHAnsi" w:cstheme="minorHAnsi"/>
                <w:b/>
                <w:bCs/>
              </w:rPr>
              <w:t>dd</w:t>
            </w:r>
            <w:proofErr w:type="spellEnd"/>
            <w:r w:rsidRPr="00E34200">
              <w:rPr>
                <w:rFonts w:asciiTheme="minorHAnsi" w:hAnsiTheme="minorHAnsi" w:cstheme="minorHAnsi"/>
                <w:b/>
                <w:bCs/>
              </w:rPr>
              <w:t>/mm/</w:t>
            </w:r>
            <w:proofErr w:type="spellStart"/>
            <w:r w:rsidRPr="00E34200">
              <w:rPr>
                <w:rFonts w:asciiTheme="minorHAnsi" w:hAnsiTheme="minorHAnsi" w:cstheme="minorHAnsi"/>
                <w:b/>
                <w:bCs/>
              </w:rPr>
              <w:t>aa</w:t>
            </w:r>
            <w:proofErr w:type="spellEnd"/>
            <w:r w:rsidRPr="00E34200">
              <w:rPr>
                <w:rFonts w:asciiTheme="minorHAnsi" w:hAnsiTheme="minorHAnsi" w:cstheme="minorHAnsi"/>
                <w:b/>
                <w:bCs/>
              </w:rPr>
              <w:br/>
              <w:t xml:space="preserve">(En </w:t>
            </w:r>
            <w:r w:rsidR="00087A11" w:rsidRPr="00E34200">
              <w:rPr>
                <w:rFonts w:asciiTheme="minorHAnsi" w:hAnsiTheme="minorHAnsi" w:cstheme="minorHAnsi"/>
                <w:b/>
                <w:bCs/>
              </w:rPr>
              <w:t>Bs</w:t>
            </w:r>
            <w:r w:rsidRPr="00E34200">
              <w:rPr>
                <w:rFonts w:asciiTheme="minorHAnsi" w:hAnsiTheme="minorHAnsi" w:cstheme="minorHAnsi"/>
                <w:b/>
                <w:bCs/>
              </w:rPr>
              <w:t>)</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D35C258" w14:textId="77777777" w:rsidR="003114B8" w:rsidRPr="00E34200" w:rsidRDefault="003114B8" w:rsidP="003114B8">
            <w:pPr>
              <w:jc w:val="center"/>
              <w:rPr>
                <w:rFonts w:asciiTheme="minorHAnsi" w:hAnsiTheme="minorHAnsi" w:cstheme="minorHAnsi"/>
                <w:b/>
                <w:bCs/>
              </w:rPr>
            </w:pPr>
            <w:r w:rsidRPr="00E34200">
              <w:rPr>
                <w:rFonts w:asciiTheme="minorHAnsi" w:hAnsiTheme="minorHAnsi" w:cstheme="minorHAnsi"/>
                <w:b/>
                <w:bCs/>
              </w:rPr>
              <w:t>INFORMACIÓN OBTENIDA DE: (Estado Financiero, Página):</w:t>
            </w:r>
          </w:p>
        </w:tc>
      </w:tr>
      <w:tr w:rsidR="003114B8" w:rsidRPr="00E34200" w14:paraId="74986322" w14:textId="77777777" w:rsidTr="003114B8">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911AD"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14:paraId="52880991"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47E3D2EC"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0A1F7A02" w14:textId="77777777" w:rsidR="003114B8" w:rsidRPr="00E34200" w:rsidRDefault="003114B8" w:rsidP="003114B8">
            <w:pPr>
              <w:jc w:val="center"/>
              <w:rPr>
                <w:rFonts w:asciiTheme="minorHAnsi" w:hAnsiTheme="minorHAnsi" w:cstheme="minorHAnsi"/>
              </w:rPr>
            </w:pPr>
          </w:p>
        </w:tc>
      </w:tr>
      <w:tr w:rsidR="003114B8" w:rsidRPr="00E34200" w14:paraId="285D5001"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15200956" w14:textId="77777777" w:rsidR="003114B8" w:rsidRPr="00E34200" w:rsidRDefault="003114B8" w:rsidP="003114B8">
            <w:pPr>
              <w:rPr>
                <w:rFonts w:cs="Arial"/>
              </w:rPr>
            </w:pPr>
            <w:r w:rsidRPr="00E34200">
              <w:rPr>
                <w:rFonts w:cs="Arial"/>
              </w:rPr>
              <w:t>Patrimonio</w:t>
            </w:r>
          </w:p>
        </w:tc>
        <w:tc>
          <w:tcPr>
            <w:tcW w:w="2247" w:type="dxa"/>
            <w:tcBorders>
              <w:top w:val="nil"/>
              <w:left w:val="nil"/>
              <w:bottom w:val="single" w:sz="4" w:space="0" w:color="auto"/>
              <w:right w:val="single" w:sz="4" w:space="0" w:color="auto"/>
            </w:tcBorders>
            <w:shd w:val="clear" w:color="auto" w:fill="auto"/>
            <w:vAlign w:val="center"/>
          </w:tcPr>
          <w:p w14:paraId="0912F6FF" w14:textId="77777777" w:rsidR="003114B8" w:rsidRPr="00E34200" w:rsidRDefault="003114B8" w:rsidP="003114B8">
            <w:pPr>
              <w:jc w:val="center"/>
              <w:rPr>
                <w:rFonts w:cs="Arial"/>
              </w:rPr>
            </w:pPr>
          </w:p>
        </w:tc>
        <w:tc>
          <w:tcPr>
            <w:tcW w:w="2054" w:type="dxa"/>
            <w:tcBorders>
              <w:top w:val="nil"/>
              <w:left w:val="nil"/>
              <w:bottom w:val="single" w:sz="4" w:space="0" w:color="auto"/>
              <w:right w:val="single" w:sz="4" w:space="0" w:color="auto"/>
            </w:tcBorders>
            <w:shd w:val="clear" w:color="auto" w:fill="auto"/>
            <w:vAlign w:val="center"/>
          </w:tcPr>
          <w:p w14:paraId="379A4471" w14:textId="77777777" w:rsidR="003114B8" w:rsidRPr="00E34200" w:rsidRDefault="003114B8" w:rsidP="003114B8">
            <w:pPr>
              <w:rPr>
                <w:rFonts w:cs="Arial"/>
              </w:rPr>
            </w:pPr>
          </w:p>
        </w:tc>
        <w:tc>
          <w:tcPr>
            <w:tcW w:w="1625" w:type="dxa"/>
            <w:tcBorders>
              <w:top w:val="nil"/>
              <w:left w:val="nil"/>
              <w:bottom w:val="single" w:sz="4" w:space="0" w:color="auto"/>
              <w:right w:val="single" w:sz="4" w:space="0" w:color="auto"/>
            </w:tcBorders>
            <w:shd w:val="clear" w:color="auto" w:fill="auto"/>
            <w:vAlign w:val="center"/>
          </w:tcPr>
          <w:p w14:paraId="3440788C" w14:textId="77777777" w:rsidR="003114B8" w:rsidRPr="00E34200" w:rsidRDefault="003114B8" w:rsidP="003114B8">
            <w:pPr>
              <w:jc w:val="center"/>
              <w:rPr>
                <w:rFonts w:cs="Arial"/>
              </w:rPr>
            </w:pPr>
          </w:p>
        </w:tc>
      </w:tr>
      <w:tr w:rsidR="003114B8" w:rsidRPr="00E34200" w14:paraId="5B58F18D"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14:paraId="1ED2F23C"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14:paraId="1DA3A04C"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14:paraId="29493570"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14:paraId="7893DB82" w14:textId="77777777" w:rsidR="003114B8" w:rsidRPr="00E34200" w:rsidRDefault="003114B8" w:rsidP="003114B8">
            <w:pPr>
              <w:jc w:val="center"/>
              <w:rPr>
                <w:rFonts w:asciiTheme="minorHAnsi" w:hAnsiTheme="minorHAnsi" w:cstheme="minorHAnsi"/>
                <w:b/>
                <w:bCs/>
              </w:rPr>
            </w:pPr>
          </w:p>
        </w:tc>
      </w:tr>
      <w:tr w:rsidR="003114B8" w:rsidRPr="00E34200" w14:paraId="55C64B0D"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7E379AA4"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14:paraId="36347F6A"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1708C679"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46B2D5F1" w14:textId="77777777" w:rsidR="003114B8" w:rsidRPr="00E34200" w:rsidRDefault="003114B8" w:rsidP="003114B8">
            <w:pPr>
              <w:jc w:val="center"/>
              <w:rPr>
                <w:rFonts w:asciiTheme="minorHAnsi" w:hAnsiTheme="minorHAnsi" w:cstheme="minorHAnsi"/>
              </w:rPr>
            </w:pPr>
          </w:p>
        </w:tc>
      </w:tr>
      <w:tr w:rsidR="003114B8" w:rsidRPr="00E34200" w14:paraId="0FC2B43D"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333A1D05"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14:paraId="577826DA"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37775176"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777CF4A7" w14:textId="77777777" w:rsidR="003114B8" w:rsidRPr="00E34200" w:rsidRDefault="003114B8" w:rsidP="003114B8">
            <w:pPr>
              <w:jc w:val="center"/>
              <w:rPr>
                <w:rFonts w:asciiTheme="minorHAnsi" w:hAnsiTheme="minorHAnsi" w:cstheme="minorHAnsi"/>
              </w:rPr>
            </w:pPr>
          </w:p>
        </w:tc>
      </w:tr>
      <w:tr w:rsidR="003114B8" w:rsidRPr="00E34200" w14:paraId="069094C3"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14:paraId="3B894E85"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14:paraId="1D960D4D"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14:paraId="2088F34E"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14:paraId="40EAB0E2" w14:textId="77777777" w:rsidR="003114B8" w:rsidRPr="00E34200" w:rsidRDefault="003114B8" w:rsidP="003114B8">
            <w:pPr>
              <w:jc w:val="center"/>
              <w:rPr>
                <w:rFonts w:asciiTheme="minorHAnsi" w:hAnsiTheme="minorHAnsi" w:cstheme="minorHAnsi"/>
                <w:b/>
                <w:bCs/>
              </w:rPr>
            </w:pPr>
          </w:p>
        </w:tc>
      </w:tr>
      <w:tr w:rsidR="003114B8" w:rsidRPr="00E34200" w14:paraId="0B6DECF7"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73A7BB54"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14:paraId="04CA7217"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65879779"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1DCAE2DD" w14:textId="77777777" w:rsidR="003114B8" w:rsidRPr="00E34200" w:rsidRDefault="003114B8" w:rsidP="003114B8">
            <w:pPr>
              <w:jc w:val="center"/>
              <w:rPr>
                <w:rFonts w:asciiTheme="minorHAnsi" w:hAnsiTheme="minorHAnsi" w:cstheme="minorHAnsi"/>
              </w:rPr>
            </w:pPr>
          </w:p>
        </w:tc>
      </w:tr>
      <w:tr w:rsidR="003114B8" w:rsidRPr="00E34200" w14:paraId="73309B08"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13286772"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14:paraId="10153E3C"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1A0131A8"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3ADAB3CD" w14:textId="77777777" w:rsidR="003114B8" w:rsidRPr="00E34200" w:rsidRDefault="003114B8" w:rsidP="003114B8">
            <w:pPr>
              <w:jc w:val="center"/>
              <w:rPr>
                <w:rFonts w:asciiTheme="minorHAnsi" w:hAnsiTheme="minorHAnsi" w:cstheme="minorHAnsi"/>
              </w:rPr>
            </w:pPr>
          </w:p>
        </w:tc>
      </w:tr>
      <w:tr w:rsidR="003114B8" w:rsidRPr="00E34200" w14:paraId="3ACD0E1F"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14:paraId="2AB880C3"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rPr>
              <w:t xml:space="preserve">ÍNDICE </w:t>
            </w:r>
            <w:r w:rsidRPr="00E34200">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14:paraId="03308040"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14:paraId="76B4CEB2"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14:paraId="116A6C65" w14:textId="77777777" w:rsidR="003114B8" w:rsidRPr="00E34200" w:rsidRDefault="003114B8" w:rsidP="003114B8">
            <w:pPr>
              <w:jc w:val="center"/>
              <w:rPr>
                <w:rFonts w:asciiTheme="minorHAnsi" w:hAnsiTheme="minorHAnsi" w:cstheme="minorHAnsi"/>
                <w:b/>
                <w:bCs/>
              </w:rPr>
            </w:pPr>
          </w:p>
        </w:tc>
      </w:tr>
      <w:tr w:rsidR="003114B8" w:rsidRPr="00E34200" w14:paraId="65353DF0"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67A39446"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14:paraId="097C398B"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14:paraId="7DB8437D"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14:paraId="210202E1" w14:textId="77777777" w:rsidR="003114B8" w:rsidRPr="00E34200" w:rsidRDefault="003114B8" w:rsidP="003114B8">
            <w:pPr>
              <w:jc w:val="center"/>
              <w:rPr>
                <w:rFonts w:asciiTheme="minorHAnsi" w:hAnsiTheme="minorHAnsi" w:cstheme="minorHAnsi"/>
                <w:b/>
                <w:bCs/>
              </w:rPr>
            </w:pPr>
          </w:p>
        </w:tc>
      </w:tr>
      <w:tr w:rsidR="003114B8" w:rsidRPr="00E34200" w14:paraId="2D180C0D"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469615FA"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14:paraId="06D5DFFB"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14:paraId="55FE5096"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14:paraId="1866715F" w14:textId="77777777" w:rsidR="003114B8" w:rsidRPr="00E34200" w:rsidRDefault="003114B8" w:rsidP="003114B8">
            <w:pPr>
              <w:jc w:val="center"/>
              <w:rPr>
                <w:rFonts w:asciiTheme="minorHAnsi" w:hAnsiTheme="minorHAnsi" w:cstheme="minorHAnsi"/>
                <w:b/>
                <w:bCs/>
              </w:rPr>
            </w:pPr>
          </w:p>
        </w:tc>
      </w:tr>
      <w:tr w:rsidR="003114B8" w:rsidRPr="00E34200" w14:paraId="439B7F6C" w14:textId="77777777" w:rsidTr="003114B8">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14:paraId="0E930D97"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14:paraId="3A7D1C8B"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14:paraId="6CBCCD4C"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14:paraId="221CBD6B" w14:textId="77777777" w:rsidR="003114B8" w:rsidRPr="00E34200" w:rsidRDefault="003114B8" w:rsidP="003114B8">
            <w:pPr>
              <w:jc w:val="center"/>
              <w:rPr>
                <w:rFonts w:asciiTheme="minorHAnsi" w:hAnsiTheme="minorHAnsi" w:cstheme="minorHAnsi"/>
                <w:b/>
                <w:bCs/>
              </w:rPr>
            </w:pPr>
          </w:p>
        </w:tc>
      </w:tr>
      <w:tr w:rsidR="003114B8" w:rsidRPr="00E34200" w14:paraId="792717D6" w14:textId="77777777" w:rsidTr="003114B8">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3F742C00" w14:textId="77777777" w:rsidR="003114B8" w:rsidRPr="00E34200" w:rsidRDefault="003114B8" w:rsidP="003114B8">
            <w:pPr>
              <w:rPr>
                <w:rFonts w:asciiTheme="minorHAnsi" w:hAnsiTheme="minorHAnsi" w:cstheme="minorHAnsi"/>
              </w:rPr>
            </w:pPr>
            <w:r w:rsidRPr="00E34200">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14:paraId="66C8C6B4" w14:textId="77777777" w:rsidR="003114B8" w:rsidRPr="00E34200" w:rsidRDefault="003114B8" w:rsidP="003114B8">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14:paraId="3F7BC4E7"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14:paraId="0A3D9FC6" w14:textId="77777777" w:rsidR="003114B8" w:rsidRPr="00E34200" w:rsidRDefault="003114B8" w:rsidP="003114B8">
            <w:pPr>
              <w:jc w:val="center"/>
              <w:rPr>
                <w:rFonts w:asciiTheme="minorHAnsi" w:hAnsiTheme="minorHAnsi" w:cstheme="minorHAnsi"/>
              </w:rPr>
            </w:pPr>
          </w:p>
        </w:tc>
      </w:tr>
      <w:tr w:rsidR="003114B8" w:rsidRPr="00E34200" w14:paraId="1FCB0F93" w14:textId="77777777" w:rsidTr="003114B8">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14:paraId="6BCA73B0"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14:paraId="50C50605" w14:textId="77777777" w:rsidR="003114B8" w:rsidRPr="00E34200" w:rsidRDefault="003114B8" w:rsidP="003114B8">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14:paraId="3184DAFD" w14:textId="77777777" w:rsidR="003114B8" w:rsidRPr="00E34200" w:rsidRDefault="003114B8" w:rsidP="003114B8">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14:paraId="50D1E856" w14:textId="77777777" w:rsidR="003114B8" w:rsidRPr="00E34200" w:rsidRDefault="003114B8" w:rsidP="003114B8">
            <w:pPr>
              <w:jc w:val="center"/>
              <w:rPr>
                <w:rFonts w:asciiTheme="minorHAnsi" w:hAnsiTheme="minorHAnsi" w:cstheme="minorHAnsi"/>
                <w:b/>
                <w:bCs/>
              </w:rPr>
            </w:pPr>
          </w:p>
        </w:tc>
      </w:tr>
      <w:tr w:rsidR="003114B8" w:rsidRPr="00E34200" w14:paraId="6A09ACEB" w14:textId="77777777" w:rsidTr="003114B8">
        <w:trPr>
          <w:trHeight w:val="253"/>
          <w:jc w:val="center"/>
        </w:trPr>
        <w:tc>
          <w:tcPr>
            <w:tcW w:w="2593" w:type="dxa"/>
            <w:tcBorders>
              <w:top w:val="nil"/>
              <w:left w:val="nil"/>
              <w:bottom w:val="nil"/>
              <w:right w:val="nil"/>
            </w:tcBorders>
            <w:shd w:val="clear" w:color="auto" w:fill="auto"/>
            <w:vAlign w:val="center"/>
            <w:hideMark/>
          </w:tcPr>
          <w:p w14:paraId="4C213632" w14:textId="77777777" w:rsidR="003114B8" w:rsidRPr="00E34200" w:rsidRDefault="003114B8" w:rsidP="003114B8">
            <w:pPr>
              <w:rPr>
                <w:rFonts w:asciiTheme="minorHAnsi" w:hAnsiTheme="minorHAnsi" w:cstheme="minorHAnsi"/>
                <w:b/>
                <w:bCs/>
              </w:rPr>
            </w:pPr>
          </w:p>
          <w:p w14:paraId="3128F40E" w14:textId="77777777" w:rsidR="003114B8" w:rsidRPr="00E34200" w:rsidRDefault="003114B8" w:rsidP="003114B8">
            <w:pPr>
              <w:rPr>
                <w:rFonts w:asciiTheme="minorHAnsi" w:hAnsiTheme="minorHAnsi" w:cstheme="minorHAnsi"/>
                <w:b/>
                <w:bCs/>
              </w:rPr>
            </w:pPr>
            <w:r w:rsidRPr="00E34200">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14:paraId="0B279967" w14:textId="77777777" w:rsidR="003114B8" w:rsidRPr="00E34200" w:rsidRDefault="003114B8" w:rsidP="003114B8">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14:paraId="0934AF81" w14:textId="77777777" w:rsidR="003114B8" w:rsidRPr="00E34200" w:rsidRDefault="003114B8" w:rsidP="003114B8">
            <w:pPr>
              <w:rPr>
                <w:rFonts w:asciiTheme="minorHAnsi" w:hAnsiTheme="minorHAnsi" w:cstheme="minorHAnsi"/>
              </w:rPr>
            </w:pPr>
          </w:p>
        </w:tc>
        <w:tc>
          <w:tcPr>
            <w:tcW w:w="1625" w:type="dxa"/>
            <w:tcBorders>
              <w:top w:val="nil"/>
              <w:left w:val="nil"/>
              <w:bottom w:val="single" w:sz="4" w:space="0" w:color="auto"/>
              <w:right w:val="nil"/>
            </w:tcBorders>
            <w:shd w:val="clear" w:color="auto" w:fill="auto"/>
            <w:noWrap/>
            <w:vAlign w:val="center"/>
          </w:tcPr>
          <w:p w14:paraId="453DAC59" w14:textId="77777777" w:rsidR="003114B8" w:rsidRPr="00E34200" w:rsidRDefault="003114B8" w:rsidP="003114B8">
            <w:pPr>
              <w:rPr>
                <w:rFonts w:asciiTheme="minorHAnsi" w:hAnsiTheme="minorHAnsi" w:cstheme="minorHAnsi"/>
              </w:rPr>
            </w:pPr>
          </w:p>
        </w:tc>
      </w:tr>
    </w:tbl>
    <w:p w14:paraId="103BA45E" w14:textId="77777777" w:rsidR="003114B8" w:rsidRPr="00E34200" w:rsidRDefault="003114B8" w:rsidP="003114B8">
      <w:pPr>
        <w:ind w:left="720" w:hanging="720"/>
        <w:rPr>
          <w:rFonts w:asciiTheme="minorHAnsi" w:hAnsiTheme="minorHAnsi" w:cstheme="minorHAnsi"/>
        </w:rPr>
      </w:pPr>
    </w:p>
    <w:p w14:paraId="5B1D5A53" w14:textId="77777777" w:rsidR="003114B8" w:rsidRPr="00E34200" w:rsidRDefault="003114B8" w:rsidP="003114B8">
      <w:pPr>
        <w:ind w:left="720" w:hanging="12"/>
        <w:rPr>
          <w:rFonts w:asciiTheme="minorHAnsi" w:hAnsiTheme="minorHAnsi" w:cstheme="minorHAnsi"/>
        </w:rPr>
      </w:pPr>
      <w:r w:rsidRPr="00E34200">
        <w:rPr>
          <w:rFonts w:asciiTheme="minorHAnsi" w:hAnsiTheme="minorHAnsi" w:cstheme="minorHAnsi"/>
        </w:rPr>
        <w:t>(*) Este formulario debe ser llenado por cada empresa proponente individualmente.</w:t>
      </w:r>
    </w:p>
    <w:p w14:paraId="101F1A7E" w14:textId="77777777" w:rsidR="003114B8" w:rsidRPr="00E34200" w:rsidRDefault="003114B8" w:rsidP="003114B8">
      <w:pPr>
        <w:ind w:left="720" w:hanging="12"/>
        <w:jc w:val="both"/>
        <w:rPr>
          <w:rFonts w:asciiTheme="minorHAnsi" w:hAnsiTheme="minorHAnsi" w:cstheme="minorHAnsi"/>
          <w:b/>
          <w:bCs/>
        </w:rPr>
      </w:pPr>
      <w:r w:rsidRPr="00E34200">
        <w:rPr>
          <w:rFonts w:asciiTheme="minorHAnsi" w:hAnsiTheme="minorHAnsi" w:cstheme="minorHAnsi"/>
          <w:b/>
          <w:bCs/>
        </w:rPr>
        <w:t xml:space="preserve">Toda la información contenida en este formulario es una </w:t>
      </w:r>
      <w:r w:rsidRPr="00E34200">
        <w:rPr>
          <w:rFonts w:asciiTheme="minorHAnsi" w:hAnsiTheme="minorHAnsi" w:cstheme="minorHAnsi"/>
          <w:b/>
          <w:bCs/>
          <w:u w:val="single"/>
        </w:rPr>
        <w:t>declaración jurada</w:t>
      </w:r>
      <w:r w:rsidRPr="00E34200">
        <w:rPr>
          <w:rFonts w:asciiTheme="minorHAnsi" w:hAnsiTheme="minorHAnsi" w:cstheme="minorHAnsi"/>
          <w:b/>
          <w:bCs/>
        </w:rPr>
        <w:t xml:space="preserve">. </w:t>
      </w:r>
    </w:p>
    <w:p w14:paraId="1447FC50" w14:textId="77777777" w:rsidR="003114B8" w:rsidRPr="00E34200" w:rsidRDefault="003114B8" w:rsidP="003114B8">
      <w:pPr>
        <w:ind w:left="720" w:hanging="12"/>
        <w:jc w:val="both"/>
        <w:rPr>
          <w:rFonts w:asciiTheme="minorHAnsi" w:hAnsiTheme="minorHAnsi" w:cstheme="minorHAnsi"/>
          <w:b/>
          <w:bCs/>
        </w:rPr>
      </w:pPr>
    </w:p>
    <w:p w14:paraId="28A746CE" w14:textId="77777777" w:rsidR="003114B8" w:rsidRPr="00E34200" w:rsidRDefault="003114B8" w:rsidP="003114B8">
      <w:pPr>
        <w:ind w:left="720" w:hanging="12"/>
        <w:jc w:val="both"/>
        <w:rPr>
          <w:rFonts w:asciiTheme="minorHAnsi" w:hAnsiTheme="minorHAnsi" w:cstheme="minorHAnsi"/>
          <w:b/>
        </w:rPr>
      </w:pPr>
      <w:r w:rsidRPr="00E34200">
        <w:rPr>
          <w:rFonts w:asciiTheme="minorHAnsi" w:hAnsiTheme="minorHAnsi" w:cstheme="minorHAnsi"/>
          <w:b/>
        </w:rPr>
        <w:t xml:space="preserve">NOTA IMPORTANTE: </w:t>
      </w:r>
    </w:p>
    <w:p w14:paraId="34541A17" w14:textId="77777777" w:rsidR="003114B8" w:rsidRPr="00E34200" w:rsidRDefault="003114B8" w:rsidP="003114B8">
      <w:pPr>
        <w:ind w:left="720" w:hanging="12"/>
        <w:jc w:val="both"/>
        <w:rPr>
          <w:rFonts w:asciiTheme="minorHAnsi" w:hAnsiTheme="minorHAnsi" w:cstheme="minorHAnsi"/>
          <w:b/>
        </w:rPr>
      </w:pPr>
      <w:r w:rsidRPr="00E34200">
        <w:rPr>
          <w:rFonts w:asciiTheme="minorHAnsi" w:hAnsiTheme="minorHAnsi" w:cstheme="minorHAnsi"/>
          <w:b/>
        </w:rPr>
        <w:t xml:space="preserve">Cada proponente debe llenar </w:t>
      </w:r>
      <w:r w:rsidRPr="00E34200">
        <w:rPr>
          <w:rFonts w:asciiTheme="minorHAnsi" w:hAnsiTheme="minorHAnsi" w:cstheme="minorHAnsi"/>
          <w:b/>
          <w:u w:val="single"/>
        </w:rPr>
        <w:t>para cada gestión este formulario (es decir, cada proponente deberá presentar tres Formularios de Capacidad Financiera</w:t>
      </w:r>
      <w:r w:rsidRPr="00E34200">
        <w:rPr>
          <w:rFonts w:asciiTheme="minorHAnsi" w:hAnsiTheme="minorHAnsi" w:cstheme="minorHAnsi"/>
          <w:b/>
        </w:rPr>
        <w:t>).</w:t>
      </w:r>
    </w:p>
    <w:p w14:paraId="1979A240" w14:textId="77777777" w:rsidR="003114B8" w:rsidRPr="00E34200" w:rsidRDefault="003114B8" w:rsidP="003114B8">
      <w:pPr>
        <w:jc w:val="center"/>
        <w:rPr>
          <w:rFonts w:asciiTheme="minorHAnsi" w:hAnsiTheme="minorHAnsi" w:cstheme="minorHAnsi"/>
          <w:b/>
        </w:rPr>
      </w:pPr>
    </w:p>
    <w:p w14:paraId="6A522612" w14:textId="77777777" w:rsidR="003114B8" w:rsidRPr="00E34200" w:rsidRDefault="003114B8" w:rsidP="003114B8">
      <w:pPr>
        <w:jc w:val="center"/>
        <w:rPr>
          <w:rFonts w:asciiTheme="minorHAnsi" w:hAnsiTheme="minorHAnsi" w:cstheme="minorHAnsi"/>
          <w:b/>
        </w:rPr>
      </w:pPr>
    </w:p>
    <w:p w14:paraId="6C8B82E9" w14:textId="77777777" w:rsidR="003114B8" w:rsidRPr="00E34200" w:rsidRDefault="003114B8" w:rsidP="003114B8">
      <w:pPr>
        <w:jc w:val="center"/>
        <w:rPr>
          <w:rFonts w:asciiTheme="minorHAnsi" w:hAnsiTheme="minorHAnsi" w:cstheme="minorHAnsi"/>
          <w:b/>
        </w:rPr>
      </w:pPr>
    </w:p>
    <w:p w14:paraId="3F2A26F2" w14:textId="77777777" w:rsidR="003114B8" w:rsidRPr="00E34200" w:rsidRDefault="003114B8" w:rsidP="003114B8">
      <w:pPr>
        <w:jc w:val="center"/>
        <w:rPr>
          <w:rFonts w:asciiTheme="minorHAnsi" w:hAnsiTheme="minorHAnsi" w:cstheme="minorHAnsi"/>
          <w:b/>
        </w:rPr>
      </w:pPr>
    </w:p>
    <w:p w14:paraId="15EC9266" w14:textId="77777777" w:rsidR="002470E9" w:rsidRPr="00E34200" w:rsidRDefault="002470E9">
      <w:pPr>
        <w:spacing w:after="160" w:line="259" w:lineRule="auto"/>
        <w:rPr>
          <w:rFonts w:cs="Arial"/>
          <w:b/>
        </w:rPr>
      </w:pPr>
      <w:r w:rsidRPr="00E34200">
        <w:rPr>
          <w:rFonts w:cs="Arial"/>
          <w:b/>
        </w:rPr>
        <w:br w:type="page"/>
      </w:r>
    </w:p>
    <w:p w14:paraId="55BD2510" w14:textId="5D07F91C" w:rsidR="003114B8" w:rsidRPr="00E34200" w:rsidRDefault="003114B8" w:rsidP="002470E9">
      <w:pPr>
        <w:jc w:val="center"/>
        <w:rPr>
          <w:rFonts w:cs="Arial"/>
          <w:b/>
        </w:rPr>
      </w:pPr>
      <w:r w:rsidRPr="00E34200">
        <w:rPr>
          <w:rFonts w:asciiTheme="minorHAnsi" w:hAnsiTheme="minorHAnsi" w:cstheme="minorHAnsi"/>
          <w:b/>
          <w:sz w:val="22"/>
          <w:szCs w:val="22"/>
        </w:rPr>
        <w:lastRenderedPageBreak/>
        <w:t>FORMULARIO C- 5</w:t>
      </w:r>
    </w:p>
    <w:p w14:paraId="5443AB68"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RESUMEN DE INFORMACIÓN FINANCIERA</w:t>
      </w:r>
    </w:p>
    <w:p w14:paraId="43139165" w14:textId="77777777" w:rsidR="003114B8" w:rsidRPr="00E34200" w:rsidRDefault="003114B8" w:rsidP="003114B8">
      <w:pPr>
        <w:jc w:val="center"/>
        <w:rPr>
          <w:rFonts w:cs="Arial"/>
          <w:b/>
        </w:rPr>
      </w:pPr>
    </w:p>
    <w:p w14:paraId="60BD96A6" w14:textId="77777777" w:rsidR="003114B8" w:rsidRPr="00E34200" w:rsidRDefault="003114B8" w:rsidP="003114B8">
      <w:pPr>
        <w:jc w:val="center"/>
        <w:rPr>
          <w:rFonts w:cs="Arial"/>
          <w:b/>
        </w:rPr>
      </w:pPr>
      <w:r w:rsidRPr="00E34200">
        <w:rPr>
          <w:rFonts w:cs="Arial"/>
          <w:b/>
        </w:rPr>
        <w:t>FORMULARIO DE CAPACIDAD FINANCIERA</w:t>
      </w:r>
    </w:p>
    <w:p w14:paraId="644938AB" w14:textId="77777777" w:rsidR="003114B8" w:rsidRPr="00E34200" w:rsidRDefault="003114B8" w:rsidP="003114B8">
      <w:pPr>
        <w:jc w:val="center"/>
        <w:rPr>
          <w:rFonts w:cs="Arial"/>
          <w:b/>
        </w:rPr>
      </w:pPr>
      <w:r w:rsidRPr="00E34200">
        <w:rPr>
          <w:rFonts w:cs="Arial"/>
          <w:b/>
        </w:rPr>
        <w:t>(Para Asociaciones o Consorcios)</w:t>
      </w:r>
    </w:p>
    <w:tbl>
      <w:tblPr>
        <w:tblW w:w="9944" w:type="dxa"/>
        <w:tblInd w:w="-721" w:type="dxa"/>
        <w:tblCellMar>
          <w:left w:w="70" w:type="dxa"/>
          <w:right w:w="70" w:type="dxa"/>
        </w:tblCellMar>
        <w:tblLook w:val="04A0" w:firstRow="1" w:lastRow="0" w:firstColumn="1" w:lastColumn="0" w:noHBand="0" w:noVBand="1"/>
      </w:tblPr>
      <w:tblGrid>
        <w:gridCol w:w="2084"/>
        <w:gridCol w:w="1751"/>
        <w:gridCol w:w="1289"/>
        <w:gridCol w:w="1656"/>
        <w:gridCol w:w="1289"/>
        <w:gridCol w:w="1875"/>
      </w:tblGrid>
      <w:tr w:rsidR="003114B8" w:rsidRPr="00E34200" w14:paraId="3932EDE8" w14:textId="77777777" w:rsidTr="003114B8">
        <w:trPr>
          <w:trHeight w:val="191"/>
        </w:trPr>
        <w:tc>
          <w:tcPr>
            <w:tcW w:w="2084" w:type="dxa"/>
            <w:tcBorders>
              <w:top w:val="nil"/>
              <w:left w:val="nil"/>
              <w:bottom w:val="nil"/>
              <w:right w:val="nil"/>
            </w:tcBorders>
            <w:shd w:val="clear" w:color="auto" w:fill="auto"/>
            <w:noWrap/>
            <w:vAlign w:val="center"/>
            <w:hideMark/>
          </w:tcPr>
          <w:p w14:paraId="680FD435" w14:textId="77777777" w:rsidR="003114B8" w:rsidRPr="00E34200" w:rsidRDefault="003114B8" w:rsidP="003114B8">
            <w:pPr>
              <w:rPr>
                <w:rFonts w:cs="Arial"/>
                <w:b/>
                <w:bCs/>
                <w:color w:val="000000"/>
                <w:lang w:val="es-BO" w:eastAsia="es-BO"/>
              </w:rPr>
            </w:pPr>
            <w:r w:rsidRPr="00E34200">
              <w:rPr>
                <w:rFonts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14:paraId="424CD829"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14:paraId="190D6DBF"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14:paraId="3337EB7D"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14:paraId="0351EF9C"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14:paraId="7961D4F0"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r>
      <w:tr w:rsidR="003114B8" w:rsidRPr="00E34200" w14:paraId="18C6DC7E" w14:textId="77777777" w:rsidTr="003114B8">
        <w:trPr>
          <w:trHeight w:val="124"/>
        </w:trPr>
        <w:tc>
          <w:tcPr>
            <w:tcW w:w="2084" w:type="dxa"/>
            <w:tcBorders>
              <w:top w:val="nil"/>
              <w:left w:val="nil"/>
              <w:bottom w:val="nil"/>
              <w:right w:val="nil"/>
            </w:tcBorders>
            <w:shd w:val="clear" w:color="auto" w:fill="auto"/>
            <w:noWrap/>
            <w:vAlign w:val="bottom"/>
            <w:hideMark/>
          </w:tcPr>
          <w:p w14:paraId="71DDAB47" w14:textId="77777777" w:rsidR="003114B8" w:rsidRPr="00E34200" w:rsidRDefault="003114B8" w:rsidP="003114B8">
            <w:pPr>
              <w:rPr>
                <w:rFonts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14:paraId="6000C65E"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PARTICIPACIÓN</w:t>
            </w:r>
          </w:p>
        </w:tc>
      </w:tr>
      <w:tr w:rsidR="003114B8" w:rsidRPr="00E34200" w14:paraId="410DF57D" w14:textId="77777777" w:rsidTr="003114B8">
        <w:trPr>
          <w:trHeight w:val="55"/>
        </w:trPr>
        <w:tc>
          <w:tcPr>
            <w:tcW w:w="2084" w:type="dxa"/>
            <w:tcBorders>
              <w:top w:val="nil"/>
              <w:left w:val="nil"/>
              <w:bottom w:val="nil"/>
              <w:right w:val="nil"/>
            </w:tcBorders>
            <w:shd w:val="clear" w:color="auto" w:fill="auto"/>
            <w:noWrap/>
            <w:vAlign w:val="center"/>
            <w:hideMark/>
          </w:tcPr>
          <w:p w14:paraId="2005872C" w14:textId="77777777" w:rsidR="003114B8" w:rsidRPr="00E34200" w:rsidRDefault="003114B8" w:rsidP="003114B8">
            <w:pPr>
              <w:rPr>
                <w:rFonts w:cs="Arial"/>
                <w:b/>
                <w:bCs/>
                <w:color w:val="000000"/>
                <w:lang w:val="es-BO" w:eastAsia="es-BO"/>
              </w:rPr>
            </w:pPr>
          </w:p>
        </w:tc>
        <w:tc>
          <w:tcPr>
            <w:tcW w:w="7860" w:type="dxa"/>
            <w:gridSpan w:val="5"/>
            <w:vMerge/>
            <w:tcBorders>
              <w:top w:val="nil"/>
              <w:left w:val="nil"/>
              <w:bottom w:val="nil"/>
              <w:right w:val="nil"/>
            </w:tcBorders>
            <w:vAlign w:val="center"/>
            <w:hideMark/>
          </w:tcPr>
          <w:p w14:paraId="0F1F5BB5" w14:textId="77777777" w:rsidR="003114B8" w:rsidRPr="00E34200" w:rsidRDefault="003114B8" w:rsidP="003114B8">
            <w:pPr>
              <w:rPr>
                <w:rFonts w:cs="Arial"/>
                <w:b/>
                <w:bCs/>
                <w:color w:val="000000"/>
                <w:lang w:val="es-BO" w:eastAsia="es-BO"/>
              </w:rPr>
            </w:pPr>
          </w:p>
        </w:tc>
      </w:tr>
      <w:tr w:rsidR="003114B8" w:rsidRPr="00E34200" w14:paraId="7E6E42DC" w14:textId="77777777" w:rsidTr="003114B8">
        <w:trPr>
          <w:trHeight w:val="55"/>
        </w:trPr>
        <w:tc>
          <w:tcPr>
            <w:tcW w:w="2084" w:type="dxa"/>
            <w:tcBorders>
              <w:top w:val="nil"/>
              <w:left w:val="nil"/>
              <w:bottom w:val="nil"/>
              <w:right w:val="nil"/>
            </w:tcBorders>
            <w:shd w:val="clear" w:color="auto" w:fill="auto"/>
            <w:noWrap/>
            <w:vAlign w:val="center"/>
            <w:hideMark/>
          </w:tcPr>
          <w:p w14:paraId="4F8F81DE" w14:textId="77777777" w:rsidR="003114B8" w:rsidRPr="00E34200" w:rsidRDefault="003114B8" w:rsidP="003114B8">
            <w:pPr>
              <w:rPr>
                <w:rFonts w:cs="Arial"/>
                <w:b/>
                <w:bCs/>
                <w:color w:val="000000"/>
                <w:lang w:val="es-BO" w:eastAsia="es-BO"/>
              </w:rPr>
            </w:pPr>
            <w:r w:rsidRPr="00E34200">
              <w:rPr>
                <w:rFonts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14:paraId="4F760A19"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X%</w:t>
            </w:r>
          </w:p>
        </w:tc>
      </w:tr>
      <w:tr w:rsidR="003114B8" w:rsidRPr="00E34200" w14:paraId="6A79F7B3" w14:textId="77777777" w:rsidTr="003114B8">
        <w:trPr>
          <w:trHeight w:val="126"/>
        </w:trPr>
        <w:tc>
          <w:tcPr>
            <w:tcW w:w="2084" w:type="dxa"/>
            <w:tcBorders>
              <w:top w:val="nil"/>
              <w:left w:val="nil"/>
              <w:bottom w:val="nil"/>
              <w:right w:val="nil"/>
            </w:tcBorders>
            <w:shd w:val="clear" w:color="auto" w:fill="auto"/>
            <w:noWrap/>
            <w:vAlign w:val="center"/>
            <w:hideMark/>
          </w:tcPr>
          <w:p w14:paraId="6707F3B2" w14:textId="77777777" w:rsidR="003114B8" w:rsidRPr="00E34200" w:rsidRDefault="003114B8" w:rsidP="003114B8">
            <w:pPr>
              <w:rPr>
                <w:rFonts w:cs="Arial"/>
                <w:b/>
                <w:bCs/>
                <w:color w:val="000000"/>
                <w:lang w:val="es-BO" w:eastAsia="es-BO"/>
              </w:rPr>
            </w:pPr>
            <w:r w:rsidRPr="00E34200">
              <w:rPr>
                <w:rFonts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14:paraId="371CE495" w14:textId="77777777"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Y%</w:t>
            </w:r>
          </w:p>
        </w:tc>
      </w:tr>
      <w:tr w:rsidR="003114B8" w:rsidRPr="00E34200" w14:paraId="37AA19AA" w14:textId="77777777" w:rsidTr="003114B8">
        <w:trPr>
          <w:trHeight w:val="137"/>
        </w:trPr>
        <w:tc>
          <w:tcPr>
            <w:tcW w:w="2084" w:type="dxa"/>
            <w:tcBorders>
              <w:top w:val="nil"/>
              <w:left w:val="nil"/>
              <w:bottom w:val="nil"/>
              <w:right w:val="nil"/>
            </w:tcBorders>
            <w:shd w:val="clear" w:color="auto" w:fill="auto"/>
            <w:noWrap/>
            <w:vAlign w:val="center"/>
            <w:hideMark/>
          </w:tcPr>
          <w:p w14:paraId="64208A7B" w14:textId="77777777" w:rsidR="003114B8" w:rsidRPr="00E34200" w:rsidRDefault="003114B8" w:rsidP="003114B8">
            <w:pPr>
              <w:jc w:val="center"/>
              <w:rPr>
                <w:rFonts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14:paraId="4F6D8592" w14:textId="77777777"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100,00%</w:t>
            </w:r>
          </w:p>
        </w:tc>
      </w:tr>
      <w:tr w:rsidR="003114B8" w:rsidRPr="00E34200" w14:paraId="7B13E44D" w14:textId="77777777" w:rsidTr="003114B8">
        <w:trPr>
          <w:trHeight w:val="146"/>
        </w:trPr>
        <w:tc>
          <w:tcPr>
            <w:tcW w:w="2084" w:type="dxa"/>
            <w:tcBorders>
              <w:top w:val="nil"/>
              <w:left w:val="nil"/>
              <w:bottom w:val="single" w:sz="8" w:space="0" w:color="auto"/>
              <w:right w:val="nil"/>
            </w:tcBorders>
            <w:shd w:val="clear" w:color="auto" w:fill="auto"/>
            <w:noWrap/>
            <w:vAlign w:val="center"/>
            <w:hideMark/>
          </w:tcPr>
          <w:p w14:paraId="13A7709E"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14:paraId="1998196B"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Gestión 201x…..</w:t>
            </w:r>
          </w:p>
        </w:tc>
      </w:tr>
      <w:tr w:rsidR="003114B8" w:rsidRPr="00E34200" w14:paraId="243A8863" w14:textId="77777777" w:rsidTr="003114B8">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14:paraId="452A5449" w14:textId="77777777" w:rsidR="003114B8" w:rsidRPr="00E34200" w:rsidRDefault="003114B8" w:rsidP="003114B8">
            <w:pPr>
              <w:rPr>
                <w:rFonts w:cs="Arial"/>
                <w:b/>
                <w:bCs/>
                <w:color w:val="000000"/>
                <w:lang w:val="es-BO" w:eastAsia="es-BO"/>
              </w:rPr>
            </w:pPr>
            <w:r w:rsidRPr="00E34200">
              <w:rPr>
                <w:rFonts w:cs="Arial"/>
                <w:b/>
                <w:bCs/>
                <w:color w:val="000000"/>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14:paraId="03F0472B" w14:textId="77777777"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Empresa A</w:t>
            </w:r>
          </w:p>
        </w:tc>
        <w:tc>
          <w:tcPr>
            <w:tcW w:w="2945" w:type="dxa"/>
            <w:gridSpan w:val="2"/>
            <w:tcBorders>
              <w:top w:val="single" w:sz="8" w:space="0" w:color="auto"/>
              <w:left w:val="nil"/>
              <w:bottom w:val="single" w:sz="8" w:space="0" w:color="auto"/>
              <w:right w:val="single" w:sz="8" w:space="0" w:color="000000"/>
            </w:tcBorders>
            <w:shd w:val="clear" w:color="000000" w:fill="D8D8D8"/>
            <w:vAlign w:val="center"/>
            <w:hideMark/>
          </w:tcPr>
          <w:p w14:paraId="33E6FD83" w14:textId="77777777"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Empresa B (…)</w:t>
            </w:r>
          </w:p>
        </w:tc>
        <w:tc>
          <w:tcPr>
            <w:tcW w:w="1875" w:type="dxa"/>
            <w:vMerge w:val="restart"/>
            <w:tcBorders>
              <w:top w:val="nil"/>
              <w:left w:val="single" w:sz="8" w:space="0" w:color="auto"/>
              <w:bottom w:val="single" w:sz="8" w:space="0" w:color="000000"/>
              <w:right w:val="single" w:sz="8" w:space="0" w:color="auto"/>
            </w:tcBorders>
            <w:shd w:val="clear" w:color="000000" w:fill="D8D8D8"/>
            <w:vAlign w:val="center"/>
            <w:hideMark/>
          </w:tcPr>
          <w:p w14:paraId="3F98499B" w14:textId="77777777" w:rsidR="003114B8" w:rsidRPr="00E34200" w:rsidRDefault="003114B8" w:rsidP="003114B8">
            <w:pPr>
              <w:jc w:val="center"/>
              <w:rPr>
                <w:rFonts w:cs="Arial"/>
                <w:b/>
                <w:bCs/>
                <w:color w:val="000000"/>
                <w:lang w:eastAsia="es-BO"/>
              </w:rPr>
            </w:pPr>
            <w:r w:rsidRPr="00E34200">
              <w:rPr>
                <w:rFonts w:cs="Arial"/>
                <w:b/>
                <w:bCs/>
                <w:color w:val="000000"/>
                <w:lang w:eastAsia="es-BO"/>
              </w:rPr>
              <w:t>Valor Contable Ponderado de la Asociación o Consorcio.</w:t>
            </w:r>
          </w:p>
          <w:p w14:paraId="504C8FEE" w14:textId="77777777" w:rsidR="003114B8" w:rsidRPr="00E34200" w:rsidRDefault="003114B8" w:rsidP="003114B8">
            <w:pPr>
              <w:pStyle w:val="Prrafodelista"/>
              <w:rPr>
                <w:rFonts w:asciiTheme="minorHAnsi" w:hAnsiTheme="minorHAnsi" w:cs="Arial"/>
                <w:b/>
                <w:bCs/>
                <w:color w:val="000000"/>
                <w:sz w:val="22"/>
                <w:szCs w:val="22"/>
                <w:lang w:val="es-BO" w:eastAsia="es-BO"/>
              </w:rPr>
            </w:pPr>
            <w:r w:rsidRPr="00E34200">
              <w:rPr>
                <w:rFonts w:asciiTheme="minorHAnsi" w:hAnsiTheme="minorHAnsi" w:cs="Arial"/>
                <w:b/>
                <w:bCs/>
                <w:color w:val="000000"/>
                <w:sz w:val="22"/>
                <w:szCs w:val="22"/>
                <w:lang w:val="es-BO" w:eastAsia="es-BO"/>
              </w:rPr>
              <w:t>(1)+(2)+…</w:t>
            </w:r>
          </w:p>
        </w:tc>
      </w:tr>
      <w:tr w:rsidR="003114B8" w:rsidRPr="00E34200" w14:paraId="3F6629D2" w14:textId="77777777" w:rsidTr="003114B8">
        <w:trPr>
          <w:trHeight w:val="485"/>
        </w:trPr>
        <w:tc>
          <w:tcPr>
            <w:tcW w:w="2084" w:type="dxa"/>
            <w:vMerge/>
            <w:tcBorders>
              <w:top w:val="nil"/>
              <w:left w:val="single" w:sz="8" w:space="0" w:color="auto"/>
              <w:bottom w:val="single" w:sz="8" w:space="0" w:color="000000"/>
              <w:right w:val="single" w:sz="8" w:space="0" w:color="auto"/>
            </w:tcBorders>
            <w:vAlign w:val="center"/>
            <w:hideMark/>
          </w:tcPr>
          <w:p w14:paraId="748EF928" w14:textId="77777777" w:rsidR="003114B8" w:rsidRPr="00E34200" w:rsidRDefault="003114B8" w:rsidP="003114B8">
            <w:pPr>
              <w:rPr>
                <w:rFonts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14:paraId="2BF96067"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xml:space="preserve">ESTADOS FINANCIEROS al </w:t>
            </w:r>
            <w:proofErr w:type="spellStart"/>
            <w:r w:rsidRPr="00E34200">
              <w:rPr>
                <w:rFonts w:cs="Arial"/>
                <w:b/>
                <w:bCs/>
                <w:color w:val="000000"/>
                <w:lang w:eastAsia="es-BO"/>
              </w:rPr>
              <w:t>dd</w:t>
            </w:r>
            <w:proofErr w:type="spellEnd"/>
            <w:r w:rsidRPr="00E34200">
              <w:rPr>
                <w:rFonts w:cs="Arial"/>
                <w:b/>
                <w:bCs/>
                <w:color w:val="000000"/>
                <w:lang w:eastAsia="es-BO"/>
              </w:rPr>
              <w:t>/mm/</w:t>
            </w:r>
            <w:proofErr w:type="spellStart"/>
            <w:r w:rsidRPr="00E34200">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14:paraId="18F4266A" w14:textId="77777777" w:rsidR="003114B8" w:rsidRPr="00E34200" w:rsidRDefault="003114B8" w:rsidP="003114B8">
            <w:pPr>
              <w:jc w:val="center"/>
              <w:rPr>
                <w:rFonts w:cs="Arial"/>
                <w:b/>
                <w:bCs/>
                <w:color w:val="000000"/>
                <w:lang w:eastAsia="es-BO"/>
              </w:rPr>
            </w:pPr>
            <w:r w:rsidRPr="00E34200">
              <w:rPr>
                <w:rFonts w:cs="Arial"/>
                <w:b/>
                <w:bCs/>
                <w:color w:val="000000"/>
                <w:lang w:eastAsia="es-BO"/>
              </w:rPr>
              <w:t>Valor Ponderado Empresa A</w:t>
            </w:r>
          </w:p>
          <w:p w14:paraId="69725F90"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14:paraId="63C8F3D9"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xml:space="preserve">ESTADOS FINANCIEROS al </w:t>
            </w:r>
            <w:proofErr w:type="spellStart"/>
            <w:r w:rsidRPr="00E34200">
              <w:rPr>
                <w:rFonts w:cs="Arial"/>
                <w:b/>
                <w:bCs/>
                <w:color w:val="000000"/>
                <w:lang w:eastAsia="es-BO"/>
              </w:rPr>
              <w:t>dd</w:t>
            </w:r>
            <w:proofErr w:type="spellEnd"/>
            <w:r w:rsidRPr="00E34200">
              <w:rPr>
                <w:rFonts w:cs="Arial"/>
                <w:b/>
                <w:bCs/>
                <w:color w:val="000000"/>
                <w:lang w:eastAsia="es-BO"/>
              </w:rPr>
              <w:t>/mm/</w:t>
            </w:r>
            <w:proofErr w:type="spellStart"/>
            <w:r w:rsidRPr="00E34200">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14:paraId="2F3FB22F" w14:textId="7E24C1D5" w:rsidR="003114B8" w:rsidRPr="00E34200" w:rsidRDefault="003114B8" w:rsidP="003114B8">
            <w:pPr>
              <w:jc w:val="center"/>
              <w:rPr>
                <w:rFonts w:cs="Arial"/>
                <w:b/>
                <w:bCs/>
                <w:color w:val="000000"/>
                <w:lang w:eastAsia="es-BO"/>
              </w:rPr>
            </w:pPr>
            <w:r w:rsidRPr="00E34200">
              <w:rPr>
                <w:rFonts w:cs="Arial"/>
                <w:b/>
                <w:bCs/>
                <w:color w:val="000000"/>
                <w:lang w:eastAsia="es-BO"/>
              </w:rPr>
              <w:t>Valor Ponderado Empresa B(…)</w:t>
            </w:r>
          </w:p>
          <w:p w14:paraId="39A3938F"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xml:space="preserve">(2) </w:t>
            </w:r>
          </w:p>
        </w:tc>
        <w:tc>
          <w:tcPr>
            <w:tcW w:w="1875" w:type="dxa"/>
            <w:vMerge/>
            <w:tcBorders>
              <w:top w:val="nil"/>
              <w:left w:val="single" w:sz="8" w:space="0" w:color="auto"/>
              <w:bottom w:val="single" w:sz="8" w:space="0" w:color="000000"/>
              <w:right w:val="single" w:sz="8" w:space="0" w:color="auto"/>
            </w:tcBorders>
            <w:vAlign w:val="center"/>
            <w:hideMark/>
          </w:tcPr>
          <w:p w14:paraId="5360B0A9" w14:textId="77777777" w:rsidR="003114B8" w:rsidRPr="00E34200" w:rsidRDefault="003114B8" w:rsidP="003114B8">
            <w:pPr>
              <w:rPr>
                <w:rFonts w:cs="Arial"/>
                <w:b/>
                <w:bCs/>
                <w:color w:val="000000"/>
                <w:lang w:val="es-BO" w:eastAsia="es-BO"/>
              </w:rPr>
            </w:pPr>
          </w:p>
        </w:tc>
      </w:tr>
      <w:tr w:rsidR="003114B8" w:rsidRPr="00E34200" w14:paraId="7AE5FC4C" w14:textId="77777777" w:rsidTr="003114B8">
        <w:trPr>
          <w:trHeight w:val="55"/>
        </w:trPr>
        <w:tc>
          <w:tcPr>
            <w:tcW w:w="2084" w:type="dxa"/>
            <w:vMerge/>
            <w:tcBorders>
              <w:top w:val="nil"/>
              <w:left w:val="single" w:sz="8" w:space="0" w:color="auto"/>
              <w:bottom w:val="single" w:sz="8" w:space="0" w:color="000000"/>
              <w:right w:val="single" w:sz="8" w:space="0" w:color="auto"/>
            </w:tcBorders>
            <w:vAlign w:val="center"/>
            <w:hideMark/>
          </w:tcPr>
          <w:p w14:paraId="4D5F42BE" w14:textId="77777777" w:rsidR="003114B8" w:rsidRPr="00E34200" w:rsidRDefault="003114B8" w:rsidP="003114B8">
            <w:pPr>
              <w:rPr>
                <w:rFonts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14:paraId="5A904A9D" w14:textId="62557F27"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 xml:space="preserve">(En </w:t>
            </w:r>
            <w:r w:rsidR="00087A11" w:rsidRPr="00E34200">
              <w:rPr>
                <w:rFonts w:cs="Arial"/>
                <w:b/>
                <w:bCs/>
                <w:color w:val="000000"/>
                <w:lang w:val="es-BO" w:eastAsia="es-BO"/>
              </w:rPr>
              <w:t>Bs</w:t>
            </w:r>
            <w:r w:rsidRPr="00E34200">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14:paraId="6C8B4FD6" w14:textId="77777777" w:rsidR="003114B8" w:rsidRPr="00E34200" w:rsidRDefault="003114B8" w:rsidP="003114B8">
            <w:pPr>
              <w:rPr>
                <w:rFonts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14:paraId="3782A6AD" w14:textId="317E5D50" w:rsidR="003114B8" w:rsidRPr="00E34200" w:rsidRDefault="003114B8" w:rsidP="003114B8">
            <w:pPr>
              <w:jc w:val="center"/>
              <w:rPr>
                <w:rFonts w:cs="Arial"/>
                <w:b/>
                <w:bCs/>
                <w:color w:val="000000"/>
                <w:lang w:val="es-BO" w:eastAsia="es-BO"/>
              </w:rPr>
            </w:pPr>
            <w:r w:rsidRPr="00E34200">
              <w:rPr>
                <w:rFonts w:cs="Arial"/>
                <w:b/>
                <w:bCs/>
                <w:color w:val="000000"/>
                <w:lang w:val="es-BO" w:eastAsia="es-BO"/>
              </w:rPr>
              <w:t xml:space="preserve">(En </w:t>
            </w:r>
            <w:r w:rsidR="00087A11" w:rsidRPr="00E34200">
              <w:rPr>
                <w:rFonts w:cs="Arial"/>
                <w:b/>
                <w:bCs/>
                <w:color w:val="000000"/>
                <w:lang w:val="es-BO" w:eastAsia="es-BO"/>
              </w:rPr>
              <w:t>Bs</w:t>
            </w:r>
            <w:r w:rsidRPr="00E34200">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14:paraId="2A40FDE9" w14:textId="77777777" w:rsidR="003114B8" w:rsidRPr="00E34200" w:rsidRDefault="003114B8" w:rsidP="003114B8">
            <w:pPr>
              <w:rPr>
                <w:rFonts w:cs="Arial"/>
                <w:b/>
                <w:bCs/>
                <w:color w:val="000000"/>
                <w:lang w:val="es-BO" w:eastAsia="es-BO"/>
              </w:rPr>
            </w:pPr>
          </w:p>
        </w:tc>
        <w:tc>
          <w:tcPr>
            <w:tcW w:w="1875" w:type="dxa"/>
            <w:vMerge/>
            <w:tcBorders>
              <w:top w:val="nil"/>
              <w:left w:val="single" w:sz="8" w:space="0" w:color="auto"/>
              <w:bottom w:val="single" w:sz="8" w:space="0" w:color="000000"/>
              <w:right w:val="single" w:sz="8" w:space="0" w:color="auto"/>
            </w:tcBorders>
            <w:vAlign w:val="center"/>
            <w:hideMark/>
          </w:tcPr>
          <w:p w14:paraId="1A599CED" w14:textId="77777777" w:rsidR="003114B8" w:rsidRPr="00E34200" w:rsidRDefault="003114B8" w:rsidP="003114B8">
            <w:pPr>
              <w:rPr>
                <w:rFonts w:cs="Arial"/>
                <w:b/>
                <w:bCs/>
                <w:color w:val="000000"/>
                <w:lang w:val="es-BO" w:eastAsia="es-BO"/>
              </w:rPr>
            </w:pPr>
          </w:p>
        </w:tc>
      </w:tr>
      <w:tr w:rsidR="003114B8" w:rsidRPr="00E34200" w14:paraId="76BB1E16"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640CE565" w14:textId="77777777" w:rsidR="003114B8" w:rsidRPr="00E34200" w:rsidRDefault="003114B8" w:rsidP="003114B8">
            <w:pPr>
              <w:rPr>
                <w:rFonts w:cs="Arial"/>
                <w:color w:val="000000"/>
                <w:lang w:val="es-BO" w:eastAsia="es-BO"/>
              </w:rPr>
            </w:pPr>
            <w:r w:rsidRPr="00E34200">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14:paraId="5DC94236"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0CFDE863"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03C8DE7B"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4C0BD738" w14:textId="77777777" w:rsidR="003114B8" w:rsidRPr="00E34200" w:rsidRDefault="003114B8" w:rsidP="003114B8">
            <w:pPr>
              <w:jc w:val="center"/>
              <w:rPr>
                <w:rFonts w:cs="Arial"/>
                <w:color w:val="000000"/>
                <w:lang w:val="es-BO" w:eastAsia="es-BO"/>
              </w:rPr>
            </w:pPr>
            <w:r w:rsidRPr="00E34200">
              <w:rPr>
                <w:rFonts w:cs="Arial"/>
                <w:color w:val="000000"/>
                <w:lang w:val="es-BO"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7D4C6492"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0E5DB779"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037E2550" w14:textId="77777777" w:rsidR="003114B8" w:rsidRPr="00E34200" w:rsidRDefault="003114B8" w:rsidP="003114B8">
            <w:pPr>
              <w:rPr>
                <w:rFonts w:cs="Arial"/>
                <w:color w:val="000000"/>
                <w:lang w:val="es-BO" w:eastAsia="es-BO"/>
              </w:rPr>
            </w:pPr>
            <w:r w:rsidRPr="00E34200">
              <w:rPr>
                <w:rFonts w:cs="Arial"/>
                <w:color w:val="000000"/>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14:paraId="196A1028"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14FA9AD0"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6D11CD97"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5F090441"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77F508C0"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3140E7D6" w14:textId="77777777" w:rsidTr="003114B8">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14:paraId="3C544B0A" w14:textId="77777777" w:rsidR="003114B8" w:rsidRPr="00E34200" w:rsidRDefault="003114B8" w:rsidP="003114B8">
            <w:pPr>
              <w:rPr>
                <w:rFonts w:cs="Arial"/>
                <w:b/>
                <w:bCs/>
                <w:color w:val="000000"/>
                <w:lang w:val="es-BO" w:eastAsia="es-BO"/>
              </w:rPr>
            </w:pPr>
            <w:r w:rsidRPr="00E34200">
              <w:rPr>
                <w:rFonts w:cs="Arial"/>
                <w:b/>
                <w:bCs/>
                <w:color w:val="000000"/>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14:paraId="08CF8D50"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1D6CDEE7"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14:paraId="74AFF72B"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1DAA0FC1"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14:paraId="202B1E94"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7A5F8881"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220ACEF1" w14:textId="77777777" w:rsidR="003114B8" w:rsidRPr="00E34200" w:rsidRDefault="003114B8" w:rsidP="003114B8">
            <w:pPr>
              <w:rPr>
                <w:rFonts w:cs="Arial"/>
                <w:color w:val="000000"/>
                <w:lang w:val="es-BO" w:eastAsia="es-BO"/>
              </w:rPr>
            </w:pPr>
            <w:r w:rsidRPr="00E34200">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14:paraId="13B1B0FF"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22DFD804"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006EDFD5"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388DA1B5"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2C81607E"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5C1667CC"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3E04A8AF" w14:textId="77777777" w:rsidR="003114B8" w:rsidRPr="00E34200" w:rsidRDefault="003114B8" w:rsidP="003114B8">
            <w:pPr>
              <w:rPr>
                <w:rFonts w:cs="Arial"/>
                <w:color w:val="000000"/>
                <w:lang w:val="es-BO" w:eastAsia="es-BO"/>
              </w:rPr>
            </w:pPr>
            <w:r w:rsidRPr="00E34200">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14:paraId="53C82A19"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4103E9D5"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4E2E67AB"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654BFC69"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2F1F3A90"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3D7B0561" w14:textId="77777777" w:rsidTr="003114B8">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14:paraId="6298F3DE" w14:textId="77777777" w:rsidR="003114B8" w:rsidRPr="00E34200" w:rsidRDefault="003114B8" w:rsidP="003114B8">
            <w:pPr>
              <w:rPr>
                <w:rFonts w:cs="Arial"/>
                <w:b/>
                <w:bCs/>
                <w:color w:val="000000"/>
                <w:lang w:val="es-BO" w:eastAsia="es-BO"/>
              </w:rPr>
            </w:pPr>
            <w:r w:rsidRPr="00E34200">
              <w:rPr>
                <w:rFonts w:cs="Arial"/>
                <w:b/>
                <w:bCs/>
                <w:color w:val="000000"/>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14:paraId="20D08808"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7AFF6276"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14:paraId="3271349E"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3BFC4CAB"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14:paraId="59160999"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501C0791"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338A2910" w14:textId="77777777" w:rsidR="003114B8" w:rsidRPr="00E34200" w:rsidRDefault="003114B8" w:rsidP="003114B8">
            <w:pPr>
              <w:rPr>
                <w:rFonts w:cs="Arial"/>
                <w:color w:val="000000"/>
                <w:lang w:val="es-BO" w:eastAsia="es-BO"/>
              </w:rPr>
            </w:pPr>
            <w:r w:rsidRPr="00E34200">
              <w:rPr>
                <w:rFonts w:cs="Arial"/>
                <w:color w:val="000000"/>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14:paraId="565627F3"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424766A6"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4839D22F"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6D4133C8"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796C7045"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70102D48"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5E5B334B" w14:textId="77777777" w:rsidR="003114B8" w:rsidRPr="00E34200" w:rsidRDefault="003114B8" w:rsidP="003114B8">
            <w:pPr>
              <w:rPr>
                <w:rFonts w:cs="Arial"/>
                <w:color w:val="000000"/>
                <w:lang w:val="es-BO" w:eastAsia="es-BO"/>
              </w:rPr>
            </w:pPr>
            <w:r w:rsidRPr="00E34200">
              <w:rPr>
                <w:rFonts w:cs="Arial"/>
                <w:color w:val="000000"/>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14:paraId="6BCBBA7B"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01BDF2A7"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6F12AEC8"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3AC81EC1"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2A50927A"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5CB5D885" w14:textId="77777777" w:rsidTr="003114B8">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14:paraId="37A610A1" w14:textId="77777777" w:rsidR="003114B8" w:rsidRPr="00E34200" w:rsidRDefault="003114B8" w:rsidP="003114B8">
            <w:pPr>
              <w:rPr>
                <w:rFonts w:cs="Arial"/>
                <w:b/>
                <w:bCs/>
                <w:color w:val="000000"/>
                <w:lang w:val="es-BO" w:eastAsia="es-BO"/>
              </w:rPr>
            </w:pPr>
            <w:r w:rsidRPr="00E34200">
              <w:rPr>
                <w:rFonts w:cs="Arial"/>
                <w:b/>
                <w:bCs/>
                <w:color w:val="000000"/>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14:paraId="78D8B27F"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2C44B351"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14:paraId="629FE398"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2AEB2EC3"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14:paraId="1B6DC1F0"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153E170E"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47405955" w14:textId="77777777" w:rsidR="003114B8" w:rsidRPr="00E34200" w:rsidRDefault="003114B8" w:rsidP="003114B8">
            <w:pPr>
              <w:rPr>
                <w:rFonts w:cs="Arial"/>
                <w:color w:val="000000"/>
                <w:lang w:val="es-BO" w:eastAsia="es-BO"/>
              </w:rPr>
            </w:pPr>
            <w:r w:rsidRPr="00E34200">
              <w:rPr>
                <w:rFonts w:cs="Arial"/>
                <w:color w:val="000000"/>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14:paraId="0AAFE4C1"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18E76F8C"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01AF0084"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31B37356"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4C5C8A9A"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4557056F"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0A073726" w14:textId="77777777" w:rsidR="003114B8" w:rsidRPr="00E34200" w:rsidRDefault="003114B8" w:rsidP="003114B8">
            <w:pPr>
              <w:rPr>
                <w:rFonts w:cs="Arial"/>
                <w:color w:val="000000"/>
                <w:lang w:val="es-BO" w:eastAsia="es-BO"/>
              </w:rPr>
            </w:pPr>
            <w:r w:rsidRPr="00E34200">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14:paraId="51DB7615"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6B4DF631"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28EAAB97"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4DC58803"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2DFFB1DC"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6E619064" w14:textId="77777777" w:rsidTr="003114B8">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14:paraId="36785C3A" w14:textId="77777777" w:rsidR="003114B8" w:rsidRPr="00E34200" w:rsidRDefault="003114B8" w:rsidP="003114B8">
            <w:pPr>
              <w:rPr>
                <w:rFonts w:cs="Arial"/>
                <w:b/>
                <w:bCs/>
                <w:color w:val="000000"/>
                <w:lang w:val="es-BO" w:eastAsia="es-BO"/>
              </w:rPr>
            </w:pPr>
            <w:r w:rsidRPr="00E34200">
              <w:rPr>
                <w:rFonts w:cs="Arial"/>
                <w:b/>
                <w:bCs/>
                <w:color w:val="000000"/>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14:paraId="4276DBEF"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64E048DF"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14:paraId="0B58862E"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5E204D27"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14:paraId="183CC516"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74E264F9" w14:textId="77777777" w:rsidTr="003114B8">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2FED3D65" w14:textId="77777777" w:rsidR="003114B8" w:rsidRPr="00E34200" w:rsidRDefault="003114B8" w:rsidP="003114B8">
            <w:pPr>
              <w:rPr>
                <w:rFonts w:cs="Arial"/>
                <w:color w:val="000000"/>
                <w:lang w:val="es-BO" w:eastAsia="es-BO"/>
              </w:rPr>
            </w:pPr>
            <w:r w:rsidRPr="00E34200">
              <w:rPr>
                <w:rFonts w:cs="Arial"/>
                <w:color w:val="000000"/>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14:paraId="3B592947"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66915D9C"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14:paraId="71C11B2F"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14:paraId="183CE166"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14:paraId="729FBB53" w14:textId="77777777" w:rsidR="003114B8" w:rsidRPr="00E34200" w:rsidRDefault="003114B8" w:rsidP="003114B8">
            <w:pPr>
              <w:jc w:val="center"/>
              <w:rPr>
                <w:rFonts w:cs="Arial"/>
                <w:color w:val="000000"/>
                <w:lang w:val="es-BO" w:eastAsia="es-BO"/>
              </w:rPr>
            </w:pPr>
            <w:r w:rsidRPr="00E34200">
              <w:rPr>
                <w:rFonts w:cs="Arial"/>
                <w:color w:val="000000"/>
                <w:lang w:eastAsia="es-BO"/>
              </w:rPr>
              <w:t> </w:t>
            </w:r>
          </w:p>
        </w:tc>
      </w:tr>
      <w:tr w:rsidR="003114B8" w:rsidRPr="00E34200" w14:paraId="4F2F21BA" w14:textId="77777777" w:rsidTr="003114B8">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14:paraId="2C488E2F" w14:textId="77777777" w:rsidR="003114B8" w:rsidRPr="00E34200" w:rsidRDefault="003114B8" w:rsidP="003114B8">
            <w:pPr>
              <w:rPr>
                <w:rFonts w:cs="Arial"/>
                <w:b/>
                <w:bCs/>
                <w:color w:val="000000"/>
                <w:lang w:val="es-BO" w:eastAsia="es-BO"/>
              </w:rPr>
            </w:pPr>
            <w:r w:rsidRPr="00E34200">
              <w:rPr>
                <w:rFonts w:cs="Arial"/>
                <w:b/>
                <w:bCs/>
                <w:color w:val="000000"/>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14:paraId="76835FF0"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2904633D"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14:paraId="285FE81D"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14:paraId="025868EC"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14:paraId="14BDC4AF" w14:textId="77777777" w:rsidR="003114B8" w:rsidRPr="00E34200" w:rsidRDefault="003114B8" w:rsidP="003114B8">
            <w:pPr>
              <w:jc w:val="center"/>
              <w:rPr>
                <w:rFonts w:cs="Arial"/>
                <w:b/>
                <w:bCs/>
                <w:color w:val="000000"/>
                <w:lang w:val="es-BO" w:eastAsia="es-BO"/>
              </w:rPr>
            </w:pPr>
            <w:r w:rsidRPr="00E34200">
              <w:rPr>
                <w:rFonts w:cs="Arial"/>
                <w:b/>
                <w:bCs/>
                <w:color w:val="000000"/>
                <w:lang w:eastAsia="es-BO"/>
              </w:rPr>
              <w:t> </w:t>
            </w:r>
          </w:p>
        </w:tc>
      </w:tr>
      <w:tr w:rsidR="003114B8" w:rsidRPr="00E34200" w14:paraId="3CF06A33" w14:textId="77777777" w:rsidTr="003114B8">
        <w:trPr>
          <w:trHeight w:val="98"/>
        </w:trPr>
        <w:tc>
          <w:tcPr>
            <w:tcW w:w="2084" w:type="dxa"/>
            <w:tcBorders>
              <w:top w:val="nil"/>
              <w:left w:val="nil"/>
              <w:bottom w:val="nil"/>
              <w:right w:val="nil"/>
            </w:tcBorders>
            <w:shd w:val="clear" w:color="auto" w:fill="auto"/>
            <w:vAlign w:val="center"/>
            <w:hideMark/>
          </w:tcPr>
          <w:p w14:paraId="5E2DB73B" w14:textId="77777777" w:rsidR="003114B8" w:rsidRPr="00E34200" w:rsidRDefault="003114B8" w:rsidP="003114B8">
            <w:pPr>
              <w:rPr>
                <w:rFonts w:cs="Arial"/>
                <w:b/>
                <w:bCs/>
                <w:color w:val="000000"/>
                <w:lang w:val="es-BO" w:eastAsia="es-BO"/>
              </w:rPr>
            </w:pPr>
            <w:r w:rsidRPr="00E34200">
              <w:rPr>
                <w:rFonts w:cs="Arial"/>
                <w:b/>
                <w:bCs/>
                <w:color w:val="000000"/>
                <w:lang w:eastAsia="es-BO"/>
              </w:rPr>
              <w:t> </w:t>
            </w:r>
          </w:p>
        </w:tc>
        <w:tc>
          <w:tcPr>
            <w:tcW w:w="1751" w:type="dxa"/>
            <w:tcBorders>
              <w:top w:val="nil"/>
              <w:left w:val="nil"/>
              <w:bottom w:val="nil"/>
              <w:right w:val="nil"/>
            </w:tcBorders>
            <w:shd w:val="clear" w:color="auto" w:fill="auto"/>
            <w:vAlign w:val="center"/>
            <w:hideMark/>
          </w:tcPr>
          <w:p w14:paraId="1ADB4A65" w14:textId="77777777" w:rsidR="003114B8" w:rsidRPr="00E34200" w:rsidRDefault="003114B8" w:rsidP="003114B8">
            <w:pPr>
              <w:rPr>
                <w:rFonts w:cs="Arial"/>
                <w:b/>
                <w:bCs/>
                <w:color w:val="000000"/>
                <w:lang w:val="es-BO" w:eastAsia="es-BO"/>
              </w:rPr>
            </w:pPr>
            <w:r w:rsidRPr="00E34200">
              <w:rPr>
                <w:rFonts w:cs="Arial"/>
                <w:b/>
                <w:bCs/>
                <w:color w:val="000000"/>
                <w:lang w:eastAsia="es-BO"/>
              </w:rPr>
              <w:t> </w:t>
            </w:r>
          </w:p>
        </w:tc>
        <w:tc>
          <w:tcPr>
            <w:tcW w:w="1289" w:type="dxa"/>
            <w:tcBorders>
              <w:top w:val="nil"/>
              <w:left w:val="nil"/>
              <w:bottom w:val="nil"/>
              <w:right w:val="nil"/>
            </w:tcBorders>
            <w:shd w:val="clear" w:color="auto" w:fill="auto"/>
            <w:noWrap/>
            <w:vAlign w:val="center"/>
            <w:hideMark/>
          </w:tcPr>
          <w:p w14:paraId="69C1D71C" w14:textId="77777777" w:rsidR="003114B8" w:rsidRPr="00E34200" w:rsidRDefault="003114B8" w:rsidP="003114B8">
            <w:pPr>
              <w:rPr>
                <w:rFonts w:cs="Arial"/>
                <w:color w:val="000000"/>
                <w:lang w:val="es-BO" w:eastAsia="es-BO"/>
              </w:rPr>
            </w:pPr>
            <w:r w:rsidRPr="00E34200">
              <w:rPr>
                <w:rFonts w:cs="Arial"/>
                <w:color w:val="000000"/>
                <w:lang w:eastAsia="es-BO"/>
              </w:rPr>
              <w:t> </w:t>
            </w:r>
          </w:p>
        </w:tc>
        <w:tc>
          <w:tcPr>
            <w:tcW w:w="1656" w:type="dxa"/>
            <w:tcBorders>
              <w:top w:val="nil"/>
              <w:left w:val="nil"/>
              <w:bottom w:val="nil"/>
              <w:right w:val="nil"/>
            </w:tcBorders>
            <w:shd w:val="clear" w:color="auto" w:fill="auto"/>
            <w:noWrap/>
            <w:vAlign w:val="bottom"/>
            <w:hideMark/>
          </w:tcPr>
          <w:p w14:paraId="4C6645E2"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289" w:type="dxa"/>
            <w:tcBorders>
              <w:top w:val="nil"/>
              <w:left w:val="nil"/>
              <w:bottom w:val="nil"/>
              <w:right w:val="nil"/>
            </w:tcBorders>
            <w:shd w:val="clear" w:color="auto" w:fill="auto"/>
            <w:noWrap/>
            <w:vAlign w:val="bottom"/>
            <w:hideMark/>
          </w:tcPr>
          <w:p w14:paraId="0A93BA7C"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875" w:type="dxa"/>
            <w:tcBorders>
              <w:top w:val="nil"/>
              <w:left w:val="nil"/>
              <w:bottom w:val="nil"/>
              <w:right w:val="nil"/>
            </w:tcBorders>
            <w:shd w:val="clear" w:color="auto" w:fill="auto"/>
            <w:noWrap/>
            <w:vAlign w:val="bottom"/>
            <w:hideMark/>
          </w:tcPr>
          <w:p w14:paraId="6065D02E"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r>
      <w:tr w:rsidR="003114B8" w:rsidRPr="00E34200" w14:paraId="1C40F135" w14:textId="77777777" w:rsidTr="003114B8">
        <w:trPr>
          <w:trHeight w:val="107"/>
        </w:trPr>
        <w:tc>
          <w:tcPr>
            <w:tcW w:w="2084" w:type="dxa"/>
            <w:tcBorders>
              <w:top w:val="nil"/>
              <w:left w:val="nil"/>
              <w:bottom w:val="single" w:sz="8" w:space="0" w:color="auto"/>
              <w:right w:val="nil"/>
            </w:tcBorders>
            <w:shd w:val="clear" w:color="auto" w:fill="auto"/>
            <w:vAlign w:val="center"/>
            <w:hideMark/>
          </w:tcPr>
          <w:p w14:paraId="6E26F92C" w14:textId="77777777" w:rsidR="003114B8" w:rsidRPr="00E34200" w:rsidRDefault="003114B8" w:rsidP="003114B8">
            <w:pPr>
              <w:rPr>
                <w:rFonts w:cs="Arial"/>
                <w:b/>
                <w:bCs/>
                <w:color w:val="000000"/>
                <w:lang w:val="es-BO" w:eastAsia="es-BO"/>
              </w:rPr>
            </w:pPr>
            <w:r w:rsidRPr="00E34200">
              <w:rPr>
                <w:rFonts w:cs="Arial"/>
                <w:b/>
                <w:bCs/>
                <w:color w:val="000000"/>
                <w:lang w:eastAsia="es-BO"/>
              </w:rPr>
              <w:t>EMPRESA AUDITORA:</w:t>
            </w:r>
          </w:p>
        </w:tc>
        <w:tc>
          <w:tcPr>
            <w:tcW w:w="1751" w:type="dxa"/>
            <w:tcBorders>
              <w:top w:val="nil"/>
              <w:left w:val="nil"/>
              <w:bottom w:val="single" w:sz="8" w:space="0" w:color="auto"/>
              <w:right w:val="nil"/>
            </w:tcBorders>
            <w:shd w:val="clear" w:color="auto" w:fill="auto"/>
            <w:vAlign w:val="center"/>
            <w:hideMark/>
          </w:tcPr>
          <w:p w14:paraId="6831F43C" w14:textId="77777777" w:rsidR="003114B8" w:rsidRPr="00E34200" w:rsidRDefault="003114B8" w:rsidP="003114B8">
            <w:pPr>
              <w:rPr>
                <w:rFonts w:cs="Arial"/>
                <w:b/>
                <w:bCs/>
                <w:color w:val="000000"/>
                <w:lang w:val="es-BO" w:eastAsia="es-BO"/>
              </w:rPr>
            </w:pPr>
            <w:r w:rsidRPr="00E34200">
              <w:rPr>
                <w:rFonts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14:paraId="5F738753"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14:paraId="6E1B59B6"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14:paraId="2A4D7DCD"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14:paraId="79DFDD7D" w14:textId="77777777" w:rsidR="003114B8" w:rsidRPr="00E34200" w:rsidRDefault="003114B8" w:rsidP="003114B8">
            <w:pPr>
              <w:rPr>
                <w:rFonts w:cs="Arial"/>
                <w:color w:val="000000"/>
                <w:lang w:val="es-BO" w:eastAsia="es-BO"/>
              </w:rPr>
            </w:pPr>
            <w:r w:rsidRPr="00E34200">
              <w:rPr>
                <w:rFonts w:cs="Arial"/>
                <w:color w:val="000000"/>
                <w:lang w:val="es-BO" w:eastAsia="es-BO"/>
              </w:rPr>
              <w:t> </w:t>
            </w:r>
          </w:p>
        </w:tc>
      </w:tr>
    </w:tbl>
    <w:p w14:paraId="02724E35" w14:textId="77777777" w:rsidR="003114B8" w:rsidRPr="00E34200" w:rsidRDefault="003114B8" w:rsidP="003114B8">
      <w:pPr>
        <w:ind w:left="720" w:hanging="12"/>
        <w:jc w:val="both"/>
        <w:rPr>
          <w:rFonts w:cs="Arial"/>
        </w:rPr>
      </w:pPr>
    </w:p>
    <w:p w14:paraId="762EF375" w14:textId="77777777" w:rsidR="003114B8" w:rsidRPr="00E34200" w:rsidRDefault="003114B8" w:rsidP="003114B8">
      <w:pPr>
        <w:ind w:left="720" w:hanging="12"/>
        <w:jc w:val="both"/>
        <w:rPr>
          <w:rFonts w:cs="Arial"/>
        </w:rPr>
      </w:pPr>
      <w:r w:rsidRPr="00E34200">
        <w:rPr>
          <w:rFonts w:cs="Arial"/>
        </w:rPr>
        <w:t>Este formulario debe ser llenado de la siguiente manera:</w:t>
      </w:r>
    </w:p>
    <w:p w14:paraId="023ED628" w14:textId="77777777" w:rsidR="003114B8" w:rsidRPr="00E34200" w:rsidRDefault="003114B8" w:rsidP="00A30C29">
      <w:pPr>
        <w:pStyle w:val="Sinespaciado"/>
        <w:numPr>
          <w:ilvl w:val="0"/>
          <w:numId w:val="32"/>
        </w:numPr>
        <w:ind w:hanging="720"/>
        <w:jc w:val="both"/>
        <w:rPr>
          <w:rFonts w:asciiTheme="minorHAnsi" w:hAnsiTheme="minorHAnsi" w:cs="Arial"/>
          <w:lang w:eastAsia="es-ES"/>
        </w:rPr>
      </w:pPr>
      <w:r w:rsidRPr="00E34200">
        <w:rPr>
          <w:rFonts w:asciiTheme="minorHAnsi" w:hAnsiTheme="minorHAnsi" w:cs="Arial"/>
          <w:lang w:eastAsia="es-ES"/>
        </w:rPr>
        <w:t>El Valor Contable Ponderado de la Empresa A es el producto del valor de la cuenta de los Estados Financieros multiplicado por el Porcentaje (X%) de Participación de la Empresa A en la Asociación o Consorcio.</w:t>
      </w:r>
    </w:p>
    <w:p w14:paraId="3FAA704F" w14:textId="77777777" w:rsidR="003114B8" w:rsidRPr="00E34200" w:rsidRDefault="003114B8" w:rsidP="003114B8">
      <w:pPr>
        <w:pStyle w:val="Sinespaciado"/>
        <w:ind w:left="720" w:hanging="720"/>
        <w:jc w:val="both"/>
        <w:rPr>
          <w:rFonts w:asciiTheme="minorHAnsi" w:hAnsiTheme="minorHAnsi" w:cs="Arial"/>
          <w:lang w:eastAsia="es-ES"/>
        </w:rPr>
      </w:pPr>
    </w:p>
    <w:p w14:paraId="08A34DE3" w14:textId="77777777" w:rsidR="003114B8" w:rsidRPr="00E34200" w:rsidRDefault="003114B8" w:rsidP="00A30C29">
      <w:pPr>
        <w:pStyle w:val="Sinespaciado"/>
        <w:numPr>
          <w:ilvl w:val="0"/>
          <w:numId w:val="32"/>
        </w:numPr>
        <w:ind w:hanging="720"/>
        <w:jc w:val="both"/>
        <w:rPr>
          <w:rFonts w:asciiTheme="minorHAnsi" w:hAnsiTheme="minorHAnsi" w:cs="Arial"/>
          <w:lang w:eastAsia="es-ES"/>
        </w:rPr>
      </w:pPr>
      <w:r w:rsidRPr="00E34200">
        <w:rPr>
          <w:rFonts w:asciiTheme="minorHAnsi" w:hAnsiTheme="minorHAnsi" w:cs="Arial"/>
          <w:lang w:eastAsia="es-ES"/>
        </w:rPr>
        <w:t>El Valor Contable Ponderado de la Empresa B es el producto del valor de la cuenta de los Estados Financieros multiplicado por el Porcentaje (Y%) de Participación de la Empresa B (…) en la Asociación o Consorcio.</w:t>
      </w:r>
    </w:p>
    <w:p w14:paraId="7BEFB702" w14:textId="77777777" w:rsidR="003114B8" w:rsidRPr="00E34200" w:rsidRDefault="003114B8" w:rsidP="003114B8">
      <w:pPr>
        <w:pStyle w:val="Sinespaciado"/>
        <w:ind w:left="720" w:hanging="720"/>
        <w:jc w:val="both"/>
        <w:rPr>
          <w:rFonts w:asciiTheme="minorHAnsi" w:hAnsiTheme="minorHAnsi" w:cs="Arial"/>
          <w:lang w:eastAsia="es-ES"/>
        </w:rPr>
      </w:pPr>
    </w:p>
    <w:p w14:paraId="364CB4C0" w14:textId="77777777" w:rsidR="003114B8" w:rsidRPr="00E34200" w:rsidRDefault="003114B8" w:rsidP="00A30C29">
      <w:pPr>
        <w:pStyle w:val="Sinespaciado"/>
        <w:numPr>
          <w:ilvl w:val="0"/>
          <w:numId w:val="32"/>
        </w:numPr>
        <w:ind w:hanging="720"/>
        <w:jc w:val="both"/>
        <w:rPr>
          <w:rFonts w:asciiTheme="minorHAnsi" w:hAnsiTheme="minorHAnsi" w:cs="Arial"/>
          <w:lang w:eastAsia="es-ES"/>
        </w:rPr>
      </w:pPr>
      <w:r w:rsidRPr="00E34200">
        <w:rPr>
          <w:rFonts w:asciiTheme="minorHAnsi" w:hAnsiTheme="minorHAnsi" w:cs="Arial"/>
          <w:lang w:eastAsia="es-ES"/>
        </w:rPr>
        <w:t>El Valor Contable Ponderado de la Asociación o Consorcio es la suma del Valor Contable Ponderado de la Empresa A más el Valor Contable Ponderado de la Empresa B (…).</w:t>
      </w:r>
    </w:p>
    <w:p w14:paraId="37BEE851" w14:textId="77777777" w:rsidR="003114B8" w:rsidRPr="00E34200" w:rsidRDefault="003114B8" w:rsidP="003114B8">
      <w:pPr>
        <w:pStyle w:val="Sinespaciado"/>
        <w:ind w:left="720" w:hanging="720"/>
        <w:jc w:val="both"/>
        <w:rPr>
          <w:rFonts w:asciiTheme="minorHAnsi" w:hAnsiTheme="minorHAnsi" w:cs="Arial"/>
          <w:lang w:eastAsia="es-ES"/>
        </w:rPr>
      </w:pPr>
    </w:p>
    <w:p w14:paraId="31E3389A" w14:textId="77777777" w:rsidR="003114B8" w:rsidRPr="00E34200" w:rsidRDefault="003114B8" w:rsidP="00A30C29">
      <w:pPr>
        <w:pStyle w:val="Sinespaciado"/>
        <w:numPr>
          <w:ilvl w:val="0"/>
          <w:numId w:val="32"/>
        </w:numPr>
        <w:ind w:hanging="720"/>
        <w:jc w:val="both"/>
        <w:rPr>
          <w:rFonts w:asciiTheme="minorHAnsi" w:hAnsiTheme="minorHAnsi" w:cs="Arial"/>
          <w:lang w:eastAsia="es-ES"/>
        </w:rPr>
      </w:pPr>
      <w:r w:rsidRPr="00E34200">
        <w:rPr>
          <w:rFonts w:asciiTheme="minorHAnsi" w:hAnsiTheme="minorHAnsi" w:cs="Arial"/>
          <w:lang w:eastAsia="es-ES"/>
        </w:rPr>
        <w:lastRenderedPageBreak/>
        <w:t>Cada uno de los Indicadores deberá ser calculado sobre el Valor Contable Ponderado de la Asociación o Consorcio</w:t>
      </w:r>
    </w:p>
    <w:p w14:paraId="74FF493A" w14:textId="77777777" w:rsidR="003114B8" w:rsidRPr="00E34200" w:rsidRDefault="003114B8" w:rsidP="003114B8">
      <w:pPr>
        <w:pStyle w:val="Sinespaciado"/>
        <w:jc w:val="both"/>
        <w:rPr>
          <w:rFonts w:asciiTheme="minorHAnsi" w:hAnsiTheme="minorHAnsi" w:cs="Arial"/>
          <w:b/>
          <w:bCs/>
        </w:rPr>
      </w:pPr>
    </w:p>
    <w:p w14:paraId="00A93BBF" w14:textId="77777777" w:rsidR="003114B8" w:rsidRPr="00E34200" w:rsidRDefault="003114B8" w:rsidP="003114B8">
      <w:pPr>
        <w:pStyle w:val="Sinespaciado"/>
        <w:jc w:val="both"/>
        <w:rPr>
          <w:rFonts w:asciiTheme="minorHAnsi" w:hAnsiTheme="minorHAnsi" w:cs="Arial"/>
          <w:lang w:eastAsia="es-ES"/>
        </w:rPr>
      </w:pPr>
      <w:r w:rsidRPr="00E34200">
        <w:rPr>
          <w:rFonts w:asciiTheme="minorHAnsi" w:hAnsiTheme="minorHAnsi" w:cs="Arial"/>
          <w:b/>
          <w:bCs/>
        </w:rPr>
        <w:t xml:space="preserve">Toda la información contenida en este formulario es una </w:t>
      </w:r>
      <w:r w:rsidRPr="00E34200">
        <w:rPr>
          <w:rFonts w:asciiTheme="minorHAnsi" w:hAnsiTheme="minorHAnsi" w:cs="Arial"/>
          <w:b/>
          <w:bCs/>
          <w:u w:val="single"/>
        </w:rPr>
        <w:t>declaración jurada</w:t>
      </w:r>
      <w:r w:rsidRPr="00E34200">
        <w:rPr>
          <w:rFonts w:asciiTheme="minorHAnsi" w:hAnsiTheme="minorHAnsi" w:cs="Arial"/>
          <w:b/>
          <w:bCs/>
        </w:rPr>
        <w:t xml:space="preserve">. </w:t>
      </w:r>
    </w:p>
    <w:p w14:paraId="7765C3A8" w14:textId="77777777" w:rsidR="003114B8" w:rsidRPr="00E34200" w:rsidRDefault="003114B8" w:rsidP="003114B8">
      <w:pPr>
        <w:ind w:left="720" w:hanging="720"/>
        <w:jc w:val="both"/>
        <w:rPr>
          <w:rFonts w:cs="Arial"/>
          <w:b/>
          <w:bCs/>
        </w:rPr>
      </w:pPr>
    </w:p>
    <w:p w14:paraId="161009DB" w14:textId="77777777" w:rsidR="003114B8" w:rsidRPr="00E34200" w:rsidRDefault="003114B8" w:rsidP="003114B8">
      <w:pPr>
        <w:ind w:left="720" w:hanging="12"/>
        <w:jc w:val="both"/>
        <w:rPr>
          <w:rFonts w:cs="Arial"/>
          <w:b/>
        </w:rPr>
      </w:pPr>
      <w:r w:rsidRPr="00E34200">
        <w:rPr>
          <w:rFonts w:cs="Arial"/>
          <w:b/>
        </w:rPr>
        <w:t xml:space="preserve">NOTA IMPORTANTE: </w:t>
      </w:r>
    </w:p>
    <w:p w14:paraId="0056E550" w14:textId="77777777" w:rsidR="003114B8" w:rsidRPr="00E34200" w:rsidRDefault="003114B8" w:rsidP="003114B8">
      <w:pPr>
        <w:jc w:val="center"/>
        <w:rPr>
          <w:rFonts w:asciiTheme="minorHAnsi" w:hAnsiTheme="minorHAnsi" w:cstheme="minorHAnsi"/>
          <w:b/>
          <w:sz w:val="22"/>
          <w:szCs w:val="22"/>
        </w:rPr>
      </w:pPr>
      <w:r w:rsidRPr="00E34200">
        <w:rPr>
          <w:rFonts w:cs="Arial"/>
          <w:b/>
        </w:rPr>
        <w:t xml:space="preserve">Cada </w:t>
      </w:r>
      <w:r w:rsidRPr="00E34200">
        <w:rPr>
          <w:rFonts w:cs="Arial"/>
          <w:b/>
          <w:u w:val="single"/>
        </w:rPr>
        <w:t>Asociación o Consorcio debe llenar para cada gestión este formulario (es decir, cada Asociación o Consorcio deberá presentar tres Formularios de Capacidad Financiera</w:t>
      </w:r>
    </w:p>
    <w:p w14:paraId="20A7DDDE" w14:textId="77777777" w:rsidR="003114B8" w:rsidRPr="00E34200" w:rsidRDefault="003114B8" w:rsidP="003114B8">
      <w:pPr>
        <w:jc w:val="center"/>
        <w:rPr>
          <w:rFonts w:asciiTheme="minorHAnsi" w:hAnsiTheme="minorHAnsi" w:cstheme="minorHAnsi"/>
          <w:b/>
          <w:sz w:val="22"/>
          <w:szCs w:val="22"/>
        </w:rPr>
      </w:pPr>
    </w:p>
    <w:p w14:paraId="62F76324" w14:textId="77777777" w:rsidR="003114B8" w:rsidRPr="00E34200" w:rsidRDefault="003114B8" w:rsidP="003114B8">
      <w:pPr>
        <w:jc w:val="center"/>
        <w:rPr>
          <w:rFonts w:asciiTheme="minorHAnsi" w:hAnsiTheme="minorHAnsi" w:cstheme="minorHAnsi"/>
          <w:b/>
          <w:sz w:val="22"/>
          <w:szCs w:val="22"/>
        </w:rPr>
      </w:pPr>
    </w:p>
    <w:p w14:paraId="47A34DF8" w14:textId="77777777" w:rsidR="003114B8" w:rsidRPr="00E34200" w:rsidRDefault="003114B8" w:rsidP="003114B8">
      <w:pPr>
        <w:jc w:val="center"/>
        <w:rPr>
          <w:rFonts w:asciiTheme="minorHAnsi" w:hAnsiTheme="minorHAnsi" w:cstheme="minorHAnsi"/>
          <w:b/>
          <w:sz w:val="22"/>
          <w:szCs w:val="22"/>
        </w:rPr>
      </w:pPr>
    </w:p>
    <w:p w14:paraId="5EF30087" w14:textId="77777777" w:rsidR="003114B8" w:rsidRPr="00E34200" w:rsidRDefault="003114B8" w:rsidP="003114B8">
      <w:pPr>
        <w:jc w:val="center"/>
        <w:rPr>
          <w:rFonts w:asciiTheme="minorHAnsi" w:hAnsiTheme="minorHAnsi" w:cstheme="minorHAnsi"/>
          <w:b/>
          <w:sz w:val="22"/>
          <w:szCs w:val="22"/>
        </w:rPr>
      </w:pPr>
    </w:p>
    <w:p w14:paraId="2B68284A" w14:textId="77777777" w:rsidR="003114B8" w:rsidRPr="00E34200" w:rsidRDefault="003114B8" w:rsidP="003114B8">
      <w:pPr>
        <w:jc w:val="center"/>
        <w:rPr>
          <w:rFonts w:asciiTheme="minorHAnsi" w:hAnsiTheme="minorHAnsi" w:cstheme="minorHAnsi"/>
          <w:b/>
          <w:sz w:val="22"/>
          <w:szCs w:val="22"/>
        </w:rPr>
      </w:pPr>
    </w:p>
    <w:p w14:paraId="55DE7247" w14:textId="77777777" w:rsidR="003114B8" w:rsidRPr="00E34200" w:rsidRDefault="003114B8" w:rsidP="003114B8">
      <w:pPr>
        <w:jc w:val="center"/>
        <w:rPr>
          <w:rFonts w:asciiTheme="minorHAnsi" w:hAnsiTheme="minorHAnsi" w:cstheme="minorHAnsi"/>
          <w:b/>
          <w:sz w:val="22"/>
          <w:szCs w:val="22"/>
        </w:rPr>
      </w:pPr>
    </w:p>
    <w:p w14:paraId="51D2EE00" w14:textId="77777777" w:rsidR="003114B8" w:rsidRPr="00E34200" w:rsidRDefault="003114B8" w:rsidP="003114B8">
      <w:pPr>
        <w:jc w:val="center"/>
        <w:rPr>
          <w:rFonts w:asciiTheme="minorHAnsi" w:hAnsiTheme="minorHAnsi" w:cstheme="minorHAnsi"/>
          <w:b/>
          <w:sz w:val="22"/>
          <w:szCs w:val="22"/>
        </w:rPr>
      </w:pPr>
    </w:p>
    <w:p w14:paraId="24015888" w14:textId="77777777" w:rsidR="003114B8" w:rsidRPr="00E34200" w:rsidRDefault="003114B8" w:rsidP="003114B8">
      <w:pPr>
        <w:jc w:val="center"/>
        <w:rPr>
          <w:rFonts w:asciiTheme="minorHAnsi" w:hAnsiTheme="minorHAnsi" w:cstheme="minorHAnsi"/>
          <w:b/>
          <w:sz w:val="22"/>
          <w:szCs w:val="22"/>
        </w:rPr>
      </w:pPr>
    </w:p>
    <w:p w14:paraId="62AE2DC6" w14:textId="77777777" w:rsidR="003114B8" w:rsidRPr="00E34200" w:rsidRDefault="003114B8" w:rsidP="003114B8">
      <w:pPr>
        <w:jc w:val="center"/>
        <w:rPr>
          <w:rFonts w:asciiTheme="minorHAnsi" w:hAnsiTheme="minorHAnsi" w:cstheme="minorHAnsi"/>
          <w:b/>
          <w:sz w:val="22"/>
          <w:szCs w:val="22"/>
        </w:rPr>
      </w:pPr>
    </w:p>
    <w:p w14:paraId="4F1EF300" w14:textId="77777777" w:rsidR="003114B8" w:rsidRPr="00E34200" w:rsidRDefault="003114B8" w:rsidP="003114B8">
      <w:pPr>
        <w:jc w:val="center"/>
        <w:rPr>
          <w:rFonts w:asciiTheme="minorHAnsi" w:hAnsiTheme="minorHAnsi" w:cstheme="minorHAnsi"/>
          <w:b/>
          <w:sz w:val="22"/>
          <w:szCs w:val="22"/>
        </w:rPr>
      </w:pPr>
    </w:p>
    <w:p w14:paraId="715D1A51" w14:textId="77777777" w:rsidR="003114B8" w:rsidRPr="00E34200" w:rsidRDefault="003114B8" w:rsidP="003114B8">
      <w:pPr>
        <w:jc w:val="center"/>
        <w:rPr>
          <w:rFonts w:asciiTheme="minorHAnsi" w:hAnsiTheme="minorHAnsi" w:cstheme="minorHAnsi"/>
          <w:b/>
          <w:sz w:val="22"/>
          <w:szCs w:val="22"/>
        </w:rPr>
      </w:pPr>
    </w:p>
    <w:p w14:paraId="1BC79508" w14:textId="77777777" w:rsidR="003114B8" w:rsidRPr="00E34200" w:rsidRDefault="003114B8" w:rsidP="003114B8">
      <w:pPr>
        <w:jc w:val="center"/>
        <w:rPr>
          <w:rFonts w:asciiTheme="minorHAnsi" w:hAnsiTheme="minorHAnsi" w:cstheme="minorHAnsi"/>
          <w:b/>
          <w:sz w:val="22"/>
          <w:szCs w:val="22"/>
        </w:rPr>
      </w:pPr>
    </w:p>
    <w:p w14:paraId="52AD1445" w14:textId="77777777" w:rsidR="003114B8" w:rsidRPr="00E34200" w:rsidRDefault="003114B8" w:rsidP="003114B8">
      <w:pPr>
        <w:jc w:val="center"/>
        <w:rPr>
          <w:rFonts w:asciiTheme="minorHAnsi" w:hAnsiTheme="minorHAnsi" w:cstheme="minorHAnsi"/>
          <w:b/>
          <w:sz w:val="22"/>
          <w:szCs w:val="22"/>
        </w:rPr>
      </w:pPr>
    </w:p>
    <w:p w14:paraId="54EF7607" w14:textId="77777777" w:rsidR="003114B8" w:rsidRPr="00E34200" w:rsidRDefault="003114B8" w:rsidP="003114B8">
      <w:pPr>
        <w:jc w:val="center"/>
        <w:rPr>
          <w:rFonts w:asciiTheme="minorHAnsi" w:hAnsiTheme="minorHAnsi" w:cstheme="minorHAnsi"/>
          <w:b/>
          <w:sz w:val="22"/>
          <w:szCs w:val="22"/>
        </w:rPr>
      </w:pPr>
    </w:p>
    <w:p w14:paraId="018FD804" w14:textId="77777777" w:rsidR="003114B8" w:rsidRPr="00E34200" w:rsidRDefault="003114B8" w:rsidP="003114B8">
      <w:pPr>
        <w:jc w:val="center"/>
        <w:rPr>
          <w:rFonts w:asciiTheme="minorHAnsi" w:hAnsiTheme="minorHAnsi" w:cstheme="minorHAnsi"/>
          <w:b/>
          <w:sz w:val="22"/>
          <w:szCs w:val="22"/>
        </w:rPr>
      </w:pPr>
    </w:p>
    <w:p w14:paraId="065ED365" w14:textId="77777777" w:rsidR="003114B8" w:rsidRPr="00E34200" w:rsidRDefault="003114B8" w:rsidP="003114B8">
      <w:pPr>
        <w:jc w:val="center"/>
        <w:rPr>
          <w:rFonts w:asciiTheme="minorHAnsi" w:hAnsiTheme="minorHAnsi" w:cstheme="minorHAnsi"/>
          <w:b/>
          <w:sz w:val="22"/>
          <w:szCs w:val="22"/>
        </w:rPr>
      </w:pPr>
    </w:p>
    <w:p w14:paraId="7EE0772C" w14:textId="77777777" w:rsidR="003114B8" w:rsidRPr="00E34200" w:rsidRDefault="003114B8" w:rsidP="003114B8">
      <w:pPr>
        <w:jc w:val="center"/>
        <w:rPr>
          <w:rFonts w:asciiTheme="minorHAnsi" w:hAnsiTheme="minorHAnsi" w:cstheme="minorHAnsi"/>
          <w:b/>
          <w:sz w:val="22"/>
          <w:szCs w:val="22"/>
        </w:rPr>
      </w:pPr>
    </w:p>
    <w:p w14:paraId="0448C224" w14:textId="77777777" w:rsidR="003114B8" w:rsidRPr="00E34200" w:rsidRDefault="003114B8" w:rsidP="003114B8">
      <w:pPr>
        <w:jc w:val="center"/>
        <w:rPr>
          <w:rFonts w:asciiTheme="minorHAnsi" w:hAnsiTheme="minorHAnsi" w:cstheme="minorHAnsi"/>
          <w:b/>
          <w:sz w:val="22"/>
          <w:szCs w:val="22"/>
        </w:rPr>
      </w:pPr>
    </w:p>
    <w:p w14:paraId="764C898F" w14:textId="77777777" w:rsidR="003114B8" w:rsidRPr="00E34200" w:rsidRDefault="003114B8" w:rsidP="003114B8">
      <w:pPr>
        <w:jc w:val="center"/>
        <w:rPr>
          <w:rFonts w:asciiTheme="minorHAnsi" w:hAnsiTheme="minorHAnsi" w:cstheme="minorHAnsi"/>
          <w:b/>
          <w:sz w:val="22"/>
          <w:szCs w:val="22"/>
        </w:rPr>
      </w:pPr>
    </w:p>
    <w:p w14:paraId="714632C6" w14:textId="77777777" w:rsidR="003114B8" w:rsidRPr="00E34200" w:rsidRDefault="003114B8" w:rsidP="003114B8">
      <w:pPr>
        <w:jc w:val="center"/>
        <w:rPr>
          <w:rFonts w:asciiTheme="minorHAnsi" w:hAnsiTheme="minorHAnsi" w:cstheme="minorHAnsi"/>
          <w:b/>
          <w:sz w:val="22"/>
          <w:szCs w:val="22"/>
        </w:rPr>
      </w:pPr>
    </w:p>
    <w:p w14:paraId="2D16D1A3" w14:textId="77777777" w:rsidR="003114B8" w:rsidRPr="00E34200" w:rsidRDefault="003114B8" w:rsidP="003114B8">
      <w:pPr>
        <w:jc w:val="center"/>
        <w:rPr>
          <w:rFonts w:asciiTheme="minorHAnsi" w:hAnsiTheme="minorHAnsi" w:cstheme="minorHAnsi"/>
          <w:b/>
          <w:sz w:val="22"/>
          <w:szCs w:val="22"/>
        </w:rPr>
      </w:pPr>
    </w:p>
    <w:p w14:paraId="5F752FDB" w14:textId="77777777" w:rsidR="003114B8" w:rsidRPr="00E34200" w:rsidRDefault="003114B8" w:rsidP="003114B8">
      <w:pPr>
        <w:jc w:val="center"/>
        <w:rPr>
          <w:rFonts w:asciiTheme="minorHAnsi" w:hAnsiTheme="minorHAnsi" w:cstheme="minorHAnsi"/>
          <w:b/>
          <w:sz w:val="22"/>
          <w:szCs w:val="22"/>
        </w:rPr>
      </w:pPr>
    </w:p>
    <w:p w14:paraId="2DB9D600" w14:textId="77777777" w:rsidR="003114B8" w:rsidRPr="00E34200" w:rsidRDefault="003114B8" w:rsidP="003114B8">
      <w:pPr>
        <w:jc w:val="center"/>
        <w:rPr>
          <w:rFonts w:asciiTheme="minorHAnsi" w:hAnsiTheme="minorHAnsi" w:cstheme="minorHAnsi"/>
          <w:b/>
          <w:sz w:val="22"/>
          <w:szCs w:val="22"/>
        </w:rPr>
      </w:pPr>
    </w:p>
    <w:p w14:paraId="4D5397FD" w14:textId="77777777" w:rsidR="003114B8" w:rsidRPr="00E34200" w:rsidRDefault="003114B8" w:rsidP="003114B8">
      <w:pPr>
        <w:jc w:val="center"/>
        <w:rPr>
          <w:rFonts w:asciiTheme="minorHAnsi" w:hAnsiTheme="minorHAnsi" w:cstheme="minorHAnsi"/>
          <w:b/>
          <w:sz w:val="22"/>
          <w:szCs w:val="22"/>
        </w:rPr>
      </w:pPr>
    </w:p>
    <w:p w14:paraId="1AFAA485" w14:textId="77777777" w:rsidR="003114B8" w:rsidRPr="00E34200" w:rsidRDefault="003114B8" w:rsidP="003114B8">
      <w:pPr>
        <w:jc w:val="center"/>
        <w:rPr>
          <w:rFonts w:asciiTheme="minorHAnsi" w:hAnsiTheme="minorHAnsi" w:cstheme="minorHAnsi"/>
          <w:b/>
          <w:sz w:val="22"/>
          <w:szCs w:val="22"/>
        </w:rPr>
      </w:pPr>
    </w:p>
    <w:p w14:paraId="1C865377" w14:textId="77777777" w:rsidR="003114B8" w:rsidRPr="00E34200" w:rsidRDefault="003114B8" w:rsidP="003114B8">
      <w:pPr>
        <w:jc w:val="center"/>
        <w:rPr>
          <w:rFonts w:asciiTheme="minorHAnsi" w:hAnsiTheme="minorHAnsi" w:cstheme="minorHAnsi"/>
          <w:b/>
          <w:sz w:val="22"/>
          <w:szCs w:val="22"/>
        </w:rPr>
      </w:pPr>
    </w:p>
    <w:p w14:paraId="683CCB34" w14:textId="77777777" w:rsidR="003114B8" w:rsidRPr="00E34200" w:rsidRDefault="003114B8" w:rsidP="003114B8">
      <w:pPr>
        <w:jc w:val="center"/>
        <w:rPr>
          <w:rFonts w:asciiTheme="minorHAnsi" w:hAnsiTheme="minorHAnsi" w:cstheme="minorHAnsi"/>
          <w:b/>
          <w:sz w:val="22"/>
          <w:szCs w:val="22"/>
        </w:rPr>
      </w:pPr>
    </w:p>
    <w:p w14:paraId="7F4C74F6" w14:textId="77777777" w:rsidR="003114B8" w:rsidRPr="00E34200" w:rsidRDefault="003114B8" w:rsidP="003114B8">
      <w:pPr>
        <w:jc w:val="center"/>
        <w:rPr>
          <w:rFonts w:asciiTheme="minorHAnsi" w:hAnsiTheme="minorHAnsi" w:cstheme="minorHAnsi"/>
          <w:b/>
          <w:sz w:val="22"/>
          <w:szCs w:val="22"/>
        </w:rPr>
      </w:pPr>
    </w:p>
    <w:p w14:paraId="332FF0DD" w14:textId="77777777" w:rsidR="003114B8" w:rsidRPr="00E34200" w:rsidRDefault="003114B8" w:rsidP="003114B8">
      <w:pPr>
        <w:jc w:val="center"/>
        <w:rPr>
          <w:rFonts w:asciiTheme="minorHAnsi" w:hAnsiTheme="minorHAnsi" w:cstheme="minorHAnsi"/>
          <w:b/>
          <w:sz w:val="22"/>
          <w:szCs w:val="22"/>
        </w:rPr>
      </w:pPr>
    </w:p>
    <w:p w14:paraId="51380C8D" w14:textId="77777777" w:rsidR="003114B8" w:rsidRPr="00E34200" w:rsidRDefault="003114B8" w:rsidP="003114B8">
      <w:pPr>
        <w:jc w:val="center"/>
        <w:rPr>
          <w:rFonts w:asciiTheme="minorHAnsi" w:hAnsiTheme="minorHAnsi" w:cstheme="minorHAnsi"/>
          <w:b/>
          <w:sz w:val="22"/>
          <w:szCs w:val="22"/>
        </w:rPr>
      </w:pPr>
    </w:p>
    <w:p w14:paraId="6E4654E3" w14:textId="77777777" w:rsidR="003114B8" w:rsidRPr="00E34200" w:rsidRDefault="003114B8" w:rsidP="003114B8">
      <w:pPr>
        <w:jc w:val="center"/>
        <w:rPr>
          <w:rFonts w:asciiTheme="minorHAnsi" w:hAnsiTheme="minorHAnsi" w:cstheme="minorHAnsi"/>
          <w:b/>
          <w:sz w:val="22"/>
          <w:szCs w:val="22"/>
        </w:rPr>
      </w:pPr>
    </w:p>
    <w:p w14:paraId="1B33763D" w14:textId="77777777" w:rsidR="003114B8" w:rsidRPr="00E34200" w:rsidRDefault="003114B8" w:rsidP="003114B8">
      <w:pPr>
        <w:jc w:val="center"/>
        <w:rPr>
          <w:rFonts w:asciiTheme="minorHAnsi" w:hAnsiTheme="minorHAnsi" w:cstheme="minorHAnsi"/>
          <w:b/>
          <w:sz w:val="22"/>
          <w:szCs w:val="22"/>
        </w:rPr>
      </w:pPr>
    </w:p>
    <w:p w14:paraId="204BB9AF" w14:textId="77777777" w:rsidR="003114B8" w:rsidRPr="00E34200" w:rsidRDefault="003114B8" w:rsidP="003114B8">
      <w:pPr>
        <w:jc w:val="center"/>
        <w:rPr>
          <w:rFonts w:asciiTheme="minorHAnsi" w:hAnsiTheme="minorHAnsi" w:cstheme="minorHAnsi"/>
          <w:b/>
          <w:sz w:val="22"/>
          <w:szCs w:val="22"/>
        </w:rPr>
      </w:pPr>
    </w:p>
    <w:p w14:paraId="141F38E8" w14:textId="77777777" w:rsidR="003114B8" w:rsidRPr="00E34200" w:rsidRDefault="003114B8" w:rsidP="003114B8">
      <w:pPr>
        <w:jc w:val="center"/>
        <w:rPr>
          <w:rFonts w:asciiTheme="minorHAnsi" w:hAnsiTheme="minorHAnsi" w:cstheme="minorHAnsi"/>
          <w:b/>
          <w:sz w:val="22"/>
          <w:szCs w:val="22"/>
        </w:rPr>
      </w:pPr>
    </w:p>
    <w:p w14:paraId="0CD6D6F4" w14:textId="77777777" w:rsidR="003114B8" w:rsidRPr="00E34200" w:rsidRDefault="003114B8" w:rsidP="003114B8">
      <w:pPr>
        <w:jc w:val="center"/>
        <w:rPr>
          <w:rFonts w:asciiTheme="minorHAnsi" w:hAnsiTheme="minorHAnsi" w:cstheme="minorHAnsi"/>
          <w:b/>
          <w:sz w:val="22"/>
          <w:szCs w:val="22"/>
        </w:rPr>
      </w:pPr>
    </w:p>
    <w:p w14:paraId="29010ABC" w14:textId="77777777" w:rsidR="003114B8" w:rsidRPr="00E34200" w:rsidRDefault="003114B8" w:rsidP="003114B8">
      <w:pPr>
        <w:jc w:val="center"/>
        <w:rPr>
          <w:rFonts w:asciiTheme="minorHAnsi" w:hAnsiTheme="minorHAnsi" w:cstheme="minorHAnsi"/>
          <w:b/>
          <w:sz w:val="22"/>
          <w:szCs w:val="22"/>
        </w:rPr>
      </w:pPr>
    </w:p>
    <w:p w14:paraId="2D8DAE83" w14:textId="77777777" w:rsidR="00C8589C" w:rsidRPr="00E34200" w:rsidRDefault="00C8589C" w:rsidP="003114B8">
      <w:pPr>
        <w:jc w:val="center"/>
        <w:rPr>
          <w:rFonts w:asciiTheme="minorHAnsi" w:hAnsiTheme="minorHAnsi" w:cstheme="minorHAnsi"/>
          <w:b/>
          <w:sz w:val="22"/>
          <w:szCs w:val="22"/>
        </w:rPr>
      </w:pPr>
    </w:p>
    <w:p w14:paraId="72F1B367" w14:textId="77777777" w:rsidR="00C8589C" w:rsidRPr="00E34200" w:rsidRDefault="00C8589C" w:rsidP="003114B8">
      <w:pPr>
        <w:jc w:val="center"/>
        <w:rPr>
          <w:rFonts w:asciiTheme="minorHAnsi" w:hAnsiTheme="minorHAnsi" w:cstheme="minorHAnsi"/>
          <w:b/>
          <w:sz w:val="22"/>
          <w:szCs w:val="22"/>
        </w:rPr>
      </w:pPr>
    </w:p>
    <w:p w14:paraId="6BB719E2" w14:textId="77777777" w:rsidR="00C8589C" w:rsidRPr="00E34200" w:rsidRDefault="00C8589C" w:rsidP="003114B8">
      <w:pPr>
        <w:jc w:val="center"/>
        <w:rPr>
          <w:rFonts w:asciiTheme="minorHAnsi" w:hAnsiTheme="minorHAnsi" w:cstheme="minorHAnsi"/>
          <w:b/>
          <w:sz w:val="22"/>
          <w:szCs w:val="22"/>
        </w:rPr>
      </w:pPr>
    </w:p>
    <w:p w14:paraId="533D17D8" w14:textId="77777777" w:rsidR="00C8589C" w:rsidRPr="00E34200" w:rsidRDefault="00C8589C" w:rsidP="003114B8">
      <w:pPr>
        <w:jc w:val="center"/>
        <w:rPr>
          <w:rFonts w:asciiTheme="minorHAnsi" w:hAnsiTheme="minorHAnsi" w:cstheme="minorHAnsi"/>
          <w:b/>
          <w:sz w:val="22"/>
          <w:szCs w:val="22"/>
        </w:rPr>
      </w:pPr>
    </w:p>
    <w:p w14:paraId="4F88A6B5" w14:textId="77777777" w:rsidR="00C8589C" w:rsidRPr="00E34200" w:rsidRDefault="00C8589C" w:rsidP="003114B8">
      <w:pPr>
        <w:jc w:val="center"/>
        <w:rPr>
          <w:rFonts w:asciiTheme="minorHAnsi" w:hAnsiTheme="minorHAnsi" w:cstheme="minorHAnsi"/>
          <w:b/>
          <w:sz w:val="22"/>
          <w:szCs w:val="22"/>
        </w:rPr>
      </w:pPr>
    </w:p>
    <w:p w14:paraId="1543D1BB" w14:textId="77777777" w:rsidR="00C8589C" w:rsidRPr="00E34200" w:rsidRDefault="00C8589C" w:rsidP="003114B8">
      <w:pPr>
        <w:jc w:val="center"/>
        <w:rPr>
          <w:rFonts w:asciiTheme="minorHAnsi" w:hAnsiTheme="minorHAnsi" w:cstheme="minorHAnsi"/>
          <w:b/>
          <w:sz w:val="22"/>
          <w:szCs w:val="22"/>
        </w:rPr>
      </w:pPr>
    </w:p>
    <w:p w14:paraId="39AFDBE0" w14:textId="77777777" w:rsidR="00C8589C" w:rsidRPr="00E34200" w:rsidRDefault="00C8589C" w:rsidP="003114B8">
      <w:pPr>
        <w:jc w:val="center"/>
        <w:rPr>
          <w:rFonts w:asciiTheme="minorHAnsi" w:hAnsiTheme="minorHAnsi" w:cstheme="minorHAnsi"/>
          <w:b/>
          <w:sz w:val="22"/>
          <w:szCs w:val="22"/>
        </w:rPr>
      </w:pPr>
    </w:p>
    <w:p w14:paraId="67D205DC" w14:textId="77777777" w:rsidR="002470E9" w:rsidRPr="00E34200" w:rsidRDefault="002470E9">
      <w:pPr>
        <w:spacing w:after="160" w:line="259" w:lineRule="auto"/>
        <w:rPr>
          <w:rFonts w:asciiTheme="minorHAnsi" w:hAnsiTheme="minorHAnsi" w:cstheme="minorHAnsi"/>
          <w:b/>
          <w:sz w:val="22"/>
          <w:szCs w:val="22"/>
        </w:rPr>
      </w:pPr>
      <w:r w:rsidRPr="00E34200">
        <w:rPr>
          <w:rFonts w:asciiTheme="minorHAnsi" w:hAnsiTheme="minorHAnsi" w:cstheme="minorHAnsi"/>
          <w:b/>
          <w:sz w:val="22"/>
          <w:szCs w:val="22"/>
        </w:rPr>
        <w:br w:type="page"/>
      </w:r>
    </w:p>
    <w:p w14:paraId="28059BB3" w14:textId="2FB903C2" w:rsidR="003114B8" w:rsidRPr="00E34200" w:rsidRDefault="003114B8" w:rsidP="002470E9">
      <w:pPr>
        <w:jc w:val="center"/>
        <w:rPr>
          <w:rFonts w:asciiTheme="minorHAnsi" w:hAnsiTheme="minorHAnsi" w:cstheme="minorHAnsi"/>
          <w:b/>
          <w:szCs w:val="18"/>
        </w:rPr>
      </w:pPr>
      <w:r w:rsidRPr="00E34200">
        <w:rPr>
          <w:rFonts w:asciiTheme="minorHAnsi" w:hAnsiTheme="minorHAnsi" w:cstheme="minorHAnsi"/>
          <w:b/>
          <w:sz w:val="22"/>
          <w:szCs w:val="18"/>
        </w:rPr>
        <w:lastRenderedPageBreak/>
        <w:t>PROPUESTA TÉCNICA</w:t>
      </w:r>
    </w:p>
    <w:p w14:paraId="7A32EDDA" w14:textId="77777777" w:rsidR="003114B8" w:rsidRPr="00E34200" w:rsidRDefault="003114B8" w:rsidP="003114B8">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114B8" w:rsidRPr="00E34200" w14:paraId="1F01DAB4" w14:textId="77777777" w:rsidTr="003114B8">
        <w:trPr>
          <w:tblHeader/>
        </w:trPr>
        <w:tc>
          <w:tcPr>
            <w:tcW w:w="2526" w:type="dxa"/>
            <w:shd w:val="clear" w:color="auto" w:fill="D9D9D9" w:themeFill="background1" w:themeFillShade="D9"/>
            <w:vAlign w:val="center"/>
          </w:tcPr>
          <w:p w14:paraId="0EDBBD82"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Para ser llenado por el proponente de acuerdo a lo establecido en las Especificaciones Técnicas</w:t>
            </w:r>
          </w:p>
        </w:tc>
      </w:tr>
      <w:tr w:rsidR="003114B8" w:rsidRPr="00E34200" w14:paraId="38D358D4" w14:textId="77777777" w:rsidTr="003114B8">
        <w:trPr>
          <w:trHeight w:val="472"/>
        </w:trPr>
        <w:tc>
          <w:tcPr>
            <w:tcW w:w="2526" w:type="dxa"/>
            <w:shd w:val="clear" w:color="auto" w:fill="F2F2F2"/>
            <w:vAlign w:val="center"/>
          </w:tcPr>
          <w:p w14:paraId="252FE0E4" w14:textId="77777777" w:rsidR="003114B8" w:rsidRPr="00E34200" w:rsidRDefault="003114B8" w:rsidP="003114B8">
            <w:pPr>
              <w:jc w:val="center"/>
              <w:rPr>
                <w:rFonts w:asciiTheme="minorHAnsi" w:hAnsiTheme="minorHAnsi" w:cstheme="minorHAnsi"/>
                <w:b/>
                <w:sz w:val="22"/>
                <w:szCs w:val="22"/>
              </w:rPr>
            </w:pPr>
            <w:r w:rsidRPr="00E34200">
              <w:rPr>
                <w:rFonts w:asciiTheme="minorHAnsi" w:hAnsiTheme="minorHAnsi" w:cstheme="minorHAnsi"/>
                <w:b/>
                <w:sz w:val="22"/>
                <w:szCs w:val="22"/>
              </w:rPr>
              <w:t>Propuesta Técnica</w:t>
            </w:r>
          </w:p>
        </w:tc>
      </w:tr>
      <w:tr w:rsidR="003114B8" w:rsidRPr="00E34200" w14:paraId="242B7A96" w14:textId="77777777" w:rsidTr="003114B8">
        <w:trPr>
          <w:trHeight w:val="612"/>
        </w:trPr>
        <w:tc>
          <w:tcPr>
            <w:tcW w:w="2526" w:type="dxa"/>
          </w:tcPr>
          <w:p w14:paraId="1F039A3B" w14:textId="77777777" w:rsidR="003114B8" w:rsidRPr="00E34200" w:rsidRDefault="003114B8" w:rsidP="003114B8">
            <w:pPr>
              <w:spacing w:before="120" w:after="120"/>
              <w:jc w:val="both"/>
              <w:rPr>
                <w:rFonts w:asciiTheme="minorHAnsi" w:hAnsiTheme="minorHAnsi" w:cstheme="minorHAnsi"/>
                <w:sz w:val="22"/>
                <w:szCs w:val="22"/>
              </w:rPr>
            </w:pPr>
            <w:r w:rsidRPr="00E34200">
              <w:rPr>
                <w:rFonts w:asciiTheme="minorHAnsi" w:hAnsiTheme="minorHAnsi" w:cstheme="minorHAnsi"/>
                <w:sz w:val="22"/>
                <w:szCs w:val="22"/>
              </w:rPr>
              <w:t xml:space="preserve">La propuesta técnica conforme especificaciones técnicas describe el Plan de Trabajo que, deberá contener como mínimo: </w:t>
            </w:r>
          </w:p>
          <w:p w14:paraId="68407B69" w14:textId="759B59FC" w:rsidR="003114B8" w:rsidRPr="00E34200" w:rsidRDefault="003114B8" w:rsidP="00A30C29">
            <w:pPr>
              <w:pStyle w:val="Normal2"/>
              <w:numPr>
                <w:ilvl w:val="0"/>
                <w:numId w:val="24"/>
              </w:numPr>
              <w:tabs>
                <w:tab w:val="left" w:pos="1701"/>
              </w:tabs>
              <w:rPr>
                <w:rFonts w:asciiTheme="minorHAnsi" w:hAnsiTheme="minorHAnsi" w:cstheme="minorHAnsi"/>
                <w:sz w:val="22"/>
                <w:szCs w:val="22"/>
                <w:lang w:val="es-BO"/>
              </w:rPr>
            </w:pPr>
            <w:r w:rsidRPr="00E34200">
              <w:rPr>
                <w:rFonts w:asciiTheme="minorHAnsi" w:hAnsiTheme="minorHAnsi" w:cstheme="minorHAnsi"/>
                <w:sz w:val="22"/>
                <w:szCs w:val="22"/>
                <w:lang w:val="es-BO"/>
              </w:rPr>
              <w:t>Alcance</w:t>
            </w:r>
          </w:p>
          <w:p w14:paraId="0CCB4AE8" w14:textId="0E476937" w:rsidR="003114B8" w:rsidRPr="00E34200" w:rsidRDefault="003114B8" w:rsidP="00A30C29">
            <w:pPr>
              <w:pStyle w:val="Normal2"/>
              <w:numPr>
                <w:ilvl w:val="0"/>
                <w:numId w:val="24"/>
              </w:numPr>
              <w:tabs>
                <w:tab w:val="left" w:pos="1701"/>
              </w:tabs>
              <w:rPr>
                <w:rFonts w:asciiTheme="minorHAnsi" w:hAnsiTheme="minorHAnsi" w:cstheme="minorHAnsi"/>
                <w:sz w:val="22"/>
                <w:szCs w:val="22"/>
                <w:lang w:val="es-BO"/>
              </w:rPr>
            </w:pPr>
            <w:r w:rsidRPr="00E34200">
              <w:rPr>
                <w:rFonts w:asciiTheme="minorHAnsi" w:hAnsiTheme="minorHAnsi" w:cstheme="minorHAnsi"/>
                <w:sz w:val="22"/>
                <w:szCs w:val="22"/>
                <w:lang w:val="es-BO"/>
              </w:rPr>
              <w:t>Organigrama</w:t>
            </w:r>
            <w:r w:rsidR="00087A11" w:rsidRPr="00E34200">
              <w:rPr>
                <w:rFonts w:asciiTheme="minorHAnsi" w:hAnsiTheme="minorHAnsi" w:cstheme="minorHAnsi"/>
                <w:sz w:val="22"/>
                <w:szCs w:val="22"/>
                <w:lang w:val="es-BO"/>
              </w:rPr>
              <w:t xml:space="preserve"> </w:t>
            </w:r>
            <w:r w:rsidR="00087A11" w:rsidRPr="00E34200">
              <w:t xml:space="preserve"> </w:t>
            </w:r>
            <w:r w:rsidR="00087A11" w:rsidRPr="00E34200">
              <w:rPr>
                <w:rFonts w:asciiTheme="minorHAnsi" w:hAnsiTheme="minorHAnsi" w:cstheme="minorHAnsi"/>
                <w:sz w:val="22"/>
                <w:szCs w:val="22"/>
                <w:lang w:val="es-BO"/>
              </w:rPr>
              <w:t>o detalle del personal clave para la ejecución de la obra, el cual no solamente incluirá al personal clave</w:t>
            </w:r>
          </w:p>
          <w:p w14:paraId="6E055F00" w14:textId="77777777" w:rsidR="003114B8" w:rsidRPr="00E34200" w:rsidRDefault="003114B8" w:rsidP="00A30C29">
            <w:pPr>
              <w:pStyle w:val="Normal2"/>
              <w:numPr>
                <w:ilvl w:val="0"/>
                <w:numId w:val="24"/>
              </w:numPr>
              <w:tabs>
                <w:tab w:val="left" w:pos="1701"/>
              </w:tabs>
              <w:rPr>
                <w:rFonts w:asciiTheme="minorHAnsi" w:hAnsiTheme="minorHAnsi" w:cstheme="minorHAnsi"/>
                <w:sz w:val="22"/>
                <w:szCs w:val="22"/>
                <w:lang w:val="es-BO"/>
              </w:rPr>
            </w:pPr>
            <w:r w:rsidRPr="00E34200">
              <w:rPr>
                <w:rFonts w:asciiTheme="minorHAnsi" w:hAnsiTheme="minorHAnsi" w:cstheme="minorHAnsi"/>
                <w:sz w:val="22"/>
                <w:szCs w:val="22"/>
                <w:lang w:val="es-BO"/>
              </w:rPr>
              <w:t xml:space="preserve">Cronograma, </w:t>
            </w:r>
          </w:p>
          <w:p w14:paraId="1CA6A167" w14:textId="53854F6D" w:rsidR="00087A11" w:rsidRPr="00E34200" w:rsidRDefault="00087A11" w:rsidP="00087A11">
            <w:pPr>
              <w:pStyle w:val="Normal2"/>
              <w:numPr>
                <w:ilvl w:val="0"/>
                <w:numId w:val="24"/>
              </w:numPr>
              <w:tabs>
                <w:tab w:val="left" w:pos="1701"/>
              </w:tabs>
              <w:rPr>
                <w:rFonts w:asciiTheme="minorHAnsi" w:hAnsiTheme="minorHAnsi" w:cstheme="minorHAnsi"/>
                <w:sz w:val="22"/>
                <w:szCs w:val="22"/>
                <w:lang w:val="es-BO"/>
              </w:rPr>
            </w:pPr>
            <w:r w:rsidRPr="00E34200">
              <w:rPr>
                <w:rFonts w:asciiTheme="minorHAnsi" w:hAnsiTheme="minorHAnsi" w:cstheme="minorHAnsi"/>
                <w:sz w:val="22"/>
                <w:szCs w:val="22"/>
              </w:rPr>
              <w:t>Equipo mínimo comprometido para el proyecto</w:t>
            </w:r>
            <w:r w:rsidRPr="00E34200">
              <w:rPr>
                <w:rFonts w:asciiTheme="minorHAnsi" w:hAnsiTheme="minorHAnsi" w:cstheme="minorHAnsi"/>
                <w:sz w:val="22"/>
                <w:szCs w:val="22"/>
                <w:lang w:val="es-BO"/>
              </w:rPr>
              <w:t xml:space="preserve"> </w:t>
            </w:r>
          </w:p>
          <w:p w14:paraId="3A607BF5" w14:textId="080E0370" w:rsidR="00087A11" w:rsidRPr="00E34200" w:rsidRDefault="00087A11" w:rsidP="00087A11">
            <w:pPr>
              <w:pStyle w:val="Normal2"/>
              <w:numPr>
                <w:ilvl w:val="0"/>
                <w:numId w:val="24"/>
              </w:numPr>
              <w:tabs>
                <w:tab w:val="left" w:pos="1701"/>
              </w:tabs>
              <w:rPr>
                <w:rFonts w:asciiTheme="minorHAnsi" w:hAnsiTheme="minorHAnsi" w:cstheme="minorHAnsi"/>
                <w:sz w:val="22"/>
                <w:szCs w:val="22"/>
                <w:lang w:val="es-BO"/>
              </w:rPr>
            </w:pPr>
            <w:r w:rsidRPr="00E34200">
              <w:rPr>
                <w:rFonts w:asciiTheme="minorHAnsi" w:hAnsiTheme="minorHAnsi" w:cstheme="minorHAnsi"/>
                <w:sz w:val="22"/>
                <w:szCs w:val="22"/>
                <w:lang w:val="es-BO"/>
              </w:rPr>
              <w:t>Plan Preliminar de Ejecución del Proyecto, Métodos constructivos, detallando las técnicas constructivas a utilizar para la ejecución de la obra, según el tipo de obra</w:t>
            </w:r>
          </w:p>
          <w:p w14:paraId="525325D5" w14:textId="5ADF45F4" w:rsidR="00087A11" w:rsidRPr="00E34200" w:rsidRDefault="00087A11" w:rsidP="00087A11">
            <w:pPr>
              <w:pStyle w:val="Normal2"/>
              <w:numPr>
                <w:ilvl w:val="0"/>
                <w:numId w:val="24"/>
              </w:numPr>
              <w:tabs>
                <w:tab w:val="left" w:pos="1701"/>
              </w:tabs>
              <w:rPr>
                <w:rFonts w:asciiTheme="minorHAnsi" w:hAnsiTheme="minorHAnsi" w:cstheme="minorHAnsi"/>
                <w:sz w:val="22"/>
                <w:szCs w:val="22"/>
                <w:lang w:val="es-BO"/>
              </w:rPr>
            </w:pPr>
            <w:r w:rsidRPr="00E34200">
              <w:rPr>
                <w:rFonts w:ascii="Verdana" w:hAnsi="Verdana" w:cs="Arial"/>
                <w:sz w:val="18"/>
                <w:szCs w:val="18"/>
                <w:lang w:val="es-BO"/>
              </w:rPr>
              <w:t>Número de frentes de trabajo a utilizar, describiendo la forma de encarar la ejecución de la obra y el personal a utilizar por frente de trabajo</w:t>
            </w:r>
          </w:p>
          <w:p w14:paraId="144B348B" w14:textId="77777777" w:rsidR="003114B8" w:rsidRPr="00E34200" w:rsidRDefault="003114B8" w:rsidP="003114B8">
            <w:pPr>
              <w:pStyle w:val="Normal2"/>
              <w:tabs>
                <w:tab w:val="left" w:pos="1701"/>
              </w:tabs>
              <w:ind w:left="720" w:firstLine="0"/>
              <w:rPr>
                <w:rFonts w:asciiTheme="minorHAnsi" w:hAnsiTheme="minorHAnsi" w:cstheme="minorHAnsi"/>
              </w:rPr>
            </w:pPr>
          </w:p>
        </w:tc>
      </w:tr>
    </w:tbl>
    <w:p w14:paraId="330A87E9" w14:textId="77777777" w:rsidR="003114B8" w:rsidRPr="00E34200" w:rsidRDefault="003114B8" w:rsidP="003114B8">
      <w:pPr>
        <w:jc w:val="center"/>
        <w:rPr>
          <w:rFonts w:asciiTheme="minorHAnsi" w:hAnsiTheme="minorHAnsi" w:cstheme="minorHAnsi"/>
          <w:b/>
          <w:sz w:val="22"/>
          <w:szCs w:val="22"/>
        </w:rPr>
      </w:pPr>
    </w:p>
    <w:p w14:paraId="53E93B93" w14:textId="77777777" w:rsidR="00EE1426" w:rsidRPr="00E34200" w:rsidRDefault="00EE1426" w:rsidP="00EE1426">
      <w:pPr>
        <w:jc w:val="center"/>
        <w:rPr>
          <w:rFonts w:asciiTheme="minorHAnsi" w:hAnsiTheme="minorHAnsi" w:cstheme="minorHAnsi"/>
          <w:b/>
          <w:sz w:val="22"/>
          <w:szCs w:val="22"/>
        </w:rPr>
      </w:pPr>
    </w:p>
    <w:p w14:paraId="359F49CC" w14:textId="77777777" w:rsidR="00EE1426" w:rsidRPr="00E34200" w:rsidRDefault="00EE1426" w:rsidP="00EE1426">
      <w:pPr>
        <w:jc w:val="center"/>
        <w:rPr>
          <w:rFonts w:asciiTheme="minorHAnsi" w:hAnsiTheme="minorHAnsi" w:cstheme="minorHAnsi"/>
          <w:b/>
          <w:sz w:val="22"/>
          <w:szCs w:val="22"/>
        </w:rPr>
      </w:pPr>
    </w:p>
    <w:p w14:paraId="3ADEF751" w14:textId="77777777" w:rsidR="00EE1426" w:rsidRPr="00E34200" w:rsidRDefault="00EE1426" w:rsidP="00EE1426">
      <w:pPr>
        <w:jc w:val="center"/>
        <w:rPr>
          <w:rFonts w:asciiTheme="minorHAnsi" w:hAnsiTheme="minorHAnsi" w:cstheme="minorHAnsi"/>
          <w:b/>
          <w:sz w:val="22"/>
          <w:szCs w:val="22"/>
        </w:rPr>
      </w:pPr>
    </w:p>
    <w:p w14:paraId="16C2C0F6" w14:textId="77777777" w:rsidR="00EE1426" w:rsidRPr="00E34200" w:rsidRDefault="00EE1426" w:rsidP="00EE1426">
      <w:pPr>
        <w:jc w:val="center"/>
        <w:rPr>
          <w:rFonts w:asciiTheme="minorHAnsi" w:hAnsiTheme="minorHAnsi" w:cstheme="minorHAnsi"/>
          <w:b/>
          <w:sz w:val="22"/>
          <w:szCs w:val="22"/>
        </w:rPr>
      </w:pPr>
    </w:p>
    <w:p w14:paraId="48714B5F" w14:textId="77777777" w:rsidR="00EE1426" w:rsidRPr="00E34200" w:rsidRDefault="00EE1426" w:rsidP="00EE1426">
      <w:pPr>
        <w:jc w:val="center"/>
        <w:rPr>
          <w:rFonts w:asciiTheme="minorHAnsi" w:hAnsiTheme="minorHAnsi" w:cstheme="minorHAnsi"/>
          <w:b/>
          <w:sz w:val="22"/>
          <w:szCs w:val="22"/>
        </w:rPr>
      </w:pPr>
    </w:p>
    <w:p w14:paraId="3D656995" w14:textId="77777777" w:rsidR="00EE1426" w:rsidRPr="00E34200" w:rsidRDefault="00EE1426" w:rsidP="00EE1426">
      <w:pPr>
        <w:jc w:val="center"/>
        <w:rPr>
          <w:rFonts w:asciiTheme="minorHAnsi" w:hAnsiTheme="minorHAnsi" w:cstheme="minorHAnsi"/>
          <w:b/>
          <w:sz w:val="22"/>
          <w:szCs w:val="22"/>
        </w:rPr>
      </w:pPr>
    </w:p>
    <w:p w14:paraId="76904C72" w14:textId="77777777" w:rsidR="00EE1426" w:rsidRPr="00E34200" w:rsidRDefault="00EE1426" w:rsidP="00EE1426">
      <w:pPr>
        <w:jc w:val="center"/>
        <w:rPr>
          <w:rFonts w:asciiTheme="minorHAnsi" w:hAnsiTheme="minorHAnsi" w:cstheme="minorHAnsi"/>
          <w:b/>
          <w:sz w:val="22"/>
          <w:szCs w:val="22"/>
        </w:rPr>
      </w:pPr>
    </w:p>
    <w:p w14:paraId="18D1B105" w14:textId="77777777" w:rsidR="00EE1426" w:rsidRPr="00E34200" w:rsidRDefault="00EE1426" w:rsidP="00EE1426">
      <w:pPr>
        <w:jc w:val="center"/>
        <w:rPr>
          <w:rFonts w:asciiTheme="minorHAnsi" w:hAnsiTheme="minorHAnsi" w:cstheme="minorHAnsi"/>
          <w:b/>
          <w:sz w:val="22"/>
          <w:szCs w:val="22"/>
        </w:rPr>
      </w:pPr>
    </w:p>
    <w:p w14:paraId="3F80CD2E" w14:textId="77777777" w:rsidR="00EE1426" w:rsidRPr="00E34200" w:rsidRDefault="00EE1426" w:rsidP="00EE1426">
      <w:pPr>
        <w:jc w:val="center"/>
        <w:rPr>
          <w:rFonts w:asciiTheme="minorHAnsi" w:hAnsiTheme="minorHAnsi" w:cstheme="minorHAnsi"/>
          <w:b/>
          <w:sz w:val="22"/>
          <w:szCs w:val="22"/>
        </w:rPr>
      </w:pPr>
    </w:p>
    <w:p w14:paraId="4B4C38AC" w14:textId="77777777" w:rsidR="00EE1426" w:rsidRPr="00E34200" w:rsidRDefault="00EE1426" w:rsidP="00EE1426">
      <w:pPr>
        <w:jc w:val="center"/>
        <w:rPr>
          <w:rFonts w:asciiTheme="minorHAnsi" w:hAnsiTheme="minorHAnsi" w:cstheme="minorHAnsi"/>
          <w:b/>
          <w:sz w:val="22"/>
          <w:szCs w:val="22"/>
        </w:rPr>
      </w:pPr>
    </w:p>
    <w:p w14:paraId="46270BF4" w14:textId="77777777" w:rsidR="00EE1426" w:rsidRPr="00E34200" w:rsidRDefault="00EE1426" w:rsidP="00EE1426">
      <w:pPr>
        <w:jc w:val="center"/>
        <w:rPr>
          <w:rFonts w:asciiTheme="minorHAnsi" w:hAnsiTheme="minorHAnsi" w:cstheme="minorHAnsi"/>
          <w:b/>
          <w:sz w:val="22"/>
          <w:szCs w:val="22"/>
        </w:rPr>
      </w:pPr>
    </w:p>
    <w:p w14:paraId="630277F0" w14:textId="77777777" w:rsidR="00EE1426" w:rsidRPr="00E34200" w:rsidRDefault="00EE1426" w:rsidP="00EE1426">
      <w:pPr>
        <w:jc w:val="center"/>
        <w:rPr>
          <w:rFonts w:asciiTheme="minorHAnsi" w:hAnsiTheme="minorHAnsi" w:cstheme="minorHAnsi"/>
          <w:b/>
          <w:sz w:val="22"/>
          <w:szCs w:val="22"/>
        </w:rPr>
      </w:pPr>
    </w:p>
    <w:p w14:paraId="70C02C65" w14:textId="77777777" w:rsidR="00EE1426" w:rsidRPr="00E34200" w:rsidRDefault="00EE1426" w:rsidP="00EE1426">
      <w:pPr>
        <w:jc w:val="center"/>
        <w:rPr>
          <w:rFonts w:asciiTheme="minorHAnsi" w:hAnsiTheme="minorHAnsi" w:cstheme="minorHAnsi"/>
          <w:b/>
          <w:sz w:val="22"/>
          <w:szCs w:val="22"/>
        </w:rPr>
      </w:pPr>
    </w:p>
    <w:p w14:paraId="17740259" w14:textId="77777777" w:rsidR="00EE1426" w:rsidRPr="00E34200" w:rsidRDefault="00EE1426" w:rsidP="00EE1426">
      <w:pPr>
        <w:jc w:val="center"/>
        <w:rPr>
          <w:rFonts w:asciiTheme="minorHAnsi" w:hAnsiTheme="minorHAnsi" w:cstheme="minorHAnsi"/>
          <w:b/>
          <w:sz w:val="22"/>
          <w:szCs w:val="22"/>
        </w:rPr>
      </w:pPr>
    </w:p>
    <w:p w14:paraId="588ADA49" w14:textId="77777777" w:rsidR="00EE1426" w:rsidRPr="00E34200" w:rsidRDefault="00EE1426" w:rsidP="00EE1426">
      <w:pPr>
        <w:jc w:val="center"/>
        <w:rPr>
          <w:rFonts w:asciiTheme="minorHAnsi" w:hAnsiTheme="minorHAnsi" w:cstheme="minorHAnsi"/>
          <w:b/>
          <w:sz w:val="22"/>
          <w:szCs w:val="22"/>
        </w:rPr>
      </w:pPr>
    </w:p>
    <w:p w14:paraId="61E50712" w14:textId="77777777" w:rsidR="00EE1426" w:rsidRPr="00E34200" w:rsidRDefault="00EE1426" w:rsidP="00EE1426">
      <w:pPr>
        <w:jc w:val="center"/>
        <w:rPr>
          <w:rFonts w:asciiTheme="minorHAnsi" w:hAnsiTheme="minorHAnsi" w:cstheme="minorHAnsi"/>
          <w:b/>
          <w:sz w:val="22"/>
          <w:szCs w:val="22"/>
        </w:rPr>
      </w:pPr>
    </w:p>
    <w:p w14:paraId="2A4D349A" w14:textId="77777777" w:rsidR="00EE1426" w:rsidRPr="00E34200" w:rsidRDefault="00EE1426" w:rsidP="00EE1426">
      <w:pPr>
        <w:jc w:val="center"/>
        <w:rPr>
          <w:rFonts w:asciiTheme="minorHAnsi" w:hAnsiTheme="minorHAnsi" w:cstheme="minorHAnsi"/>
          <w:b/>
          <w:sz w:val="22"/>
          <w:szCs w:val="22"/>
        </w:rPr>
      </w:pPr>
    </w:p>
    <w:p w14:paraId="6EE7C378" w14:textId="77777777" w:rsidR="00EE1426" w:rsidRPr="00E34200" w:rsidRDefault="00EE1426" w:rsidP="00EE1426">
      <w:pPr>
        <w:jc w:val="center"/>
        <w:rPr>
          <w:rFonts w:asciiTheme="minorHAnsi" w:hAnsiTheme="minorHAnsi" w:cstheme="minorHAnsi"/>
          <w:b/>
          <w:sz w:val="22"/>
          <w:szCs w:val="22"/>
        </w:rPr>
      </w:pPr>
    </w:p>
    <w:p w14:paraId="4C42D664" w14:textId="77777777" w:rsidR="00EE1426" w:rsidRPr="00E34200" w:rsidRDefault="00EE1426" w:rsidP="00EE1426">
      <w:pPr>
        <w:jc w:val="center"/>
        <w:rPr>
          <w:rFonts w:asciiTheme="minorHAnsi" w:hAnsiTheme="minorHAnsi" w:cstheme="minorHAnsi"/>
          <w:b/>
          <w:sz w:val="22"/>
          <w:szCs w:val="22"/>
        </w:rPr>
      </w:pPr>
    </w:p>
    <w:p w14:paraId="3B27A7A6" w14:textId="77777777" w:rsidR="00EE1426" w:rsidRPr="00E34200" w:rsidRDefault="00EE1426" w:rsidP="00EE1426">
      <w:pPr>
        <w:jc w:val="center"/>
        <w:rPr>
          <w:rFonts w:asciiTheme="minorHAnsi" w:hAnsiTheme="minorHAnsi" w:cstheme="minorHAnsi"/>
          <w:b/>
          <w:sz w:val="22"/>
          <w:szCs w:val="22"/>
        </w:rPr>
      </w:pPr>
    </w:p>
    <w:p w14:paraId="7B5765AA" w14:textId="77777777" w:rsidR="00EE1426" w:rsidRPr="00E34200" w:rsidRDefault="00EE1426" w:rsidP="00EE1426">
      <w:pPr>
        <w:jc w:val="center"/>
        <w:rPr>
          <w:rFonts w:asciiTheme="minorHAnsi" w:hAnsiTheme="minorHAnsi" w:cstheme="minorHAnsi"/>
          <w:b/>
          <w:sz w:val="22"/>
          <w:szCs w:val="22"/>
        </w:rPr>
      </w:pPr>
    </w:p>
    <w:p w14:paraId="35B0AE1A" w14:textId="77777777" w:rsidR="00C8589C" w:rsidRPr="00E34200" w:rsidRDefault="00C8589C" w:rsidP="00EE1426">
      <w:pPr>
        <w:jc w:val="center"/>
        <w:rPr>
          <w:rFonts w:asciiTheme="minorHAnsi" w:hAnsiTheme="minorHAnsi" w:cstheme="minorHAnsi"/>
          <w:b/>
          <w:sz w:val="22"/>
          <w:szCs w:val="22"/>
        </w:rPr>
      </w:pPr>
    </w:p>
    <w:p w14:paraId="581D1306" w14:textId="77777777" w:rsidR="00C8589C" w:rsidRPr="00E34200" w:rsidRDefault="00C8589C" w:rsidP="00EE1426">
      <w:pPr>
        <w:jc w:val="center"/>
        <w:rPr>
          <w:rFonts w:asciiTheme="minorHAnsi" w:hAnsiTheme="minorHAnsi" w:cstheme="minorHAnsi"/>
          <w:b/>
          <w:sz w:val="22"/>
          <w:szCs w:val="22"/>
        </w:rPr>
      </w:pPr>
    </w:p>
    <w:p w14:paraId="4FA0375F" w14:textId="77777777" w:rsidR="00C8589C" w:rsidRPr="00E34200" w:rsidRDefault="00C8589C" w:rsidP="00EE1426">
      <w:pPr>
        <w:jc w:val="center"/>
        <w:rPr>
          <w:rFonts w:asciiTheme="minorHAnsi" w:hAnsiTheme="minorHAnsi" w:cstheme="minorHAnsi"/>
          <w:b/>
          <w:sz w:val="22"/>
          <w:szCs w:val="22"/>
        </w:rPr>
      </w:pPr>
    </w:p>
    <w:p w14:paraId="508730C3" w14:textId="77777777" w:rsidR="00C8589C" w:rsidRPr="00E34200" w:rsidRDefault="00C8589C" w:rsidP="00EE1426">
      <w:pPr>
        <w:jc w:val="center"/>
        <w:rPr>
          <w:rFonts w:asciiTheme="minorHAnsi" w:hAnsiTheme="minorHAnsi" w:cstheme="minorHAnsi"/>
          <w:b/>
          <w:sz w:val="22"/>
          <w:szCs w:val="22"/>
        </w:rPr>
      </w:pPr>
    </w:p>
    <w:p w14:paraId="11B892FD" w14:textId="77777777" w:rsidR="00C8589C" w:rsidRPr="00E34200" w:rsidRDefault="00C8589C" w:rsidP="00EE1426">
      <w:pPr>
        <w:jc w:val="center"/>
        <w:rPr>
          <w:rFonts w:asciiTheme="minorHAnsi" w:hAnsiTheme="minorHAnsi" w:cstheme="minorHAnsi"/>
          <w:b/>
          <w:sz w:val="22"/>
          <w:szCs w:val="22"/>
        </w:rPr>
      </w:pPr>
    </w:p>
    <w:p w14:paraId="1C224B66" w14:textId="77777777" w:rsidR="00C8589C" w:rsidRPr="00E34200" w:rsidRDefault="00C8589C" w:rsidP="00EE1426">
      <w:pPr>
        <w:jc w:val="center"/>
        <w:rPr>
          <w:rFonts w:asciiTheme="minorHAnsi" w:hAnsiTheme="minorHAnsi" w:cstheme="minorHAnsi"/>
          <w:b/>
          <w:sz w:val="22"/>
          <w:szCs w:val="22"/>
        </w:rPr>
      </w:pPr>
    </w:p>
    <w:p w14:paraId="78DD23A0" w14:textId="77777777" w:rsidR="00C8589C" w:rsidRPr="00E34200" w:rsidRDefault="00C8589C" w:rsidP="00EE1426">
      <w:pPr>
        <w:jc w:val="center"/>
        <w:rPr>
          <w:rFonts w:asciiTheme="minorHAnsi" w:hAnsiTheme="minorHAnsi" w:cstheme="minorHAnsi"/>
          <w:b/>
          <w:sz w:val="22"/>
          <w:szCs w:val="22"/>
        </w:rPr>
      </w:pPr>
    </w:p>
    <w:p w14:paraId="3BB3E2E6" w14:textId="77777777" w:rsidR="00C8589C" w:rsidRPr="00E34200" w:rsidRDefault="00C8589C" w:rsidP="00EE1426">
      <w:pPr>
        <w:jc w:val="center"/>
        <w:rPr>
          <w:rFonts w:asciiTheme="minorHAnsi" w:hAnsiTheme="minorHAnsi" w:cstheme="minorHAnsi"/>
          <w:b/>
          <w:sz w:val="22"/>
          <w:szCs w:val="22"/>
        </w:rPr>
      </w:pPr>
    </w:p>
    <w:p w14:paraId="4CED38EC" w14:textId="77777777" w:rsidR="00C8589C" w:rsidRPr="00E34200" w:rsidRDefault="00C8589C" w:rsidP="00EE1426">
      <w:pPr>
        <w:jc w:val="center"/>
        <w:rPr>
          <w:rFonts w:asciiTheme="minorHAnsi" w:hAnsiTheme="minorHAnsi" w:cstheme="minorHAnsi"/>
          <w:b/>
          <w:sz w:val="22"/>
          <w:szCs w:val="22"/>
        </w:rPr>
      </w:pPr>
    </w:p>
    <w:p w14:paraId="62E42D35" w14:textId="77777777" w:rsidR="00EE1426" w:rsidRPr="00E34200" w:rsidRDefault="00EE1426" w:rsidP="00EE1426">
      <w:pPr>
        <w:jc w:val="center"/>
        <w:rPr>
          <w:rFonts w:asciiTheme="minorHAnsi" w:hAnsiTheme="minorHAnsi" w:cstheme="minorHAnsi"/>
          <w:b/>
          <w:sz w:val="22"/>
          <w:szCs w:val="22"/>
        </w:rPr>
      </w:pPr>
    </w:p>
    <w:p w14:paraId="66A72D3B" w14:textId="77777777" w:rsidR="00EE1426" w:rsidRPr="00E34200" w:rsidRDefault="00EE1426" w:rsidP="00EE1426">
      <w:pPr>
        <w:jc w:val="center"/>
        <w:rPr>
          <w:rFonts w:asciiTheme="minorHAnsi" w:hAnsiTheme="minorHAnsi" w:cstheme="minorHAnsi"/>
          <w:b/>
          <w:sz w:val="22"/>
          <w:szCs w:val="22"/>
        </w:rPr>
      </w:pPr>
    </w:p>
    <w:p w14:paraId="25F51150" w14:textId="77777777" w:rsidR="00EE1426" w:rsidRPr="00E34200" w:rsidRDefault="00EE1426" w:rsidP="00EE1426">
      <w:pPr>
        <w:jc w:val="center"/>
        <w:rPr>
          <w:rFonts w:asciiTheme="minorHAnsi" w:hAnsiTheme="minorHAnsi" w:cstheme="minorHAnsi"/>
          <w:b/>
          <w:sz w:val="22"/>
          <w:szCs w:val="22"/>
        </w:rPr>
      </w:pPr>
    </w:p>
    <w:p w14:paraId="07D4A170" w14:textId="23EB9435" w:rsidR="00EE1426" w:rsidRPr="00E34200" w:rsidRDefault="002470E9" w:rsidP="000E03CB">
      <w:pPr>
        <w:spacing w:after="160" w:line="259" w:lineRule="auto"/>
        <w:jc w:val="center"/>
        <w:rPr>
          <w:rFonts w:asciiTheme="minorHAnsi" w:hAnsiTheme="minorHAnsi" w:cstheme="minorHAnsi"/>
          <w:b/>
          <w:sz w:val="22"/>
          <w:szCs w:val="22"/>
        </w:rPr>
      </w:pPr>
      <w:r w:rsidRPr="00E34200">
        <w:rPr>
          <w:rFonts w:asciiTheme="minorHAnsi" w:hAnsiTheme="minorHAnsi" w:cstheme="minorHAnsi"/>
          <w:b/>
          <w:sz w:val="22"/>
          <w:szCs w:val="22"/>
        </w:rPr>
        <w:br w:type="page"/>
      </w:r>
      <w:r w:rsidR="00EE1426" w:rsidRPr="00E34200">
        <w:rPr>
          <w:rFonts w:asciiTheme="minorHAnsi" w:hAnsiTheme="minorHAnsi" w:cstheme="minorHAnsi"/>
          <w:b/>
          <w:sz w:val="22"/>
          <w:szCs w:val="22"/>
        </w:rPr>
        <w:lastRenderedPageBreak/>
        <w:t>PARTE V</w:t>
      </w:r>
    </w:p>
    <w:p w14:paraId="0341F3FF" w14:textId="77777777" w:rsidR="00EE1426" w:rsidRPr="00E34200" w:rsidRDefault="00EE1426" w:rsidP="00EE1426">
      <w:pPr>
        <w:keepNext/>
        <w:keepLines/>
        <w:jc w:val="center"/>
        <w:outlineLvl w:val="1"/>
        <w:rPr>
          <w:rFonts w:asciiTheme="minorHAnsi" w:hAnsiTheme="minorHAnsi" w:cstheme="minorHAnsi"/>
          <w:b/>
          <w:bCs/>
          <w:sz w:val="22"/>
          <w:szCs w:val="22"/>
          <w:lang w:val="es-BO"/>
        </w:rPr>
      </w:pPr>
      <w:r w:rsidRPr="00E34200">
        <w:rPr>
          <w:rFonts w:asciiTheme="minorHAnsi" w:hAnsiTheme="minorHAnsi" w:cstheme="minorHAnsi"/>
          <w:b/>
          <w:bCs/>
          <w:sz w:val="22"/>
          <w:szCs w:val="22"/>
          <w:lang w:val="es-BO"/>
        </w:rPr>
        <w:t xml:space="preserve">METODO DE SELECCIÓN Y ADJUDICACION </w:t>
      </w:r>
    </w:p>
    <w:p w14:paraId="143A3ADB" w14:textId="77777777" w:rsidR="00EE1426" w:rsidRPr="00E34200" w:rsidRDefault="00EE1426" w:rsidP="00EE1426">
      <w:pPr>
        <w:jc w:val="center"/>
        <w:rPr>
          <w:rFonts w:asciiTheme="minorHAnsi" w:hAnsiTheme="minorHAnsi" w:cstheme="minorHAnsi"/>
          <w:b/>
          <w:sz w:val="22"/>
          <w:szCs w:val="22"/>
          <w:lang w:val="es-BO"/>
        </w:rPr>
      </w:pPr>
    </w:p>
    <w:p w14:paraId="18F0A666" w14:textId="77777777" w:rsidR="00EE1426" w:rsidRPr="00E34200" w:rsidRDefault="00EE1426" w:rsidP="00EE1426">
      <w:pPr>
        <w:keepNext/>
        <w:keepLines/>
        <w:jc w:val="center"/>
        <w:outlineLvl w:val="1"/>
        <w:rPr>
          <w:rFonts w:asciiTheme="minorHAnsi" w:hAnsiTheme="minorHAnsi" w:cstheme="minorHAnsi"/>
          <w:b/>
          <w:bCs/>
          <w:sz w:val="22"/>
          <w:szCs w:val="22"/>
          <w:lang w:val="es-BO"/>
        </w:rPr>
      </w:pPr>
      <w:r w:rsidRPr="00E34200">
        <w:rPr>
          <w:rFonts w:asciiTheme="minorHAnsi" w:hAnsiTheme="minorHAnsi" w:cstheme="minorHAnsi"/>
          <w:b/>
          <w:bCs/>
          <w:sz w:val="22"/>
          <w:szCs w:val="22"/>
          <w:lang w:val="es-BO"/>
        </w:rPr>
        <w:t>PRECIO EVALUADO MAS BAJO</w:t>
      </w:r>
    </w:p>
    <w:p w14:paraId="632C626E" w14:textId="77777777" w:rsidR="00EE1426" w:rsidRPr="00E34200" w:rsidRDefault="00EE1426" w:rsidP="00EE1426">
      <w:pPr>
        <w:jc w:val="both"/>
        <w:rPr>
          <w:rFonts w:asciiTheme="minorHAnsi" w:eastAsia="Calibri" w:hAnsiTheme="minorHAnsi" w:cstheme="minorHAnsi"/>
          <w:sz w:val="22"/>
          <w:szCs w:val="22"/>
        </w:rPr>
      </w:pPr>
    </w:p>
    <w:p w14:paraId="38C90BD3" w14:textId="77777777" w:rsidR="00EE1426" w:rsidRPr="00E34200" w:rsidRDefault="00EE1426" w:rsidP="00A30C29">
      <w:pPr>
        <w:pStyle w:val="Sinespaciado"/>
        <w:numPr>
          <w:ilvl w:val="6"/>
          <w:numId w:val="22"/>
        </w:numPr>
        <w:tabs>
          <w:tab w:val="clear" w:pos="5040"/>
          <w:tab w:val="num" w:pos="4680"/>
        </w:tabs>
        <w:ind w:left="284"/>
        <w:jc w:val="both"/>
        <w:rPr>
          <w:rFonts w:asciiTheme="minorHAnsi" w:hAnsiTheme="minorHAnsi" w:cstheme="minorHAnsi"/>
        </w:rPr>
      </w:pPr>
      <w:r w:rsidRPr="00E34200">
        <w:rPr>
          <w:rFonts w:asciiTheme="minorHAnsi" w:hAnsiTheme="minorHAnsi" w:cstheme="minorHAnsi"/>
          <w:b/>
        </w:rPr>
        <w:t xml:space="preserve">EVALUACION PRELIMINAR </w:t>
      </w:r>
    </w:p>
    <w:p w14:paraId="13D76CC8" w14:textId="63416516"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 xml:space="preserve">Concluido el acto de apertura, en sesión reservada, el Comité de </w:t>
      </w:r>
      <w:r w:rsidR="001C5A20" w:rsidRPr="00E34200">
        <w:rPr>
          <w:rFonts w:asciiTheme="minorHAnsi" w:hAnsiTheme="minorHAnsi" w:cstheme="minorHAnsi"/>
        </w:rPr>
        <w:t>Calific</w:t>
      </w:r>
      <w:r w:rsidRPr="00E34200">
        <w:rPr>
          <w:rFonts w:asciiTheme="minorHAnsi" w:hAnsiTheme="minorHAnsi" w:cstheme="minorHAnsi"/>
        </w:rPr>
        <w:t>ación, realizará una evaluación preliminar PRESENTA/NO PRESENTA, determinando si las propuestas continúan o se descalifican, con la verificación de que todos los formularios</w:t>
      </w:r>
      <w:r w:rsidR="001C5A20" w:rsidRPr="00E34200">
        <w:rPr>
          <w:rFonts w:asciiTheme="minorHAnsi" w:hAnsiTheme="minorHAnsi" w:cstheme="minorHAnsi"/>
        </w:rPr>
        <w:t xml:space="preserve"> y</w:t>
      </w:r>
      <w:r w:rsidRPr="00E34200">
        <w:rPr>
          <w:rFonts w:asciiTheme="minorHAnsi" w:hAnsiTheme="minorHAnsi" w:cstheme="minorHAnsi"/>
        </w:rPr>
        <w:t xml:space="preserve"> documentos.</w:t>
      </w:r>
    </w:p>
    <w:p w14:paraId="4A74E0F0" w14:textId="77777777" w:rsidR="00EE1426" w:rsidRPr="00E34200" w:rsidRDefault="00EE1426" w:rsidP="00EE1426">
      <w:pPr>
        <w:pStyle w:val="Sinespaciado"/>
        <w:ind w:left="284"/>
        <w:jc w:val="both"/>
        <w:rPr>
          <w:rFonts w:asciiTheme="minorHAnsi" w:hAnsiTheme="minorHAnsi" w:cstheme="minorHAnsi"/>
          <w:b/>
        </w:rPr>
      </w:pPr>
    </w:p>
    <w:p w14:paraId="00E63E71" w14:textId="77777777"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Continuar con la evaluación de las propuestas que no hayan sido descalificadas en esta etapa.</w:t>
      </w:r>
    </w:p>
    <w:p w14:paraId="1BF63411" w14:textId="77777777" w:rsidR="00EE1426" w:rsidRPr="00E34200" w:rsidRDefault="00EE1426" w:rsidP="00EE1426">
      <w:pPr>
        <w:pStyle w:val="Sinespaciado"/>
        <w:ind w:left="284"/>
        <w:jc w:val="both"/>
        <w:rPr>
          <w:rFonts w:asciiTheme="minorHAnsi" w:hAnsiTheme="minorHAnsi" w:cstheme="minorHAnsi"/>
        </w:rPr>
      </w:pPr>
    </w:p>
    <w:p w14:paraId="4F3840CD" w14:textId="415571E6" w:rsidR="00EE1426" w:rsidRPr="00E34200" w:rsidRDefault="00EE1426" w:rsidP="00EE1426">
      <w:pPr>
        <w:pStyle w:val="Sinespaciado"/>
        <w:ind w:left="284"/>
        <w:jc w:val="both"/>
      </w:pPr>
      <w:r w:rsidRPr="00E34200">
        <w:t xml:space="preserve">En el caso de que todas las propuestas sean descalificadas en esta etapa, el Comité de Licitación recomendará mediante informe al </w:t>
      </w:r>
      <w:r w:rsidR="001C5A20" w:rsidRPr="00E34200">
        <w:t>RPCD</w:t>
      </w:r>
      <w:r w:rsidRPr="00E34200">
        <w:t xml:space="preserve"> </w:t>
      </w:r>
      <w:r w:rsidR="001C5A20" w:rsidRPr="00E34200">
        <w:t>cerrar el proceso de contratación</w:t>
      </w:r>
      <w:r w:rsidRPr="00E34200">
        <w:t>.</w:t>
      </w:r>
    </w:p>
    <w:p w14:paraId="3C1AC889" w14:textId="77777777" w:rsidR="00EE1426" w:rsidRPr="00E34200" w:rsidRDefault="00EE1426" w:rsidP="00EE1426">
      <w:pPr>
        <w:pStyle w:val="Sinespaciado"/>
        <w:ind w:left="284"/>
        <w:jc w:val="both"/>
        <w:rPr>
          <w:rFonts w:asciiTheme="minorHAnsi" w:hAnsiTheme="minorHAnsi" w:cstheme="minorHAnsi"/>
        </w:rPr>
      </w:pPr>
    </w:p>
    <w:p w14:paraId="6A8BF9A6" w14:textId="77777777"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La evaluación administrativa/económica y legal se realizará en forma paralela.</w:t>
      </w:r>
    </w:p>
    <w:p w14:paraId="16F532E5" w14:textId="77777777" w:rsidR="00EE1426" w:rsidRPr="00E34200" w:rsidRDefault="00EE1426" w:rsidP="00EE1426">
      <w:pPr>
        <w:pStyle w:val="Sinespaciado"/>
        <w:jc w:val="both"/>
        <w:rPr>
          <w:rFonts w:asciiTheme="minorHAnsi" w:hAnsiTheme="minorHAnsi" w:cstheme="minorHAnsi"/>
          <w:b/>
        </w:rPr>
      </w:pPr>
    </w:p>
    <w:p w14:paraId="56491EB6" w14:textId="77777777" w:rsidR="005B2DA1" w:rsidRPr="00E34200" w:rsidRDefault="005B2DA1" w:rsidP="00A30C29">
      <w:pPr>
        <w:pStyle w:val="Sinespaciado"/>
        <w:numPr>
          <w:ilvl w:val="6"/>
          <w:numId w:val="22"/>
        </w:numPr>
        <w:tabs>
          <w:tab w:val="clear" w:pos="5040"/>
          <w:tab w:val="num" w:pos="4680"/>
        </w:tabs>
        <w:ind w:left="284"/>
        <w:jc w:val="both"/>
        <w:rPr>
          <w:rFonts w:asciiTheme="minorHAnsi" w:hAnsiTheme="minorHAnsi" w:cstheme="minorHAnsi"/>
          <w:b/>
        </w:rPr>
      </w:pPr>
      <w:r w:rsidRPr="00E34200">
        <w:rPr>
          <w:rFonts w:asciiTheme="minorHAnsi" w:hAnsiTheme="minorHAnsi" w:cstheme="minorHAnsi"/>
          <w:b/>
        </w:rPr>
        <w:t xml:space="preserve">EVALUACION ADMINISTRATIVA Y ECONOMICA </w:t>
      </w:r>
    </w:p>
    <w:p w14:paraId="4E2C1803" w14:textId="77777777" w:rsidR="005B2DA1" w:rsidRPr="00E34200" w:rsidRDefault="005B2DA1" w:rsidP="005B2DA1">
      <w:pPr>
        <w:pStyle w:val="Sinespaciado"/>
        <w:jc w:val="both"/>
        <w:rPr>
          <w:rFonts w:asciiTheme="minorHAnsi" w:hAnsiTheme="minorHAnsi" w:cstheme="minorHAnsi"/>
          <w:b/>
        </w:rPr>
      </w:pPr>
    </w:p>
    <w:p w14:paraId="0CA21A83" w14:textId="77777777" w:rsidR="005B2DA1" w:rsidRPr="00E34200" w:rsidRDefault="005B2DA1" w:rsidP="00A30C29">
      <w:pPr>
        <w:pStyle w:val="Sinespaciado"/>
        <w:numPr>
          <w:ilvl w:val="1"/>
          <w:numId w:val="33"/>
        </w:numPr>
        <w:jc w:val="both"/>
        <w:rPr>
          <w:rFonts w:asciiTheme="minorHAnsi" w:hAnsiTheme="minorHAnsi" w:cstheme="minorHAnsi"/>
          <w:b/>
        </w:rPr>
      </w:pPr>
      <w:r w:rsidRPr="00E34200">
        <w:rPr>
          <w:rFonts w:asciiTheme="minorHAnsi" w:hAnsiTheme="minorHAnsi" w:cstheme="minorHAnsi"/>
          <w:b/>
        </w:rPr>
        <w:t>EVALUACION ADMINISTRATIVA</w:t>
      </w:r>
    </w:p>
    <w:p w14:paraId="41DFCAE3" w14:textId="77777777" w:rsidR="005B2DA1" w:rsidRPr="00E34200" w:rsidRDefault="005B2DA1" w:rsidP="005B2DA1">
      <w:pPr>
        <w:pStyle w:val="Sinespaciado"/>
        <w:jc w:val="both"/>
        <w:rPr>
          <w:rFonts w:asciiTheme="minorHAnsi" w:hAnsiTheme="minorHAnsi" w:cstheme="minorHAnsi"/>
          <w:b/>
        </w:rPr>
      </w:pPr>
    </w:p>
    <w:p w14:paraId="61E607A9" w14:textId="77777777" w:rsidR="005B2DA1" w:rsidRPr="00E34200" w:rsidRDefault="005B2DA1" w:rsidP="00A30C29">
      <w:pPr>
        <w:pStyle w:val="Sinespaciado"/>
        <w:numPr>
          <w:ilvl w:val="2"/>
          <w:numId w:val="33"/>
        </w:numPr>
        <w:tabs>
          <w:tab w:val="left" w:pos="709"/>
          <w:tab w:val="left" w:pos="851"/>
        </w:tabs>
        <w:ind w:left="993"/>
        <w:jc w:val="both"/>
        <w:rPr>
          <w:rFonts w:asciiTheme="minorHAnsi" w:hAnsiTheme="minorHAnsi" w:cstheme="minorHAnsi"/>
          <w:b/>
        </w:rPr>
      </w:pPr>
      <w:r w:rsidRPr="00E34200">
        <w:rPr>
          <w:rFonts w:asciiTheme="minorHAnsi" w:hAnsiTheme="minorHAnsi" w:cstheme="minorHAnsi"/>
          <w:b/>
        </w:rPr>
        <w:t>VERIFICACION DE CUMPLIMIENTO DE DOCUMENTOS PRESENTADOS</w:t>
      </w:r>
    </w:p>
    <w:p w14:paraId="50C0B636" w14:textId="77777777" w:rsidR="005B2DA1" w:rsidRPr="00E34200" w:rsidRDefault="005B2DA1" w:rsidP="005B2DA1">
      <w:pPr>
        <w:pStyle w:val="Sinespaciado"/>
        <w:jc w:val="both"/>
        <w:rPr>
          <w:rFonts w:asciiTheme="minorHAnsi" w:hAnsiTheme="minorHAnsi" w:cstheme="minorHAnsi"/>
        </w:rPr>
      </w:pPr>
      <w:r w:rsidRPr="00E34200">
        <w:rPr>
          <w:rFonts w:asciiTheme="minorHAnsi" w:hAnsiTheme="minorHAnsi" w:cstheme="minorHAnsi"/>
        </w:rPr>
        <w:t xml:space="preserve"> </w:t>
      </w:r>
    </w:p>
    <w:p w14:paraId="0C1B0AF7" w14:textId="4813415D" w:rsidR="005B2DA1" w:rsidRPr="00E34200" w:rsidRDefault="005B2DA1" w:rsidP="005B2DA1">
      <w:pPr>
        <w:pStyle w:val="Sinespaciado"/>
        <w:ind w:left="284"/>
        <w:jc w:val="both"/>
        <w:rPr>
          <w:rFonts w:asciiTheme="minorHAnsi" w:hAnsiTheme="minorHAnsi" w:cstheme="minorHAnsi"/>
        </w:rPr>
      </w:pPr>
      <w:r w:rsidRPr="00E34200">
        <w:rPr>
          <w:rFonts w:asciiTheme="minorHAnsi" w:hAnsiTheme="minorHAnsi" w:cstheme="minorHAnsi"/>
        </w:rPr>
        <w:t>El Personal del Comité de Licitación, verificará el cumplimiento de los documentos/formularios administrativos, aplicando la metodología CUMPLE/NO CUMPLE.</w:t>
      </w:r>
    </w:p>
    <w:p w14:paraId="048054F0" w14:textId="77777777" w:rsidR="005B2DA1" w:rsidRPr="00E34200" w:rsidRDefault="005B2DA1" w:rsidP="005B2DA1">
      <w:pPr>
        <w:pStyle w:val="Sinespaciado"/>
        <w:ind w:left="284"/>
        <w:jc w:val="both"/>
        <w:rPr>
          <w:rFonts w:asciiTheme="minorHAnsi" w:hAnsiTheme="minorHAnsi" w:cstheme="minorHAnsi"/>
        </w:rPr>
      </w:pPr>
    </w:p>
    <w:p w14:paraId="4A473F4C" w14:textId="4E05D6A4" w:rsidR="005B2DA1" w:rsidRPr="00E34200" w:rsidRDefault="00546736" w:rsidP="005B2DA1">
      <w:pPr>
        <w:pStyle w:val="Sinespaciado"/>
        <w:ind w:left="284"/>
        <w:jc w:val="both"/>
        <w:rPr>
          <w:rFonts w:asciiTheme="minorHAnsi" w:hAnsiTheme="minorHAnsi" w:cstheme="minorHAnsi"/>
        </w:rPr>
      </w:pPr>
      <w:r w:rsidRPr="00E34200">
        <w:rPr>
          <w:rFonts w:asciiTheme="minorHAnsi" w:hAnsiTheme="minorHAnsi" w:cstheme="minorHAnsi"/>
        </w:rPr>
        <w:t xml:space="preserve">El Personal </w:t>
      </w:r>
      <w:r w:rsidR="005B2DA1" w:rsidRPr="00E34200">
        <w:rPr>
          <w:rFonts w:asciiTheme="minorHAnsi" w:hAnsiTheme="minorHAnsi" w:cstheme="minorHAnsi"/>
        </w:rPr>
        <w:t>del Comité de Licitación con el apoyo del personal Técnico del Comité de Licitación, verificará el cumplimiento de los formularios B-1, B-2, aplicando la metodología CUMPLE/NO CUMPLE.</w:t>
      </w:r>
    </w:p>
    <w:p w14:paraId="2A5424B9" w14:textId="77777777" w:rsidR="005B2DA1" w:rsidRPr="00E34200" w:rsidRDefault="005B2DA1" w:rsidP="005B2DA1">
      <w:pPr>
        <w:pStyle w:val="Sinespaciado"/>
        <w:ind w:left="284"/>
        <w:jc w:val="both"/>
        <w:rPr>
          <w:rFonts w:asciiTheme="minorHAnsi" w:hAnsiTheme="minorHAnsi" w:cstheme="minorHAnsi"/>
        </w:rPr>
      </w:pPr>
    </w:p>
    <w:p w14:paraId="79118613" w14:textId="51083A41" w:rsidR="005B2DA1" w:rsidRPr="00E34200" w:rsidRDefault="005B2DA1" w:rsidP="005B2DA1">
      <w:pPr>
        <w:pStyle w:val="Sinespaciado"/>
        <w:ind w:left="284"/>
        <w:jc w:val="both"/>
        <w:rPr>
          <w:rFonts w:asciiTheme="minorHAnsi" w:hAnsiTheme="minorHAnsi" w:cstheme="minorHAnsi"/>
        </w:rPr>
      </w:pPr>
      <w:r w:rsidRPr="00E34200">
        <w:rPr>
          <w:rFonts w:asciiTheme="minorHAnsi" w:hAnsiTheme="minorHAnsi" w:cstheme="minorHAnsi"/>
        </w:rPr>
        <w:t>En caso de existir aspectos subsanables, el Personal del comité de Licitación atenderá el mismo de acuerdo a lo descrito en el numeral 9 (Aspectos Subsanables) del presente Documento de Invitación.</w:t>
      </w:r>
    </w:p>
    <w:p w14:paraId="305181F0" w14:textId="77777777" w:rsidR="005B2DA1" w:rsidRPr="00E34200" w:rsidRDefault="005B2DA1" w:rsidP="005B2DA1">
      <w:pPr>
        <w:pStyle w:val="Sinespaciado"/>
        <w:ind w:left="284"/>
        <w:jc w:val="both"/>
        <w:rPr>
          <w:rFonts w:asciiTheme="minorHAnsi" w:hAnsiTheme="minorHAnsi" w:cstheme="minorHAnsi"/>
        </w:rPr>
      </w:pPr>
    </w:p>
    <w:p w14:paraId="41F2918E" w14:textId="77777777" w:rsidR="005B2DA1" w:rsidRPr="00E34200" w:rsidRDefault="005B2DA1" w:rsidP="005B2DA1">
      <w:pPr>
        <w:pStyle w:val="Sinespaciado"/>
        <w:ind w:left="284"/>
        <w:jc w:val="both"/>
        <w:rPr>
          <w:rFonts w:asciiTheme="minorHAnsi" w:hAnsiTheme="minorHAnsi" w:cstheme="minorHAnsi"/>
        </w:rPr>
      </w:pPr>
      <w:r w:rsidRPr="00E34200">
        <w:rPr>
          <w:rFonts w:asciiTheme="minorHAnsi" w:hAnsiTheme="minorHAnsi" w:cstheme="minorHAnsi"/>
        </w:rPr>
        <w:t>Continuar con la evaluación de las propuestas que no hayan sido descalificadas en esta etapa.</w:t>
      </w:r>
    </w:p>
    <w:p w14:paraId="11C6C55D" w14:textId="77777777" w:rsidR="005B2DA1" w:rsidRPr="00E34200" w:rsidRDefault="005B2DA1" w:rsidP="005B2DA1">
      <w:pPr>
        <w:pStyle w:val="Sinespaciado"/>
        <w:ind w:left="284"/>
        <w:jc w:val="both"/>
        <w:rPr>
          <w:rFonts w:asciiTheme="minorHAnsi" w:hAnsiTheme="minorHAnsi" w:cstheme="minorHAnsi"/>
          <w:strike/>
        </w:rPr>
      </w:pPr>
    </w:p>
    <w:p w14:paraId="118E2CEC" w14:textId="77777777" w:rsidR="005B2DA1" w:rsidRPr="00E34200" w:rsidRDefault="005B2DA1" w:rsidP="00A30C29">
      <w:pPr>
        <w:pStyle w:val="Sinespaciado"/>
        <w:numPr>
          <w:ilvl w:val="1"/>
          <w:numId w:val="33"/>
        </w:numPr>
        <w:jc w:val="both"/>
        <w:rPr>
          <w:rFonts w:asciiTheme="minorHAnsi" w:hAnsiTheme="minorHAnsi" w:cstheme="minorHAnsi"/>
          <w:b/>
        </w:rPr>
      </w:pPr>
      <w:r w:rsidRPr="00E34200">
        <w:rPr>
          <w:rFonts w:asciiTheme="minorHAnsi" w:hAnsiTheme="minorHAnsi" w:cstheme="minorHAnsi"/>
          <w:b/>
        </w:rPr>
        <w:t>EVALUACIÓN ECONÓMICA.-</w:t>
      </w:r>
    </w:p>
    <w:p w14:paraId="165E0CB0" w14:textId="77777777" w:rsidR="005B2DA1" w:rsidRPr="00E34200" w:rsidRDefault="005B2DA1" w:rsidP="005B2DA1">
      <w:pPr>
        <w:pStyle w:val="Sinespaciado"/>
        <w:ind w:left="284"/>
        <w:rPr>
          <w:rFonts w:asciiTheme="minorHAnsi" w:hAnsiTheme="minorHAnsi" w:cstheme="minorHAnsi"/>
          <w:b/>
        </w:rPr>
      </w:pPr>
    </w:p>
    <w:p w14:paraId="31198332" w14:textId="77777777" w:rsidR="005B2DA1" w:rsidRPr="00E34200" w:rsidRDefault="005B2DA1" w:rsidP="00A30C29">
      <w:pPr>
        <w:pStyle w:val="Sinespaciado"/>
        <w:numPr>
          <w:ilvl w:val="2"/>
          <w:numId w:val="33"/>
        </w:numPr>
        <w:ind w:left="851" w:hanging="567"/>
        <w:jc w:val="both"/>
        <w:rPr>
          <w:rFonts w:asciiTheme="minorHAnsi" w:hAnsiTheme="minorHAnsi" w:cstheme="minorHAnsi"/>
          <w:b/>
        </w:rPr>
      </w:pPr>
      <w:r w:rsidRPr="00E34200">
        <w:rPr>
          <w:rFonts w:asciiTheme="minorHAnsi" w:hAnsiTheme="minorHAnsi" w:cstheme="minorHAnsi"/>
          <w:b/>
        </w:rPr>
        <w:t>VERIFICACIÓN DE ERRORES ARITMÉTICOS.-</w:t>
      </w:r>
    </w:p>
    <w:p w14:paraId="3ACAE50A" w14:textId="77777777" w:rsidR="005B2DA1" w:rsidRPr="00E34200" w:rsidRDefault="005B2DA1" w:rsidP="005B2DA1">
      <w:pPr>
        <w:pStyle w:val="Sinespaciado"/>
        <w:jc w:val="both"/>
        <w:rPr>
          <w:rFonts w:asciiTheme="minorHAnsi" w:hAnsiTheme="minorHAnsi" w:cstheme="minorHAnsi"/>
          <w:b/>
          <w:sz w:val="18"/>
        </w:rPr>
      </w:pPr>
    </w:p>
    <w:p w14:paraId="14C17C3D" w14:textId="3D89D447" w:rsidR="005B2DA1" w:rsidRPr="00E34200" w:rsidRDefault="005B2DA1" w:rsidP="005B2DA1">
      <w:pPr>
        <w:pStyle w:val="Sinespaciado"/>
        <w:ind w:left="284"/>
        <w:jc w:val="both"/>
        <w:rPr>
          <w:rFonts w:asciiTheme="minorHAnsi" w:hAnsiTheme="minorHAnsi" w:cstheme="minorHAnsi"/>
        </w:rPr>
      </w:pPr>
      <w:r w:rsidRPr="00E34200">
        <w:rPr>
          <w:rFonts w:cstheme="minorHAnsi"/>
          <w:sz w:val="20"/>
          <w:szCs w:val="20"/>
        </w:rPr>
        <w:t>El Personal del Comité de Licitación, verificará los errores aritméticos de la(s) propuesta(s) que haya(n) sido habilitada(s) a esta etapa, verificando los valores de la Propuesta Económica presentada en el Formulario B-1 y considerando los siguientes aspectos:</w:t>
      </w:r>
    </w:p>
    <w:p w14:paraId="5DC7EE33" w14:textId="77777777" w:rsidR="005B2DA1" w:rsidRPr="00E34200" w:rsidRDefault="005B2DA1" w:rsidP="005B2DA1">
      <w:pPr>
        <w:pStyle w:val="Sinespaciado"/>
        <w:ind w:left="284"/>
        <w:jc w:val="both"/>
        <w:rPr>
          <w:rFonts w:asciiTheme="minorHAnsi" w:hAnsiTheme="minorHAnsi" w:cstheme="minorHAnsi"/>
          <w:strike/>
        </w:rPr>
      </w:pPr>
    </w:p>
    <w:p w14:paraId="5A0A03A7" w14:textId="77777777" w:rsidR="005B2DA1" w:rsidRPr="00E34200" w:rsidRDefault="005B2DA1" w:rsidP="00A30C29">
      <w:pPr>
        <w:pStyle w:val="Sinespaciado"/>
        <w:numPr>
          <w:ilvl w:val="2"/>
          <w:numId w:val="23"/>
        </w:numPr>
        <w:tabs>
          <w:tab w:val="left" w:pos="709"/>
        </w:tabs>
        <w:ind w:left="709"/>
        <w:jc w:val="both"/>
        <w:rPr>
          <w:rFonts w:asciiTheme="minorHAnsi" w:hAnsiTheme="minorHAnsi" w:cstheme="minorHAnsi"/>
        </w:rPr>
      </w:pPr>
      <w:r w:rsidRPr="00E34200">
        <w:rPr>
          <w:rFonts w:asciiTheme="minorHAnsi" w:hAnsiTheme="minorHAnsi" w:cstheme="minorHAnsi"/>
        </w:rPr>
        <w:t>Cuando exista discrepancia entre los montos indicados en numeral y literal, prevalecerá el literal.</w:t>
      </w:r>
    </w:p>
    <w:p w14:paraId="4D3AF170" w14:textId="77777777" w:rsidR="005B2DA1" w:rsidRPr="00E34200" w:rsidRDefault="005B2DA1" w:rsidP="00A30C29">
      <w:pPr>
        <w:pStyle w:val="Sinespaciado"/>
        <w:numPr>
          <w:ilvl w:val="2"/>
          <w:numId w:val="23"/>
        </w:numPr>
        <w:tabs>
          <w:tab w:val="left" w:pos="709"/>
        </w:tabs>
        <w:ind w:left="709"/>
        <w:jc w:val="both"/>
        <w:rPr>
          <w:rFonts w:cs="Calibri"/>
        </w:rPr>
      </w:pPr>
      <w:r w:rsidRPr="00E34200">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34200">
        <w:t>En caso de no consignar cantidades, para efectos de evaluación se tomará cantidad 1 (uno).</w:t>
      </w:r>
    </w:p>
    <w:p w14:paraId="694D325F" w14:textId="77777777" w:rsidR="005B2DA1" w:rsidRPr="00E34200" w:rsidRDefault="005B2DA1" w:rsidP="00A30C29">
      <w:pPr>
        <w:pStyle w:val="Sinespaciado"/>
        <w:numPr>
          <w:ilvl w:val="2"/>
          <w:numId w:val="23"/>
        </w:numPr>
        <w:tabs>
          <w:tab w:val="left" w:pos="709"/>
        </w:tabs>
        <w:ind w:left="709"/>
        <w:jc w:val="both"/>
        <w:rPr>
          <w:rFonts w:asciiTheme="minorHAnsi" w:hAnsiTheme="minorHAnsi" w:cstheme="minorHAnsi"/>
        </w:rPr>
      </w:pPr>
      <w:r w:rsidRPr="00E34200">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51925ACD" w14:textId="77777777" w:rsidR="005B2DA1" w:rsidRPr="00E34200" w:rsidRDefault="005B2DA1" w:rsidP="00A30C29">
      <w:pPr>
        <w:pStyle w:val="Sinespaciado"/>
        <w:numPr>
          <w:ilvl w:val="2"/>
          <w:numId w:val="23"/>
        </w:numPr>
        <w:tabs>
          <w:tab w:val="left" w:pos="709"/>
        </w:tabs>
        <w:ind w:left="709"/>
        <w:jc w:val="both"/>
        <w:rPr>
          <w:rFonts w:asciiTheme="minorHAnsi" w:hAnsiTheme="minorHAnsi" w:cstheme="minorHAnsi"/>
        </w:rPr>
      </w:pPr>
      <w:r w:rsidRPr="00E34200">
        <w:rPr>
          <w:rFonts w:asciiTheme="minorHAnsi" w:hAnsiTheme="minorHAnsi" w:cstheme="minorHAnsi"/>
        </w:rPr>
        <w:t>Si los volúmenes o unidades de medida (a menos que exista equivalencia) no son las solicitadas en las especificaciones técnicas, la propuesta será descalificada.</w:t>
      </w:r>
    </w:p>
    <w:p w14:paraId="76B240B6" w14:textId="77777777" w:rsidR="005B2DA1" w:rsidRPr="00E34200" w:rsidRDefault="005B2DA1" w:rsidP="005B2DA1">
      <w:pPr>
        <w:pStyle w:val="Sinespaciado"/>
        <w:jc w:val="both"/>
        <w:rPr>
          <w:rFonts w:asciiTheme="minorHAnsi" w:hAnsiTheme="minorHAnsi" w:cstheme="minorHAnsi"/>
        </w:rPr>
      </w:pPr>
    </w:p>
    <w:p w14:paraId="36F2192B" w14:textId="2F6988F1" w:rsidR="005B2DA1" w:rsidRPr="00E34200" w:rsidRDefault="005B2DA1" w:rsidP="005B2DA1">
      <w:pPr>
        <w:pStyle w:val="Sinespaciado"/>
        <w:ind w:left="284"/>
        <w:jc w:val="both"/>
        <w:rPr>
          <w:rFonts w:cstheme="minorHAnsi"/>
          <w:sz w:val="20"/>
          <w:szCs w:val="20"/>
        </w:rPr>
      </w:pPr>
      <w:r w:rsidRPr="00E34200">
        <w:rPr>
          <w:rFonts w:cstheme="minorHAnsi"/>
          <w:sz w:val="20"/>
          <w:szCs w:val="20"/>
        </w:rPr>
        <w:t>Continuar con la evaluación de las propuestas que no hayan sido descalificadas en esta etapa.</w:t>
      </w:r>
    </w:p>
    <w:p w14:paraId="31963C4E" w14:textId="77777777" w:rsidR="00EE1426" w:rsidRPr="00E34200" w:rsidRDefault="00EE1426" w:rsidP="00EE1426">
      <w:pPr>
        <w:pStyle w:val="Sinespaciado"/>
        <w:ind w:left="993"/>
        <w:jc w:val="both"/>
        <w:rPr>
          <w:rFonts w:asciiTheme="minorHAnsi" w:hAnsiTheme="minorHAnsi" w:cstheme="minorHAnsi"/>
        </w:rPr>
      </w:pPr>
    </w:p>
    <w:p w14:paraId="6B9459C5" w14:textId="77777777" w:rsidR="00EE1426" w:rsidRPr="00E34200" w:rsidRDefault="00EE1426" w:rsidP="00A30C29">
      <w:pPr>
        <w:pStyle w:val="Sinespaciado"/>
        <w:numPr>
          <w:ilvl w:val="6"/>
          <w:numId w:val="22"/>
        </w:numPr>
        <w:ind w:left="284"/>
        <w:jc w:val="both"/>
        <w:rPr>
          <w:rFonts w:asciiTheme="minorHAnsi" w:hAnsiTheme="minorHAnsi" w:cstheme="minorHAnsi"/>
          <w:b/>
        </w:rPr>
      </w:pPr>
      <w:r w:rsidRPr="00E34200">
        <w:rPr>
          <w:rFonts w:asciiTheme="minorHAnsi" w:hAnsiTheme="minorHAnsi" w:cstheme="minorHAnsi"/>
          <w:b/>
        </w:rPr>
        <w:t>EVALUACIÓN LEGAL</w:t>
      </w:r>
    </w:p>
    <w:p w14:paraId="3544C7D0" w14:textId="52646D01"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 xml:space="preserve">El </w:t>
      </w:r>
      <w:r w:rsidR="005B2DA1" w:rsidRPr="00E34200">
        <w:rPr>
          <w:rFonts w:asciiTheme="minorHAnsi" w:hAnsiTheme="minorHAnsi" w:cstheme="minorHAnsi"/>
        </w:rPr>
        <w:t>Abogado de IBAE</w:t>
      </w:r>
      <w:r w:rsidRPr="00E34200">
        <w:rPr>
          <w:rFonts w:asciiTheme="minorHAnsi" w:hAnsiTheme="minorHAnsi" w:cstheme="minorHAnsi"/>
        </w:rPr>
        <w:t>, verificará el cumplimiento de la documentación legal, aplicando la metodología CUMPLE/NO CUMPLE de las propuestas habilitadas después de la evaluación preliminar.</w:t>
      </w:r>
    </w:p>
    <w:p w14:paraId="2AB24A1C" w14:textId="77777777" w:rsidR="00EE1426" w:rsidRPr="00E34200" w:rsidRDefault="00EE1426" w:rsidP="00EE1426">
      <w:pPr>
        <w:pStyle w:val="Sinespaciado"/>
        <w:ind w:left="284"/>
        <w:jc w:val="both"/>
        <w:rPr>
          <w:rFonts w:asciiTheme="minorHAnsi" w:hAnsiTheme="minorHAnsi" w:cstheme="minorHAnsi"/>
        </w:rPr>
      </w:pPr>
    </w:p>
    <w:p w14:paraId="14D1DBF5" w14:textId="77777777" w:rsidR="00EE1426" w:rsidRPr="00E34200" w:rsidRDefault="00EE1426" w:rsidP="00A30C29">
      <w:pPr>
        <w:pStyle w:val="Sinespaciado"/>
        <w:numPr>
          <w:ilvl w:val="6"/>
          <w:numId w:val="22"/>
        </w:numPr>
        <w:ind w:left="284"/>
        <w:jc w:val="both"/>
        <w:rPr>
          <w:rFonts w:asciiTheme="minorHAnsi" w:hAnsiTheme="minorHAnsi" w:cstheme="minorHAnsi"/>
          <w:b/>
        </w:rPr>
      </w:pPr>
      <w:r w:rsidRPr="00E34200">
        <w:rPr>
          <w:rFonts w:asciiTheme="minorHAnsi" w:hAnsiTheme="minorHAnsi" w:cstheme="minorHAnsi"/>
          <w:b/>
        </w:rPr>
        <w:t>EVALUACIÓN TÉCNICA</w:t>
      </w:r>
    </w:p>
    <w:p w14:paraId="51EFF9EE" w14:textId="6562FB18"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 xml:space="preserve">Una vez concluida la evaluación administrativa/económica y legal el personal técnico que conforma el Comité de </w:t>
      </w:r>
      <w:r w:rsidR="005B2DA1" w:rsidRPr="00E34200">
        <w:rPr>
          <w:rFonts w:asciiTheme="minorHAnsi" w:hAnsiTheme="minorHAnsi" w:cstheme="minorHAnsi"/>
        </w:rPr>
        <w:t>Calific</w:t>
      </w:r>
      <w:r w:rsidRPr="00E34200">
        <w:rPr>
          <w:rFonts w:asciiTheme="minorHAnsi" w:hAnsiTheme="minorHAnsi" w:cstheme="minorHAnsi"/>
        </w:rPr>
        <w:t>ación, verificará el cumplimiento de la documentación técnica, aplicando la metodología CUMPLE/NO CUMPLE de la propuesta habilitada con el precio evaluado más bajo.</w:t>
      </w:r>
    </w:p>
    <w:p w14:paraId="7E53F493" w14:textId="77777777" w:rsidR="00EE1426" w:rsidRPr="00E34200" w:rsidRDefault="00EE1426" w:rsidP="00EE1426">
      <w:pPr>
        <w:pStyle w:val="Sinespaciado"/>
        <w:ind w:left="284"/>
        <w:jc w:val="both"/>
        <w:rPr>
          <w:rFonts w:asciiTheme="minorHAnsi" w:hAnsiTheme="minorHAnsi" w:cstheme="minorHAnsi"/>
        </w:rPr>
      </w:pPr>
    </w:p>
    <w:p w14:paraId="75DAB8CA" w14:textId="3D87925E"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En caso que la propuesta ubicada en el primer lugar con el precio evaluado más bajo no cumpla con los aspectos técnicos solicitados en el D</w:t>
      </w:r>
      <w:r w:rsidR="005B2DA1" w:rsidRPr="00E34200">
        <w:rPr>
          <w:rFonts w:asciiTheme="minorHAnsi" w:hAnsiTheme="minorHAnsi" w:cstheme="minorHAnsi"/>
        </w:rPr>
        <w:t>ocumento de Invitación</w:t>
      </w:r>
      <w:r w:rsidRPr="00E34200">
        <w:rPr>
          <w:rFonts w:asciiTheme="minorHAnsi" w:hAnsiTheme="minorHAnsi" w:cstheme="minorHAnsi"/>
        </w:rPr>
        <w:t>, se procederá a su descalificación y a la evaluación de la segunda propuesta con el precio más bajo, y así sucesivamente.</w:t>
      </w:r>
    </w:p>
    <w:p w14:paraId="62F0144B" w14:textId="77777777"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 xml:space="preserve"> </w:t>
      </w:r>
    </w:p>
    <w:p w14:paraId="2F476547" w14:textId="78893083"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En caso de existir aspectos subsanables, el personal técnico del Comité de Licitación atenderá el mismo de acuerdo a lo descrito en el numeral 9 (Aspectos Subsanables) del presente D</w:t>
      </w:r>
      <w:r w:rsidR="005B2DA1" w:rsidRPr="00E34200">
        <w:rPr>
          <w:rFonts w:asciiTheme="minorHAnsi" w:hAnsiTheme="minorHAnsi" w:cstheme="minorHAnsi"/>
        </w:rPr>
        <w:t>ocumento de Licitación</w:t>
      </w:r>
      <w:r w:rsidRPr="00E34200">
        <w:rPr>
          <w:rFonts w:asciiTheme="minorHAnsi" w:hAnsiTheme="minorHAnsi" w:cstheme="minorHAnsi"/>
        </w:rPr>
        <w:t>.</w:t>
      </w:r>
      <w:r w:rsidRPr="00E34200">
        <w:rPr>
          <w:rFonts w:asciiTheme="minorHAnsi" w:hAnsiTheme="minorHAnsi" w:cstheme="minorHAnsi"/>
        </w:rPr>
        <w:tab/>
      </w:r>
    </w:p>
    <w:p w14:paraId="61051B13" w14:textId="77777777" w:rsidR="00EE1426" w:rsidRPr="00E34200" w:rsidRDefault="00EE1426" w:rsidP="00EE1426">
      <w:pPr>
        <w:pStyle w:val="Sinespaciado"/>
        <w:ind w:left="284"/>
        <w:jc w:val="both"/>
        <w:rPr>
          <w:rFonts w:asciiTheme="minorHAnsi" w:hAnsiTheme="minorHAnsi" w:cstheme="minorHAnsi"/>
        </w:rPr>
      </w:pPr>
    </w:p>
    <w:p w14:paraId="1BEC9048" w14:textId="77777777" w:rsidR="00EE1426" w:rsidRPr="00E34200" w:rsidRDefault="00EE1426" w:rsidP="00A30C29">
      <w:pPr>
        <w:pStyle w:val="Sinespaciado"/>
        <w:numPr>
          <w:ilvl w:val="6"/>
          <w:numId w:val="22"/>
        </w:numPr>
        <w:ind w:left="284"/>
        <w:jc w:val="both"/>
        <w:rPr>
          <w:rFonts w:asciiTheme="minorHAnsi" w:hAnsiTheme="minorHAnsi" w:cstheme="minorHAnsi"/>
          <w:b/>
        </w:rPr>
      </w:pPr>
      <w:r w:rsidRPr="00E34200">
        <w:rPr>
          <w:rFonts w:asciiTheme="minorHAnsi" w:hAnsiTheme="minorHAnsi" w:cstheme="minorHAnsi"/>
          <w:b/>
        </w:rPr>
        <w:t>RESULTADO DE LA EVALUACIÓN</w:t>
      </w:r>
    </w:p>
    <w:p w14:paraId="5D67CE9B" w14:textId="3B98E82C" w:rsidR="00EE1426" w:rsidRPr="00E34200" w:rsidRDefault="00EE1426" w:rsidP="00EE1426">
      <w:pPr>
        <w:pStyle w:val="Sinespaciado"/>
        <w:ind w:left="284"/>
        <w:jc w:val="both"/>
        <w:rPr>
          <w:rFonts w:asciiTheme="minorHAnsi" w:hAnsiTheme="minorHAnsi" w:cstheme="minorHAnsi"/>
        </w:rPr>
      </w:pPr>
      <w:r w:rsidRPr="00E34200">
        <w:rPr>
          <w:rFonts w:asciiTheme="minorHAnsi" w:hAnsiTheme="minorHAnsi" w:cstheme="minorHAnsi"/>
        </w:rPr>
        <w:t>El Comité de Licitación recomendará al RPC</w:t>
      </w:r>
      <w:r w:rsidR="005B2DA1" w:rsidRPr="00E34200">
        <w:rPr>
          <w:rFonts w:asciiTheme="minorHAnsi" w:hAnsiTheme="minorHAnsi" w:cstheme="minorHAnsi"/>
        </w:rPr>
        <w:t>D</w:t>
      </w:r>
      <w:r w:rsidRPr="00E34200">
        <w:rPr>
          <w:rFonts w:asciiTheme="minorHAnsi" w:hAnsiTheme="minorHAnsi" w:cstheme="minorHAnsi"/>
        </w:rPr>
        <w:t xml:space="preserve"> la adjudicación o </w:t>
      </w:r>
      <w:r w:rsidR="005B2DA1" w:rsidRPr="00E34200">
        <w:rPr>
          <w:rFonts w:asciiTheme="minorHAnsi" w:hAnsiTheme="minorHAnsi" w:cstheme="minorHAnsi"/>
        </w:rPr>
        <w:t>cierre</w:t>
      </w:r>
      <w:r w:rsidRPr="00E34200">
        <w:rPr>
          <w:rFonts w:asciiTheme="minorHAnsi" w:hAnsiTheme="minorHAnsi" w:cstheme="minorHAnsi"/>
        </w:rPr>
        <w:t>.</w:t>
      </w:r>
    </w:p>
    <w:p w14:paraId="726DEFD7" w14:textId="77777777" w:rsidR="00EE1426" w:rsidRPr="00E34200" w:rsidRDefault="00EE1426" w:rsidP="00EE1426">
      <w:pPr>
        <w:pStyle w:val="Sinespaciado"/>
        <w:ind w:left="284"/>
        <w:jc w:val="both"/>
        <w:rPr>
          <w:rFonts w:asciiTheme="minorHAnsi" w:hAnsiTheme="minorHAnsi" w:cstheme="minorHAnsi"/>
        </w:rPr>
      </w:pPr>
    </w:p>
    <w:p w14:paraId="1E93475E" w14:textId="77777777" w:rsidR="00C8464B" w:rsidRPr="00E34200" w:rsidRDefault="00EE1426" w:rsidP="00C8464B">
      <w:pPr>
        <w:pStyle w:val="Sinespaciado"/>
        <w:ind w:left="284"/>
        <w:jc w:val="both"/>
        <w:rPr>
          <w:rFonts w:asciiTheme="minorHAnsi" w:hAnsiTheme="minorHAnsi" w:cstheme="minorHAnsi"/>
          <w:b/>
          <w:bCs/>
        </w:rPr>
      </w:pPr>
      <w:r w:rsidRPr="00E34200">
        <w:rPr>
          <w:rFonts w:asciiTheme="minorHAnsi" w:hAnsiTheme="minorHAnsi" w:cstheme="minorHAnsi"/>
        </w:rPr>
        <w:t>En caso de adjudicación, se recomendará al RPC</w:t>
      </w:r>
      <w:r w:rsidR="005B2DA1" w:rsidRPr="00E34200">
        <w:rPr>
          <w:rFonts w:asciiTheme="minorHAnsi" w:hAnsiTheme="minorHAnsi" w:cstheme="minorHAnsi"/>
        </w:rPr>
        <w:t>D</w:t>
      </w:r>
      <w:r w:rsidRPr="00E34200">
        <w:rPr>
          <w:rFonts w:asciiTheme="minorHAnsi" w:hAnsiTheme="minorHAnsi" w:cstheme="minorHAnsi"/>
        </w:rPr>
        <w:t xml:space="preserve"> la adjudicación de la propuesta que obtuvo el precio evaluado más bajo que cumpla con los aspectos técnicos y </w:t>
      </w:r>
      <w:r w:rsidR="005B2DA1" w:rsidRPr="00E34200">
        <w:rPr>
          <w:rFonts w:asciiTheme="minorHAnsi" w:hAnsiTheme="minorHAnsi" w:cstheme="minorHAnsi"/>
        </w:rPr>
        <w:t>condiciones requeridas en el Documento de Invitación</w:t>
      </w:r>
      <w:r w:rsidRPr="00E34200">
        <w:rPr>
          <w:rFonts w:asciiTheme="minorHAnsi" w:hAnsiTheme="minorHAnsi" w:cstheme="minorHAnsi"/>
        </w:rPr>
        <w:t xml:space="preserve">, cuyo monto adjudicado corresponda al monto ajustado por revisión aritmética. </w:t>
      </w:r>
    </w:p>
    <w:p w14:paraId="25F136B6" w14:textId="77777777" w:rsidR="00C8464B" w:rsidRPr="00E34200" w:rsidRDefault="00C8464B" w:rsidP="00C8464B">
      <w:pPr>
        <w:pStyle w:val="Sinespaciado"/>
        <w:ind w:left="284"/>
        <w:jc w:val="both"/>
        <w:rPr>
          <w:rFonts w:asciiTheme="minorHAnsi" w:hAnsiTheme="minorHAnsi" w:cstheme="minorHAnsi"/>
          <w:b/>
          <w:bCs/>
        </w:rPr>
      </w:pPr>
    </w:p>
    <w:p w14:paraId="442094DF" w14:textId="1325A32A" w:rsidR="00EE1426" w:rsidRPr="00E34200" w:rsidRDefault="00EE1426" w:rsidP="00C8464B">
      <w:pPr>
        <w:pStyle w:val="Sinespaciado"/>
        <w:ind w:left="284"/>
        <w:jc w:val="both"/>
        <w:rPr>
          <w:rFonts w:asciiTheme="minorHAnsi" w:hAnsiTheme="minorHAnsi" w:cstheme="minorHAnsi"/>
          <w:b/>
          <w:bCs/>
          <w:lang w:val="es-ES_tradnl"/>
        </w:rPr>
      </w:pPr>
      <w:r w:rsidRPr="00E34200">
        <w:t xml:space="preserve">En el caso de que todas las propuestas sean descalificadas en cualquiera de las etapas descritas, el Comité de </w:t>
      </w:r>
      <w:r w:rsidR="005B2DA1" w:rsidRPr="00E34200">
        <w:t>Calific</w:t>
      </w:r>
      <w:r w:rsidRPr="00E34200">
        <w:t xml:space="preserve">ación recomendará mediante informe al </w:t>
      </w:r>
      <w:r w:rsidR="005B2DA1" w:rsidRPr="00E34200">
        <w:t>RPCD</w:t>
      </w:r>
      <w:r w:rsidRPr="00E34200">
        <w:t xml:space="preserve"> declarar desierta la contratación.</w:t>
      </w:r>
    </w:p>
    <w:p w14:paraId="30FC0CC9"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50835994"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5A106572"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4210A8B8"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142580AD"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7DC61A8D"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33F58BC9"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6E005B88"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1EC4757B"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71DBB9EF"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15790641"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5EF1ABFA" w14:textId="77777777" w:rsidR="00EE1426" w:rsidRPr="00E34200" w:rsidRDefault="00EE1426" w:rsidP="00EE1426">
      <w:pPr>
        <w:pStyle w:val="Sinespaciado"/>
        <w:tabs>
          <w:tab w:val="left" w:pos="284"/>
        </w:tabs>
        <w:ind w:left="284"/>
        <w:jc w:val="both"/>
        <w:rPr>
          <w:rFonts w:asciiTheme="minorHAnsi" w:hAnsiTheme="minorHAnsi" w:cstheme="minorHAnsi"/>
        </w:rPr>
      </w:pPr>
    </w:p>
    <w:p w14:paraId="44275E57" w14:textId="77777777" w:rsidR="00E34200" w:rsidRDefault="00E34200" w:rsidP="00E34200">
      <w:pPr>
        <w:rPr>
          <w:rFonts w:asciiTheme="minorHAnsi" w:hAnsiTheme="minorHAnsi" w:cstheme="minorHAnsi"/>
          <w:b/>
          <w:bCs/>
          <w:sz w:val="22"/>
          <w:szCs w:val="22"/>
          <w:lang w:val="es-ES_tradnl"/>
        </w:rPr>
      </w:pPr>
    </w:p>
    <w:p w14:paraId="3F7E8A8F" w14:textId="79EE4058" w:rsidR="00EE1426" w:rsidRPr="00E34200" w:rsidRDefault="00EE1426" w:rsidP="00E34200">
      <w:pPr>
        <w:jc w:val="center"/>
        <w:rPr>
          <w:rFonts w:asciiTheme="minorHAnsi" w:hAnsiTheme="minorHAnsi" w:cstheme="minorHAnsi"/>
          <w:b/>
          <w:bCs/>
          <w:sz w:val="22"/>
          <w:szCs w:val="22"/>
          <w:lang w:val="es-ES_tradnl"/>
        </w:rPr>
      </w:pPr>
      <w:r w:rsidRPr="00E34200">
        <w:rPr>
          <w:rFonts w:asciiTheme="minorHAnsi" w:hAnsiTheme="minorHAnsi" w:cstheme="minorHAnsi"/>
          <w:b/>
          <w:bCs/>
          <w:sz w:val="22"/>
          <w:szCs w:val="22"/>
          <w:lang w:val="es-ES_tradnl"/>
        </w:rPr>
        <w:lastRenderedPageBreak/>
        <w:t>PARTE VI</w:t>
      </w:r>
    </w:p>
    <w:p w14:paraId="74967879" w14:textId="77777777" w:rsidR="00EE1426" w:rsidRPr="00E34200" w:rsidRDefault="00EE1426" w:rsidP="00EE1426">
      <w:pPr>
        <w:keepNext/>
        <w:ind w:left="357"/>
        <w:jc w:val="center"/>
        <w:outlineLvl w:val="0"/>
        <w:rPr>
          <w:rFonts w:asciiTheme="minorHAnsi" w:eastAsia="Arial Unicode MS" w:hAnsiTheme="minorHAnsi" w:cstheme="minorHAnsi"/>
          <w:b/>
          <w:bCs/>
          <w:kern w:val="32"/>
          <w:sz w:val="22"/>
          <w:szCs w:val="22"/>
        </w:rPr>
      </w:pPr>
      <w:r w:rsidRPr="00E34200">
        <w:rPr>
          <w:rFonts w:asciiTheme="minorHAnsi" w:eastAsia="Arial Unicode MS" w:hAnsiTheme="minorHAnsi" w:cstheme="minorHAnsi"/>
          <w:b/>
          <w:bCs/>
          <w:kern w:val="32"/>
          <w:sz w:val="22"/>
          <w:szCs w:val="22"/>
        </w:rPr>
        <w:t>ESPECIFICACIONES TÉCNICAS</w:t>
      </w:r>
    </w:p>
    <w:p w14:paraId="4B98A2B5" w14:textId="77777777" w:rsidR="00EE1426" w:rsidRPr="00E34200" w:rsidRDefault="00EE1426" w:rsidP="00EE1426">
      <w:pPr>
        <w:jc w:val="both"/>
        <w:rPr>
          <w:rFonts w:asciiTheme="minorHAnsi" w:hAnsiTheme="minorHAnsi" w:cstheme="minorHAnsi"/>
          <w:snapToGrid w:val="0"/>
          <w:color w:val="FF0000"/>
          <w:sz w:val="22"/>
          <w:szCs w:val="22"/>
        </w:rPr>
      </w:pPr>
    </w:p>
    <w:p w14:paraId="5DCCBEAF" w14:textId="77777777" w:rsidR="00FF27F2" w:rsidRPr="00E34200" w:rsidRDefault="00FF27F2" w:rsidP="00FF27F2">
      <w:pPr>
        <w:keepNext/>
        <w:keepLines/>
        <w:jc w:val="center"/>
        <w:outlineLvl w:val="0"/>
        <w:rPr>
          <w:rFonts w:ascii="Verdana" w:hAnsi="Verdana"/>
          <w:b/>
          <w:bCs/>
          <w:kern w:val="2"/>
          <w:sz w:val="18"/>
          <w:szCs w:val="18"/>
          <w:u w:val="single"/>
          <w14:ligatures w14:val="standardContextual"/>
        </w:rPr>
      </w:pPr>
      <w:r w:rsidRPr="00E34200">
        <w:rPr>
          <w:rFonts w:ascii="Verdana" w:hAnsi="Verdana"/>
          <w:b/>
          <w:bCs/>
          <w:kern w:val="2"/>
          <w:sz w:val="18"/>
          <w:szCs w:val="18"/>
          <w:u w:val="single"/>
          <w14:ligatures w14:val="standardContextual"/>
        </w:rPr>
        <w:t>ESPECIFICACIONES TÉCNICAS REQUERIDAS PARA EL PROCESO DE CONTRATACIÓN MODALIDAD LLAVE EN MANO</w:t>
      </w:r>
    </w:p>
    <w:p w14:paraId="12BC1DB0" w14:textId="77777777" w:rsidR="00FF27F2" w:rsidRPr="00E34200" w:rsidRDefault="00FF27F2" w:rsidP="00FF27F2">
      <w:pPr>
        <w:keepNext/>
        <w:keepLines/>
        <w:jc w:val="center"/>
        <w:outlineLvl w:val="0"/>
        <w:rPr>
          <w:rFonts w:ascii="Verdana" w:hAnsi="Verdana"/>
          <w:b/>
          <w:bCs/>
          <w:kern w:val="2"/>
          <w:sz w:val="18"/>
          <w:szCs w:val="18"/>
          <w:u w:val="single"/>
          <w14:ligatures w14:val="standardContextual"/>
        </w:rPr>
      </w:pPr>
      <w:r w:rsidRPr="00E34200">
        <w:rPr>
          <w:rFonts w:ascii="Verdana" w:hAnsi="Verdana"/>
          <w:b/>
          <w:bCs/>
          <w:kern w:val="2"/>
          <w:sz w:val="18"/>
          <w:szCs w:val="18"/>
          <w:u w:val="single"/>
          <w14:ligatures w14:val="standardContextual"/>
        </w:rPr>
        <w:t>“IBAE –IMPLEMENTACIÓN DE LA PLANTA PROCESADORA DE EXTRACCION DE ACEITE VEGETAL Y ADITIVOS EN EL DEPARTAMENTO DE BENI – SAN BORJA”</w:t>
      </w:r>
    </w:p>
    <w:p w14:paraId="55CBAD45" w14:textId="77777777" w:rsidR="00FF27F2" w:rsidRPr="00E34200" w:rsidRDefault="00FF27F2" w:rsidP="00FF27F2">
      <w:pPr>
        <w:keepNext/>
        <w:keepLines/>
        <w:spacing w:before="120" w:after="120"/>
        <w:jc w:val="both"/>
        <w:outlineLvl w:val="0"/>
        <w:rPr>
          <w:rFonts w:ascii="Verdana" w:hAnsi="Verdana"/>
          <w:b/>
          <w:bCs/>
          <w:kern w:val="2"/>
          <w:sz w:val="18"/>
          <w:szCs w:val="18"/>
          <w14:ligatures w14:val="standardContextual"/>
        </w:rPr>
      </w:pPr>
    </w:p>
    <w:p w14:paraId="01C32316" w14:textId="77777777" w:rsidR="00FF27F2" w:rsidRPr="00E34200" w:rsidRDefault="00FF27F2" w:rsidP="00DB2C3E">
      <w:pPr>
        <w:pStyle w:val="Prrafodelista"/>
        <w:keepNext/>
        <w:keepLines/>
        <w:numPr>
          <w:ilvl w:val="0"/>
          <w:numId w:val="44"/>
        </w:numPr>
        <w:shd w:val="clear" w:color="auto" w:fill="DEEAF6" w:themeFill="accent1" w:themeFillTint="33"/>
        <w:spacing w:before="120" w:after="120"/>
        <w:jc w:val="both"/>
        <w:outlineLvl w:val="0"/>
        <w:rPr>
          <w:rFonts w:ascii="Verdana" w:hAnsi="Verdana"/>
          <w:b/>
          <w:bCs/>
          <w:kern w:val="2"/>
          <w:sz w:val="18"/>
          <w:szCs w:val="18"/>
          <w14:ligatures w14:val="standardContextual"/>
        </w:rPr>
      </w:pPr>
      <w:r w:rsidRPr="00E34200">
        <w:rPr>
          <w:rFonts w:ascii="Verdana" w:hAnsi="Verdana"/>
          <w:b/>
          <w:bCs/>
          <w:kern w:val="2"/>
          <w:sz w:val="18"/>
          <w:szCs w:val="18"/>
          <w14:ligatures w14:val="standardContextual"/>
        </w:rPr>
        <w:t>ANTECEDENTES</w:t>
      </w:r>
    </w:p>
    <w:p w14:paraId="3625AF80" w14:textId="77777777" w:rsidR="00FF27F2" w:rsidRPr="00E34200" w:rsidRDefault="00FF27F2" w:rsidP="00FF27F2">
      <w:pPr>
        <w:spacing w:after="160"/>
        <w:jc w:val="both"/>
        <w:rPr>
          <w:rFonts w:ascii="Verdana" w:eastAsia="Calibri" w:hAnsi="Verdana"/>
          <w:kern w:val="2"/>
          <w:sz w:val="18"/>
          <w:szCs w:val="18"/>
          <w14:ligatures w14:val="standardContextual"/>
        </w:rPr>
      </w:pPr>
      <w:bookmarkStart w:id="3" w:name="OLE_LINK10"/>
      <w:r w:rsidRPr="00E34200">
        <w:rPr>
          <w:rFonts w:ascii="Verdana" w:eastAsia="Calibri" w:hAnsi="Verdana"/>
          <w:kern w:val="2"/>
          <w:sz w:val="18"/>
          <w:szCs w:val="18"/>
          <w14:ligatures w14:val="standardContextual"/>
        </w:rPr>
        <w:t>Bolivia cuenta con un territorio con grandes potencialidades en los sectores agrícola, forestal, ganadero y piscícola. Además de que en determinadas regiones también existe potencial en el rubro de la minería y el gas natural, asimismo a lo largo del tiempo se ha demostrado la consolidación de una economía plural y diversificada que recupere, fortalezca y promueva todo su potencial, así como las iniciativas y capacidades de sus regiones y poblaciones que los habitan, respetando plenamente los derechos de la Madre Tierra. En este contexto, existen nuevas determinaciones sobre el potencial productivo del país en sus diferentes rubros, con la reducción de importaciones y la posibilidad de exportar aceite crudo. Para ello se ha planteado la implementación de plantas de extracción de Aceite para la generación de biodiesel, para lo cual es necesario contar con materia prima (Palmas aceiteras y Totai aceiteras) que pueda ser transformado en dicho combustible.</w:t>
      </w:r>
    </w:p>
    <w:bookmarkEnd w:id="3"/>
    <w:p w14:paraId="5ECA974B" w14:textId="15BC3622"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Por ello recientemente se ha promulgado el D.S. 4764, que, a través del Ministerio de Desarrollo Rural y Tierra, fomentará la producción de especies oleíferas (totai aceiter</w:t>
      </w:r>
      <w:r w:rsidR="00785CBD" w:rsidRPr="00E34200">
        <w:rPr>
          <w:rFonts w:ascii="Verdana" w:eastAsia="Calibri" w:hAnsi="Verdana"/>
          <w:kern w:val="2"/>
          <w:sz w:val="18"/>
          <w:szCs w:val="18"/>
          <w14:ligatures w14:val="standardContextual"/>
        </w:rPr>
        <w:t xml:space="preserve">a, palma aceitera, </w:t>
      </w:r>
      <w:proofErr w:type="spellStart"/>
      <w:r w:rsidR="00785CBD" w:rsidRPr="00E34200">
        <w:rPr>
          <w:rFonts w:ascii="Verdana" w:eastAsia="Calibri" w:hAnsi="Verdana"/>
          <w:kern w:val="2"/>
          <w:sz w:val="18"/>
          <w:szCs w:val="18"/>
          <w14:ligatures w14:val="standardContextual"/>
        </w:rPr>
        <w:t>jatropha</w:t>
      </w:r>
      <w:proofErr w:type="spellEnd"/>
      <w:r w:rsidR="00785CBD" w:rsidRPr="00E34200">
        <w:rPr>
          <w:rFonts w:ascii="Verdana" w:eastAsia="Calibri" w:hAnsi="Verdana"/>
          <w:kern w:val="2"/>
          <w:sz w:val="18"/>
          <w:szCs w:val="18"/>
          <w14:ligatures w14:val="standardContextual"/>
        </w:rPr>
        <w:t xml:space="preserve"> y </w:t>
      </w:r>
      <w:proofErr w:type="spellStart"/>
      <w:r w:rsidR="00785CBD" w:rsidRPr="00E34200">
        <w:rPr>
          <w:rFonts w:ascii="Verdana" w:eastAsia="Calibri" w:hAnsi="Verdana"/>
          <w:kern w:val="2"/>
          <w:sz w:val="18"/>
          <w:szCs w:val="18"/>
          <w14:ligatures w14:val="standardContextual"/>
        </w:rPr>
        <w:t>ma</w:t>
      </w:r>
      <w:r w:rsidRPr="00E34200">
        <w:rPr>
          <w:rFonts w:ascii="Verdana" w:eastAsia="Calibri" w:hAnsi="Verdana"/>
          <w:kern w:val="2"/>
          <w:sz w:val="18"/>
          <w:szCs w:val="18"/>
          <w14:ligatures w14:val="standardContextual"/>
        </w:rPr>
        <w:t>cororo</w:t>
      </w:r>
      <w:proofErr w:type="spellEnd"/>
      <w:r w:rsidRPr="00E34200">
        <w:rPr>
          <w:rFonts w:ascii="Verdana" w:eastAsia="Calibri" w:hAnsi="Verdana"/>
          <w:kern w:val="2"/>
          <w:sz w:val="18"/>
          <w:szCs w:val="18"/>
          <w14:ligatures w14:val="standardContextual"/>
        </w:rPr>
        <w:t>) para generar frutos de los cuales se pueda extraer aceites a través de plantas extractoras. En este entendido el interés de innovar nuevas siembras como totai aceitera y palma de aceite (</w:t>
      </w:r>
      <w:proofErr w:type="spellStart"/>
      <w:r w:rsidRPr="00E34200">
        <w:rPr>
          <w:rFonts w:ascii="Verdana" w:eastAsia="Calibri" w:hAnsi="Verdana"/>
          <w:kern w:val="2"/>
          <w:sz w:val="18"/>
          <w:szCs w:val="18"/>
          <w14:ligatures w14:val="standardContextual"/>
        </w:rPr>
        <w:t>Elaeis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guineensis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Jacq</w:t>
      </w:r>
      <w:proofErr w:type="spellEnd"/>
      <w:r w:rsidRPr="00E34200">
        <w:rPr>
          <w:rFonts w:ascii="Verdana" w:eastAsia="Calibri" w:hAnsi="Verdana"/>
          <w:kern w:val="2"/>
          <w:sz w:val="18"/>
          <w:szCs w:val="18"/>
          <w14:ligatures w14:val="standardContextual"/>
        </w:rPr>
        <w:t>.), en Bolivia en pleno desarrollo de la política de industrialización, será un aporte importante al modelo económico productivo aplicando criterios desde el punto de vista tecnológicos, económicos, sociales y ambientales, y por su naturaleza sin necesidad de hacer la ampliación de la frontera agrícola, de tal manera que estas áreas reúnan condiciones que permitan la sostenibilidad y competitividad entre los cultivos tradicionales en el área de la agroindustria actual en Bolivia, para ello, sin duda será necesario la implementación de procedimientos técnicos para la calificación de áreas que demuestren la aptitud de los suelos.</w:t>
      </w:r>
    </w:p>
    <w:p w14:paraId="1D1B0844"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Decreto Supremo Nº 4786, 24 de agosto 2022. Crea la Empresa Pública Productiva “Empresa Pública Productiva Industria Boliviana de Aceites Ecológicos - "IBAE". bajo dependencia directa del Servicio de Desarrollo de las Empresas Públicas Productivas - SEDEM, que tiene como finalidad apoyar la creación de nuevas empresas a partir de ideas de negocio. Si bien el decreto supremo Nº 4786 hace referencia a los aceites ecológicos no restringe las fuentes de materia prima, por lo cual para esta especificación técnica que tiene por título: </w:t>
      </w:r>
      <w:r w:rsidRPr="00E34200">
        <w:rPr>
          <w:rFonts w:ascii="Verdana" w:hAnsi="Verdana"/>
          <w:b/>
          <w:bCs/>
          <w:kern w:val="2"/>
          <w:sz w:val="18"/>
          <w:szCs w:val="18"/>
          <w14:ligatures w14:val="standardContextual"/>
        </w:rPr>
        <w:t>IBAE –IMPLEMENTACIÓN DE LA PLANTA PROCESADORA DE EXTRACCION DE ACEITE VEGETAL Y ADITIVOS EN EL DEPARTAMENTO DE BENI – SAN BORJA</w:t>
      </w:r>
      <w:r w:rsidRPr="00E34200">
        <w:rPr>
          <w:rFonts w:ascii="Verdana" w:hAnsi="Verdana" w:cs="Arial"/>
          <w:sz w:val="18"/>
          <w:szCs w:val="18"/>
        </w:rPr>
        <w:t>, se toma en cuenta que la extracción de aceite sea de frutos nativos y amazónicos como materia prima entre los que se puede mencionar la palma, totai, coco, motacú, etc.  Por esa razón las características de la planta procesadora deberá enmarcarse en el procesamiento en más de un fruto amazónico, esto con la finalidad de poder aprovechar los frutos de la región y tener una planta procesadora que no sea para un solo fruto, (en principio la planta estaba direccionado solo al proceso de la palma) se incluye esta característica adicional una vez realizada la revisión a la especificación que se envió en versiones anteriores, optimizando siempre el aprovechamiento máximo que deberá tener la planta procesadora con esa característica adicional y que ya no será solo para el proceso de la palma.</w:t>
      </w:r>
    </w:p>
    <w:p w14:paraId="3118E163"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IBAE tiene por giro y actividad principal la industrialización del óleo químico de especies oleíferas, para la producción de aceite vegetal y sus derivados, así como el acopio, aprovechamiento, industrialización de grasas, aceites y otros residuos líquidos aprovechables.</w:t>
      </w:r>
    </w:p>
    <w:p w14:paraId="228B4DC9"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IBAE realizará investigación y desarrollo tecnológico productivo del óleo químico de especies oleíferas, de grasas, aceites y otros residuos líquidos aprovechables para su industrialización. </w:t>
      </w:r>
    </w:p>
    <w:p w14:paraId="5533E20C"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En este sentido, es necesario Implementar Plantas extractoras de Aceite Vegetal, tomando en cuenta que las nuevas plantas sean de proceso múltiple o para más de un fruto amazónico, implementar Centros de Acopio y Almacenaje de Aceite Usado para contribuir con la demanda de Aceite Vegetal a las Plantas de Biocombustibles de YPFB.</w:t>
      </w:r>
    </w:p>
    <w:p w14:paraId="4273D1E2"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 xml:space="preserve">En este contexto, se requiere la contratación de una EMPRESA que realice el PROYECTO </w:t>
      </w:r>
      <w:bookmarkStart w:id="4" w:name="OLE_LINK9"/>
      <w:r w:rsidRPr="00E34200">
        <w:rPr>
          <w:rFonts w:ascii="Verdana" w:eastAsia="Calibri" w:hAnsi="Verdana"/>
          <w:kern w:val="2"/>
          <w:sz w:val="18"/>
          <w:szCs w:val="18"/>
          <w14:ligatures w14:val="standardContextual"/>
        </w:rPr>
        <w:t>“</w:t>
      </w:r>
      <w:r w:rsidRPr="00E34200">
        <w:rPr>
          <w:rFonts w:ascii="Verdana" w:eastAsia="Calibri" w:hAnsi="Verdana"/>
          <w:b/>
          <w:kern w:val="2"/>
          <w:sz w:val="18"/>
          <w:szCs w:val="18"/>
          <w14:ligatures w14:val="standardContextual"/>
        </w:rPr>
        <w:t xml:space="preserve">IBAE –IMPLEMENTACION DE LA PLANTA PROCESADORA DE EXTRACCION DE ACEITE VEGETAL Y ADITIVOS EN EL DEPARTAMENTO DE BENI – SAN BORJA”  </w:t>
      </w:r>
      <w:bookmarkEnd w:id="4"/>
      <w:r w:rsidRPr="00E34200">
        <w:rPr>
          <w:rFonts w:ascii="Verdana" w:eastAsia="Calibri" w:hAnsi="Verdana"/>
          <w:kern w:val="2"/>
          <w:sz w:val="18"/>
          <w:szCs w:val="18"/>
          <w14:ligatures w14:val="standardContextual"/>
        </w:rPr>
        <w:t>(Estudio de diseño técnico de pre inversión EDTP - Diseño, Construcción, Implementación de Maquinaria-Equipamiento, Transferencia Tecnológica, Puesta en Marcha y el Acompañamiento en el Inicio de Operaciones) de MODALIDAD LLAVE EN MANO” que en adelante se denominara “PROYECTO”, trabajando de manera coordinada con la Empresa Pública Productiva Industria Boliviana de Aceites Ecológicos – IBAE, dependiente del Servicio de Desarrollo de las Empresas Públicas Productivas SEDEM y el (los)  FISCAL (ES) que se designe(n).</w:t>
      </w:r>
    </w:p>
    <w:p w14:paraId="704797AD" w14:textId="77777777" w:rsidR="00FF27F2" w:rsidRPr="00E34200" w:rsidRDefault="00FF27F2" w:rsidP="00FF27F2">
      <w:pPr>
        <w:spacing w:after="160"/>
        <w:jc w:val="both"/>
        <w:rPr>
          <w:rFonts w:ascii="Verdana" w:eastAsia="Calibri" w:hAnsi="Verdana"/>
          <w:kern w:val="2"/>
          <w:sz w:val="18"/>
          <w:szCs w:val="18"/>
          <w14:ligatures w14:val="standardContextual"/>
        </w:rPr>
      </w:pPr>
    </w:p>
    <w:p w14:paraId="0592BA1E" w14:textId="77777777" w:rsidR="00FF27F2" w:rsidRPr="00E34200" w:rsidRDefault="00FF27F2" w:rsidP="00DB2C3E">
      <w:pPr>
        <w:pStyle w:val="Prrafodelista"/>
        <w:keepNext/>
        <w:keepLines/>
        <w:numPr>
          <w:ilvl w:val="0"/>
          <w:numId w:val="44"/>
        </w:numPr>
        <w:shd w:val="clear" w:color="auto" w:fill="DEEAF6" w:themeFill="accent1" w:themeFillTint="33"/>
        <w:spacing w:before="120" w:after="120"/>
        <w:jc w:val="both"/>
        <w:outlineLvl w:val="0"/>
        <w:rPr>
          <w:rFonts w:ascii="Verdana" w:hAnsi="Verdana"/>
          <w:b/>
          <w:bCs/>
          <w:kern w:val="2"/>
          <w:sz w:val="18"/>
          <w:szCs w:val="18"/>
          <w14:ligatures w14:val="standardContextual"/>
        </w:rPr>
      </w:pPr>
      <w:bookmarkStart w:id="5" w:name="_Toc156215115"/>
      <w:r w:rsidRPr="00E34200">
        <w:rPr>
          <w:rFonts w:ascii="Verdana" w:hAnsi="Verdana"/>
          <w:b/>
          <w:bCs/>
          <w:kern w:val="2"/>
          <w:sz w:val="18"/>
          <w:szCs w:val="18"/>
          <w14:ligatures w14:val="standardContextual"/>
        </w:rPr>
        <w:t>OBJETIVOS</w:t>
      </w:r>
      <w:bookmarkEnd w:id="5"/>
    </w:p>
    <w:p w14:paraId="68FAC486" w14:textId="77777777" w:rsidR="00FF27F2" w:rsidRPr="00E34200" w:rsidRDefault="00FF27F2" w:rsidP="00DB2C3E">
      <w:pPr>
        <w:keepNext/>
        <w:keepLines/>
        <w:numPr>
          <w:ilvl w:val="1"/>
          <w:numId w:val="44"/>
        </w:numPr>
        <w:spacing w:before="120" w:after="120"/>
        <w:jc w:val="both"/>
        <w:outlineLvl w:val="1"/>
        <w:rPr>
          <w:rFonts w:ascii="Verdana" w:hAnsi="Verdana"/>
          <w:b/>
          <w:kern w:val="2"/>
          <w:sz w:val="18"/>
          <w:szCs w:val="18"/>
          <w14:ligatures w14:val="standardContextual"/>
        </w:rPr>
      </w:pPr>
      <w:r w:rsidRPr="00E34200">
        <w:rPr>
          <w:rFonts w:ascii="Verdana" w:hAnsi="Verdana"/>
          <w:kern w:val="2"/>
          <w:sz w:val="18"/>
          <w:szCs w:val="18"/>
          <w14:ligatures w14:val="standardContextual"/>
        </w:rPr>
        <w:t xml:space="preserve"> </w:t>
      </w:r>
      <w:bookmarkStart w:id="6" w:name="_Toc156215116"/>
      <w:r w:rsidRPr="00E34200">
        <w:rPr>
          <w:rFonts w:ascii="Verdana" w:hAnsi="Verdana"/>
          <w:b/>
          <w:kern w:val="2"/>
          <w:sz w:val="18"/>
          <w:szCs w:val="18"/>
          <w14:ligatures w14:val="standardContextual"/>
        </w:rPr>
        <w:t>OBJETIVO GENERAL</w:t>
      </w:r>
      <w:bookmarkEnd w:id="6"/>
    </w:p>
    <w:p w14:paraId="77522849" w14:textId="77777777" w:rsidR="00FF27F2" w:rsidRPr="00E34200" w:rsidRDefault="00FF27F2" w:rsidP="00FF27F2">
      <w:pPr>
        <w:spacing w:before="120" w:after="120" w:line="276"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presente proceso de contratación tiene como objetivo principal IMPLEMENTAR UNA PLANTA PROCESADORA DE EXTRACCIÓN DE ACEITE VEGETAL Y ADITIVOS EN EL DEPARTAMENTO DE BENI-SAN BORJA” con una Capacidad de Funcionamiento 20tn/h con una Proyección de Ampliación a 40tn/h, instalada en el municipio San Borja, departamento de Beni. Esta planta procesadora deberá tener la capacidad de procesar materia prima oleífera de frutos nativos y amazónicos, por lo que deberá orientarse a más de una especie oleífera como materia prima para la extracción.</w:t>
      </w:r>
    </w:p>
    <w:p w14:paraId="25E07008" w14:textId="77777777" w:rsidR="00FF27F2" w:rsidRPr="00E34200" w:rsidRDefault="00FF27F2" w:rsidP="00DB2C3E">
      <w:pPr>
        <w:keepNext/>
        <w:keepLines/>
        <w:numPr>
          <w:ilvl w:val="1"/>
          <w:numId w:val="44"/>
        </w:numPr>
        <w:spacing w:before="120" w:after="120"/>
        <w:jc w:val="both"/>
        <w:outlineLvl w:val="1"/>
        <w:rPr>
          <w:rFonts w:ascii="Verdana" w:hAnsi="Verdana"/>
          <w:b/>
          <w:kern w:val="2"/>
          <w:sz w:val="18"/>
          <w:szCs w:val="18"/>
          <w14:ligatures w14:val="standardContextual"/>
        </w:rPr>
      </w:pPr>
      <w:r w:rsidRPr="00E34200">
        <w:rPr>
          <w:rFonts w:ascii="Verdana" w:hAnsi="Verdana"/>
          <w:kern w:val="2"/>
          <w:sz w:val="18"/>
          <w:szCs w:val="18"/>
          <w14:ligatures w14:val="standardContextual"/>
        </w:rPr>
        <w:t xml:space="preserve"> </w:t>
      </w:r>
      <w:bookmarkStart w:id="7" w:name="_Toc156215117"/>
      <w:r w:rsidRPr="00E34200">
        <w:rPr>
          <w:rFonts w:ascii="Verdana" w:hAnsi="Verdana"/>
          <w:b/>
          <w:kern w:val="2"/>
          <w:sz w:val="18"/>
          <w:szCs w:val="18"/>
          <w14:ligatures w14:val="standardContextual"/>
        </w:rPr>
        <w:t xml:space="preserve">OBJETIVOS </w:t>
      </w:r>
      <w:bookmarkEnd w:id="7"/>
      <w:r w:rsidRPr="00E34200">
        <w:rPr>
          <w:rFonts w:ascii="Verdana" w:hAnsi="Verdana"/>
          <w:b/>
          <w:kern w:val="2"/>
          <w:sz w:val="18"/>
          <w:szCs w:val="18"/>
          <w14:ligatures w14:val="standardContextual"/>
        </w:rPr>
        <w:t>ESPECÍFICOS</w:t>
      </w:r>
    </w:p>
    <w:p w14:paraId="2E36B1F5" w14:textId="77777777" w:rsidR="00FF27F2" w:rsidRPr="00E34200" w:rsidRDefault="00FF27F2" w:rsidP="00FF27F2">
      <w:pPr>
        <w:spacing w:after="160"/>
        <w:contextualSpacing/>
        <w:jc w:val="both"/>
        <w:rPr>
          <w:rFonts w:ascii="Verdana" w:eastAsia="Calibri" w:hAnsi="Verdana"/>
          <w:kern w:val="2"/>
          <w:sz w:val="18"/>
          <w:szCs w:val="18"/>
          <w14:ligatures w14:val="standardContextual"/>
        </w:rPr>
      </w:pPr>
    </w:p>
    <w:p w14:paraId="0355CFAF" w14:textId="77777777" w:rsidR="00FF27F2" w:rsidRPr="00E34200" w:rsidRDefault="00FF27F2" w:rsidP="00DB2C3E">
      <w:pPr>
        <w:numPr>
          <w:ilvl w:val="0"/>
          <w:numId w:val="34"/>
        </w:numPr>
        <w:spacing w:after="160"/>
        <w:contextualSpacing/>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Elaborar el Estudio de Diseño Técnico de Pre inversión (EDTP) y Elaboración de la documentación hasta la obtención de la Licencia Ambiental. Así como el diseño de la ingeniería a detalle con toda la documentación respaldatoria.</w:t>
      </w:r>
    </w:p>
    <w:p w14:paraId="0E0D3196" w14:textId="77777777" w:rsidR="00FF27F2" w:rsidRPr="00E34200" w:rsidRDefault="00FF27F2" w:rsidP="00DB2C3E">
      <w:pPr>
        <w:numPr>
          <w:ilvl w:val="0"/>
          <w:numId w:val="34"/>
        </w:numPr>
        <w:spacing w:after="160"/>
        <w:contextualSpacing/>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Ejecutar la construcción de obras civiles, instalaciones, implementación de maquinaria-equipamiento, montaje, pruebas de funcionamiento y transferencia tecnológica.</w:t>
      </w:r>
    </w:p>
    <w:p w14:paraId="2B340622" w14:textId="2593E476" w:rsidR="00FF27F2" w:rsidRPr="00E34200" w:rsidRDefault="00FF27F2" w:rsidP="00DB2C3E">
      <w:pPr>
        <w:numPr>
          <w:ilvl w:val="0"/>
          <w:numId w:val="34"/>
        </w:numPr>
        <w:spacing w:after="160"/>
        <w:contextualSpacing/>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Efectuar la puesta en marcha de la Planta </w:t>
      </w:r>
      <w:r w:rsidR="00F624BB" w:rsidRPr="00E34200">
        <w:rPr>
          <w:rFonts w:ascii="Verdana" w:eastAsia="Calibri" w:hAnsi="Verdana"/>
          <w:kern w:val="2"/>
          <w:sz w:val="18"/>
          <w:szCs w:val="18"/>
          <w14:ligatures w14:val="standardContextual"/>
        </w:rPr>
        <w:t xml:space="preserve">(materia prima será prevista por el contratista) </w:t>
      </w:r>
      <w:r w:rsidRPr="00E34200">
        <w:rPr>
          <w:rFonts w:ascii="Verdana" w:eastAsia="Calibri" w:hAnsi="Verdana"/>
          <w:kern w:val="2"/>
          <w:sz w:val="18"/>
          <w:szCs w:val="18"/>
          <w14:ligatures w14:val="standardContextual"/>
        </w:rPr>
        <w:t>de acuerdo con protocolos técnicos y normas de seguridad. Realizar todas las acciones necesarias para transmitir capacidades, habilidades, información y conocimientos a todo el personal técnico y de mantenimiento designado por la entidad.</w:t>
      </w:r>
    </w:p>
    <w:p w14:paraId="05DC1A80" w14:textId="77777777" w:rsidR="00FF27F2" w:rsidRPr="00E34200" w:rsidRDefault="00FF27F2" w:rsidP="00FF27F2">
      <w:pPr>
        <w:spacing w:after="160"/>
        <w:contextualSpacing/>
        <w:jc w:val="both"/>
        <w:rPr>
          <w:rFonts w:ascii="Verdana" w:eastAsia="Calibri" w:hAnsi="Verdana"/>
          <w:kern w:val="2"/>
          <w:sz w:val="18"/>
          <w:szCs w:val="18"/>
          <w14:ligatures w14:val="standardContextual"/>
        </w:rPr>
      </w:pPr>
    </w:p>
    <w:p w14:paraId="67F1534D" w14:textId="77777777" w:rsidR="00FF27F2" w:rsidRPr="00E34200" w:rsidRDefault="00FF27F2" w:rsidP="00DB2C3E">
      <w:pPr>
        <w:keepNext/>
        <w:keepLines/>
        <w:numPr>
          <w:ilvl w:val="0"/>
          <w:numId w:val="44"/>
        </w:numPr>
        <w:shd w:val="clear" w:color="auto" w:fill="DEEAF6" w:themeFill="accent1" w:themeFillTint="33"/>
        <w:spacing w:before="120" w:after="60"/>
        <w:jc w:val="both"/>
        <w:outlineLvl w:val="0"/>
        <w:rPr>
          <w:rFonts w:ascii="Verdana" w:hAnsi="Verdana"/>
          <w:b/>
          <w:bCs/>
          <w:kern w:val="2"/>
          <w:sz w:val="18"/>
          <w:szCs w:val="18"/>
          <w14:ligatures w14:val="standardContextual"/>
        </w:rPr>
      </w:pPr>
      <w:bookmarkStart w:id="8" w:name="_Toc156215118"/>
      <w:r w:rsidRPr="00E34200">
        <w:rPr>
          <w:rFonts w:ascii="Verdana" w:hAnsi="Verdana"/>
          <w:b/>
          <w:bCs/>
          <w:kern w:val="2"/>
          <w:sz w:val="18"/>
          <w:szCs w:val="18"/>
          <w14:ligatures w14:val="standardContextual"/>
        </w:rPr>
        <w:t>ALCANCE</w:t>
      </w:r>
      <w:bookmarkEnd w:id="8"/>
    </w:p>
    <w:p w14:paraId="301590A8" w14:textId="77777777" w:rsidR="00FF27F2" w:rsidRPr="00E34200" w:rsidRDefault="00FF27F2" w:rsidP="00FF27F2">
      <w:pPr>
        <w:pBdr>
          <w:top w:val="nil"/>
          <w:left w:val="nil"/>
          <w:bottom w:val="nil"/>
          <w:right w:val="nil"/>
          <w:between w:val="nil"/>
        </w:pBdr>
        <w:jc w:val="both"/>
        <w:rPr>
          <w:rFonts w:ascii="Verdana" w:eastAsia="Calibri" w:hAnsi="Verdana"/>
          <w:kern w:val="2"/>
          <w:sz w:val="18"/>
          <w:szCs w:val="18"/>
          <w14:ligatures w14:val="standardContextual"/>
        </w:rPr>
      </w:pPr>
    </w:p>
    <w:p w14:paraId="465B5526" w14:textId="77777777" w:rsidR="00FF27F2" w:rsidRPr="00E34200" w:rsidRDefault="00FF27F2" w:rsidP="00FF27F2">
      <w:pPr>
        <w:tabs>
          <w:tab w:val="left" w:pos="0"/>
          <w:tab w:val="right" w:pos="8504"/>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 xml:space="preserve">Los Alcances del Contratista, están dirigidos al diseño y la implementación de toda la infraestructura y equipamiento requerida y necesario, la cual será ejecutada asegurando que se cumplan los requerimientos de calidad, seguridad, salud y medio ambiente; así como los plazos y presupuestos acordados hasta la recepción provisional y definitiva. </w:t>
      </w:r>
    </w:p>
    <w:p w14:paraId="38DE5DA9" w14:textId="77777777" w:rsidR="00FF27F2" w:rsidRPr="00E34200" w:rsidRDefault="00FF27F2" w:rsidP="00FF27F2">
      <w:pPr>
        <w:tabs>
          <w:tab w:val="left" w:pos="0"/>
          <w:tab w:val="right" w:pos="8504"/>
        </w:tabs>
        <w:spacing w:before="40" w:after="40" w:line="276" w:lineRule="auto"/>
        <w:jc w:val="both"/>
        <w:rPr>
          <w:rFonts w:ascii="Verdana" w:eastAsia="Arial" w:hAnsi="Verdana" w:cs="Arial"/>
          <w:sz w:val="18"/>
          <w:szCs w:val="18"/>
          <w:lang w:eastAsia="es-BO"/>
        </w:rPr>
      </w:pPr>
    </w:p>
    <w:p w14:paraId="45BBE17A" w14:textId="77777777" w:rsidR="00FF27F2" w:rsidRPr="00E34200" w:rsidRDefault="00FF27F2" w:rsidP="00FF27F2">
      <w:pPr>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alcance comprende la ejecución de todos los estudios, mediciones, trabajos que se requieran y conlleven al cumplimiento de los objetivos del proyecto. Por tanto, el alcance descrito a continuación es de carácter enunciativo más no limitativo, debiendo el Contratista realizar todas las actividades necesarias que se requieran para el cumplimiento de los objetivos citados.</w:t>
      </w:r>
    </w:p>
    <w:p w14:paraId="53C5F14B" w14:textId="77777777" w:rsidR="00FF27F2" w:rsidRPr="00E34200" w:rsidRDefault="00FF27F2" w:rsidP="00FF27F2">
      <w:pPr>
        <w:pBdr>
          <w:top w:val="nil"/>
          <w:left w:val="nil"/>
          <w:bottom w:val="nil"/>
          <w:right w:val="nil"/>
          <w:between w:val="nil"/>
        </w:pBdr>
        <w:jc w:val="both"/>
        <w:rPr>
          <w:rFonts w:ascii="Verdana" w:eastAsia="Calibri" w:hAnsi="Verdana"/>
          <w:kern w:val="2"/>
          <w:sz w:val="18"/>
          <w:szCs w:val="18"/>
          <w14:ligatures w14:val="standardContextual"/>
        </w:rPr>
      </w:pPr>
    </w:p>
    <w:p w14:paraId="6BC69A44" w14:textId="707561CF" w:rsidR="00FF27F2" w:rsidRPr="00E34200" w:rsidRDefault="00FF27F2" w:rsidP="00FF27F2">
      <w:pPr>
        <w:tabs>
          <w:tab w:val="left" w:pos="8222"/>
          <w:tab w:val="right" w:pos="8504"/>
        </w:tabs>
        <w:spacing w:before="40" w:after="40" w:line="276" w:lineRule="auto"/>
        <w:jc w:val="both"/>
        <w:rPr>
          <w:rFonts w:ascii="Verdana" w:eastAsia="Arial" w:hAnsi="Verdana" w:cs="Arial"/>
          <w:bCs/>
          <w:iCs/>
          <w:color w:val="000000"/>
          <w:sz w:val="18"/>
          <w:szCs w:val="18"/>
          <w:lang w:eastAsia="es-BO"/>
        </w:rPr>
      </w:pPr>
      <w:r w:rsidRPr="00E34200">
        <w:rPr>
          <w:rFonts w:ascii="Verdana" w:eastAsia="Arial" w:hAnsi="Verdana" w:cs="Arial"/>
          <w:bCs/>
          <w:iCs/>
          <w:color w:val="000000"/>
          <w:sz w:val="18"/>
          <w:szCs w:val="18"/>
          <w:lang w:eastAsia="es-BO"/>
        </w:rPr>
        <w:t>Los trabajos a desarrollar por el contratista se detallan a continuación:</w:t>
      </w:r>
    </w:p>
    <w:p w14:paraId="3D19229B"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Elaborar a detalle el Estudio de Diseño Técnico de Pre inversión - EDTP y estudios correspondientes, tales como: topografía, geotecnia, hidrología - hidrogeología y todos aquellos necesarios, por otro lado, el análisis del proceso (balance de materia, balance de energía, etc.) y todo lo requerido dentro del área de intervención que corresponda.</w:t>
      </w:r>
    </w:p>
    <w:p w14:paraId="0851708D" w14:textId="161343EF" w:rsidR="00FF27F2" w:rsidRPr="00E34200" w:rsidRDefault="00785CBD" w:rsidP="00DB2C3E">
      <w:pPr>
        <w:pStyle w:val="Prrafodelista"/>
        <w:numPr>
          <w:ilvl w:val="0"/>
          <w:numId w:val="47"/>
        </w:numPr>
        <w:pBdr>
          <w:top w:val="nil"/>
          <w:left w:val="nil"/>
          <w:bottom w:val="nil"/>
          <w:right w:val="nil"/>
          <w:between w:val="nil"/>
        </w:pBdr>
        <w:spacing w:before="120" w:after="12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w:t>
      </w:r>
      <w:r w:rsidR="00FF27F2" w:rsidRPr="00E34200">
        <w:rPr>
          <w:rFonts w:ascii="Verdana" w:eastAsia="Arial" w:hAnsi="Verdana" w:cs="Arial"/>
          <w:sz w:val="18"/>
          <w:szCs w:val="18"/>
          <w:lang w:eastAsia="es-BO"/>
        </w:rPr>
        <w:t>ar toda la documentación para tramitar la Licencia Ambiental, para la implementación y operación de la planta bajo el marco normativo del RASIM CAEB 15142. Esta actividad se enmarcará dentro del plazo previsto para la fase I.</w:t>
      </w:r>
    </w:p>
    <w:p w14:paraId="37577557"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lastRenderedPageBreak/>
        <w:t>Desarrollar los trabajos de ingenierías eléctricas, mecánicas, hidráulicas, de consumo de agua, de consumo de gas, de seguridad industrial, y todas aquellas necesarias para la implementación del proyecto.</w:t>
      </w:r>
    </w:p>
    <w:p w14:paraId="313D5336"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Elaborar un Plan de Calidad específico para el proyecto. Que cubra todas las actividades y contemple los estándares de aceptación y rechazo.</w:t>
      </w:r>
    </w:p>
    <w:p w14:paraId="18AE18D5"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Ejecutar la Construcción de las Obras Civiles, procesos, mecánica, equipos, instrumentación y sistemas de control, y todo el equipamiento necesario para la implementación adecuada del proyecto.</w:t>
      </w:r>
    </w:p>
    <w:p w14:paraId="69FB7187"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Dar cumplimiento e implementar todas las medidas de prevención y mitigación ambiental consignadas en la licencia Ambiental, EEIA - PMA del proyecto.</w:t>
      </w:r>
    </w:p>
    <w:p w14:paraId="6E3F3330"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Elaborar e implementar el Programa de Salud y Seguridad en el Trabajo (PSST) en cumplimiento de la normativa vigente, programas enmarcados en las normas ISO, OSHA, que no estén establecidos en la normativa nacional y sean necesarios para el desarrollo de las actividades dentro los estándares de una instalación industrial con todo los requerimientos obligatorios y recomendados.</w:t>
      </w:r>
      <w:r w:rsidRPr="00E34200">
        <w:rPr>
          <w:rFonts w:ascii="Helvetica" w:eastAsiaTheme="minorEastAsia" w:hAnsi="Helvetica" w:cs="Helvetica"/>
          <w:sz w:val="18"/>
          <w:szCs w:val="18"/>
          <w:lang w:eastAsia="zh-CN"/>
        </w:rPr>
        <w:t xml:space="preserve"> </w:t>
      </w:r>
    </w:p>
    <w:p w14:paraId="099BAEE7"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Elaborar procedimientos operativos acorde a cada actividad a necesidad o a requerimiento, estos deberán ser aprobados para su aplicación.</w:t>
      </w:r>
    </w:p>
    <w:p w14:paraId="34918E23"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 xml:space="preserve">Presentar toda la documentación técnica necesaria y requerida por el Control y Monitoreo y la Entidad Contratante. </w:t>
      </w:r>
    </w:p>
    <w:p w14:paraId="4F06B3B9"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 xml:space="preserve">Adquisiciones, instalación y montaje de todo el equipamiento requerido, enmarcado dentro los estándares de diseño y fabricación. </w:t>
      </w:r>
    </w:p>
    <w:p w14:paraId="4F29A655" w14:textId="77777777" w:rsidR="00FF27F2" w:rsidRPr="00E34200" w:rsidRDefault="00FF27F2" w:rsidP="00DB2C3E">
      <w:pPr>
        <w:numPr>
          <w:ilvl w:val="0"/>
          <w:numId w:val="47"/>
        </w:numPr>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Verificación del cumplimiento de las especificaciones de diseño aprobadas por Control y Monitoreo.</w:t>
      </w:r>
    </w:p>
    <w:p w14:paraId="0BDEFAD3"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Verificación del cumplimiento de las normas y regulaciones aplicables, incluyendo las normas de seguridad, salud ocupacional y medio ambiente.</w:t>
      </w:r>
    </w:p>
    <w:p w14:paraId="0449325E"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Realización de pruebas de desempeño de los equipos y sistemas, incluyendo pruebas de capacidad, eficiencia, consumo energético, entre otras.</w:t>
      </w:r>
    </w:p>
    <w:p w14:paraId="071DFF18"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Realización de pruebas de seguridad en caso de emergencia, tales como pruebas de los sistemas de extinción de incendios, sistemas de evacuación, entre otros.</w:t>
      </w:r>
    </w:p>
    <w:p w14:paraId="24CFDF03"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 xml:space="preserve">Verificación de la documentación técnica de la planta, incluyendo manuales de operación, procedimientos de mantenimiento, diagramas de flujo, entre otros. </w:t>
      </w:r>
    </w:p>
    <w:p w14:paraId="55AB3EC5"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Elaboración de procedimientos y análisis de riesgo en base a HAZOP y NFPA.</w:t>
      </w:r>
    </w:p>
    <w:p w14:paraId="2593ECC0"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Capacitación del personal asignado por la Entidad contratante - IBAE, incluyendo su capacitación, entrenamiento en la operación de equipos y sistemas, y su conocimiento de las normas de seguridad, medio ambiente y calidad.</w:t>
      </w:r>
    </w:p>
    <w:p w14:paraId="36EE4BC8"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Generación de documentación para la verificación del correcto funcionamiento de los sistemas de tratamiento de aguas residuales y emisiones de gases contaminantes.</w:t>
      </w:r>
    </w:p>
    <w:p w14:paraId="6EDDFCD0"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Evaluación de los riesgos y peligros asociados a la operación de la planta y la implementación de medidas preventivas, incluido el análisis de riesgos preliminares.</w:t>
      </w:r>
    </w:p>
    <w:p w14:paraId="5538AA80"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Verificación de la operatividad y funcionalidad de los sistemas de control y automatización.</w:t>
      </w:r>
    </w:p>
    <w:p w14:paraId="79F1E2EA"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 xml:space="preserve">Realizar la puesta en marcha y funcionamiento de todos los equipos y maquinarias del proyecto, así también como: laboratorio, sistemas de seguridad, etc. de todos los componentes considerados en el Contrato. La actividad de la puesta en marcha estará sujeto a la entrega de documentación que libere el proceso y esté libre de observaciones. </w:t>
      </w:r>
    </w:p>
    <w:p w14:paraId="4F9B12DC"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Capacitar al personal técnico, operativo y administrativo en la operación mantenimiento y gestión de la planta.</w:t>
      </w:r>
    </w:p>
    <w:p w14:paraId="0B2F5279"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Realizar la Transferencia de Conocimiento y Capacitación al personal que se encargará de la operación de la planta.</w:t>
      </w:r>
    </w:p>
    <w:p w14:paraId="317BA98D"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Se aclara que la transferencia de tecnología, capacitación y otras actividades comunes, podrán ser ejecutadas durante cualquier tiempo del proyecto.</w:t>
      </w:r>
    </w:p>
    <w:p w14:paraId="70244589" w14:textId="77777777" w:rsidR="00FF27F2" w:rsidRPr="00E34200" w:rsidRDefault="00FF27F2" w:rsidP="00DB2C3E">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lastRenderedPageBreak/>
        <w:t>Se realizará los trabajos necesarios para cumplir el objetivo de la contratación, como pruebas de estanqueidad, resistencia y ensayos no destructivos, procedimientos que deberán ser aprobados por Control y Monitoreo antes de realizar cualquier prueba.</w:t>
      </w:r>
    </w:p>
    <w:p w14:paraId="41A33C4A" w14:textId="10000EBF" w:rsidR="00C8464B" w:rsidRPr="00E34200" w:rsidRDefault="00C8464B" w:rsidP="00C8464B">
      <w:pPr>
        <w:numPr>
          <w:ilvl w:val="0"/>
          <w:numId w:val="47"/>
        </w:numPr>
        <w:tabs>
          <w:tab w:val="left" w:pos="0"/>
          <w:tab w:val="right" w:pos="8828"/>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La materia prima a emplearse para la puesta en marcha, operación asistida y pruebas de desempeño, correrán por cuenta del contratista, por lo cual el mismo debe garantizar las cantidades necesarias esta materia prima.</w:t>
      </w:r>
    </w:p>
    <w:p w14:paraId="3A8C8544" w14:textId="77777777" w:rsidR="00FF27F2" w:rsidRPr="00E34200" w:rsidRDefault="00FF27F2" w:rsidP="00DB2C3E">
      <w:pPr>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r w:rsidRPr="00E34200">
        <w:rPr>
          <w:rFonts w:ascii="Verdana" w:hAnsi="Verdana"/>
          <w:b/>
          <w:kern w:val="2"/>
          <w:sz w:val="18"/>
          <w:szCs w:val="18"/>
          <w14:ligatures w14:val="standardContextual"/>
        </w:rPr>
        <w:t>ACTIVIDADES PARA REALIZAR</w:t>
      </w:r>
    </w:p>
    <w:p w14:paraId="3BE15C24" w14:textId="77777777" w:rsidR="00FF27F2" w:rsidRPr="00E34200" w:rsidRDefault="00FF27F2" w:rsidP="00FF27F2">
      <w:pPr>
        <w:tabs>
          <w:tab w:val="left" w:pos="0"/>
          <w:tab w:val="right" w:pos="8828"/>
        </w:tabs>
        <w:spacing w:before="40" w:after="40" w:line="276" w:lineRule="auto"/>
        <w:jc w:val="both"/>
        <w:rPr>
          <w:rFonts w:ascii="Verdana" w:eastAsia="Arial" w:hAnsi="Verdana" w:cs="Arial"/>
          <w:sz w:val="18"/>
          <w:szCs w:val="18"/>
          <w:lang w:eastAsia="es-BO"/>
        </w:rPr>
      </w:pPr>
      <w:bookmarkStart w:id="9" w:name="_Toc156215120"/>
      <w:r w:rsidRPr="00E34200">
        <w:rPr>
          <w:rFonts w:ascii="Verdana" w:eastAsia="Arial" w:hAnsi="Verdana" w:cs="Arial"/>
          <w:sz w:val="18"/>
          <w:szCs w:val="18"/>
          <w:lang w:eastAsia="es-BO"/>
        </w:rPr>
        <w:t>Conforme a lo indicado en los objetivos se determina las siguientes actividades del Proyecto, el cual está divido en las siguientes fases de ejecución:</w:t>
      </w:r>
    </w:p>
    <w:p w14:paraId="4F98B422" w14:textId="77777777" w:rsidR="00FF27F2" w:rsidRPr="00E34200" w:rsidRDefault="00FF27F2" w:rsidP="00FF27F2">
      <w:pPr>
        <w:tabs>
          <w:tab w:val="left" w:pos="0"/>
          <w:tab w:val="right" w:pos="8828"/>
        </w:tabs>
        <w:spacing w:before="40" w:after="40" w:line="276" w:lineRule="auto"/>
        <w:jc w:val="both"/>
        <w:rPr>
          <w:rFonts w:ascii="Verdana" w:eastAsia="Arial" w:hAnsi="Verdana" w:cs="Arial"/>
          <w:sz w:val="18"/>
          <w:szCs w:val="18"/>
          <w:lang w:eastAsia="es-BO"/>
        </w:rPr>
      </w:pPr>
    </w:p>
    <w:p w14:paraId="30435B23" w14:textId="77777777" w:rsidR="00FF27F2" w:rsidRPr="00E34200" w:rsidRDefault="00FF27F2" w:rsidP="00FF27F2">
      <w:pPr>
        <w:tabs>
          <w:tab w:val="left" w:pos="0"/>
          <w:tab w:val="right" w:pos="8828"/>
        </w:tabs>
        <w:spacing w:before="40" w:after="40" w:line="276" w:lineRule="auto"/>
        <w:jc w:val="both"/>
        <w:rPr>
          <w:rFonts w:ascii="Verdana" w:eastAsia="Arial" w:hAnsi="Verdana" w:cs="Arial"/>
          <w:b/>
          <w:sz w:val="18"/>
          <w:szCs w:val="18"/>
          <w:lang w:eastAsia="es-BO"/>
        </w:rPr>
      </w:pPr>
      <w:bookmarkStart w:id="10" w:name="_Hlk190193947"/>
      <w:r w:rsidRPr="00E34200">
        <w:rPr>
          <w:rFonts w:ascii="Verdana" w:eastAsia="Arial" w:hAnsi="Verdana" w:cs="Arial"/>
          <w:b/>
          <w:sz w:val="18"/>
          <w:szCs w:val="18"/>
          <w:lang w:eastAsia="es-BO"/>
        </w:rPr>
        <w:t>FASE I: ESTUDIO DE DISEÑO TÉCNICO DE PRE INVERSIÓN (EDTP)</w:t>
      </w:r>
    </w:p>
    <w:p w14:paraId="230C1EF0" w14:textId="77777777" w:rsidR="00FF27F2" w:rsidRPr="00E34200" w:rsidRDefault="00FF27F2" w:rsidP="00FF27F2">
      <w:pPr>
        <w:tabs>
          <w:tab w:val="left" w:pos="0"/>
          <w:tab w:val="right" w:pos="8828"/>
        </w:tabs>
        <w:spacing w:before="40" w:after="40" w:line="276" w:lineRule="auto"/>
        <w:jc w:val="both"/>
        <w:rPr>
          <w:rFonts w:ascii="Verdana" w:eastAsia="Arial" w:hAnsi="Verdana" w:cs="Arial"/>
          <w:b/>
          <w:sz w:val="18"/>
          <w:szCs w:val="18"/>
          <w:lang w:eastAsia="es-BO"/>
        </w:rPr>
      </w:pPr>
      <w:r w:rsidRPr="00E34200">
        <w:rPr>
          <w:rFonts w:ascii="Verdana" w:eastAsia="Arial" w:hAnsi="Verdana" w:cs="Arial"/>
          <w:b/>
          <w:sz w:val="18"/>
          <w:szCs w:val="18"/>
          <w:lang w:eastAsia="es-BO"/>
        </w:rPr>
        <w:t>FASE II: EJECUCIÓN DE LA CONSTRUCCIÓN, IMPLEMENTACIÓN DE MAQUINARIA Y EQUIPAMIENTO</w:t>
      </w:r>
    </w:p>
    <w:p w14:paraId="230BB322" w14:textId="77777777" w:rsidR="00FF27F2" w:rsidRPr="00E34200" w:rsidRDefault="00FF27F2" w:rsidP="00FF27F2">
      <w:pPr>
        <w:tabs>
          <w:tab w:val="left" w:pos="0"/>
          <w:tab w:val="right" w:pos="8828"/>
        </w:tabs>
        <w:spacing w:before="40" w:after="40" w:line="276" w:lineRule="auto"/>
        <w:jc w:val="both"/>
        <w:rPr>
          <w:rFonts w:ascii="Verdana" w:eastAsia="Arial" w:hAnsi="Verdana" w:cs="Arial"/>
          <w:b/>
          <w:sz w:val="18"/>
          <w:szCs w:val="18"/>
          <w:lang w:eastAsia="es-BO"/>
        </w:rPr>
      </w:pPr>
      <w:r w:rsidRPr="00E34200">
        <w:rPr>
          <w:rFonts w:ascii="Verdana" w:eastAsia="Arial" w:hAnsi="Verdana" w:cs="Arial"/>
          <w:b/>
          <w:sz w:val="18"/>
          <w:szCs w:val="18"/>
          <w:lang w:eastAsia="es-BO"/>
        </w:rPr>
        <w:t>FASE III: PUESTA EN MARCHA, OPERACIÓN ASISTIDA Y PRUEBAS DE DESEMPEÑO</w:t>
      </w:r>
    </w:p>
    <w:bookmarkEnd w:id="10"/>
    <w:p w14:paraId="4B12EA0E" w14:textId="7FE01F5C" w:rsidR="00FF27F2" w:rsidRPr="00E34200" w:rsidRDefault="00FF27F2" w:rsidP="00FF27F2">
      <w:pPr>
        <w:keepNext/>
        <w:keepLines/>
        <w:shd w:val="clear" w:color="auto" w:fill="E7E6E6" w:themeFill="background2"/>
        <w:spacing w:before="120" w:after="120"/>
        <w:jc w:val="both"/>
        <w:outlineLvl w:val="0"/>
        <w:rPr>
          <w:rFonts w:ascii="Verdana" w:hAnsi="Verdana"/>
          <w:b/>
          <w:kern w:val="2"/>
          <w:sz w:val="18"/>
          <w:szCs w:val="18"/>
          <w:u w:val="single"/>
          <w14:ligatures w14:val="standardContextual"/>
        </w:rPr>
      </w:pPr>
      <w:r w:rsidRPr="00E34200">
        <w:rPr>
          <w:rFonts w:ascii="Verdana" w:hAnsi="Verdana"/>
          <w:b/>
          <w:kern w:val="2"/>
          <w:sz w:val="18"/>
          <w:szCs w:val="18"/>
          <w:u w:val="single"/>
          <w14:ligatures w14:val="standardContextual"/>
        </w:rPr>
        <w:t xml:space="preserve">FASE I: ESTUDIO DE DISEÑO TÉCNICO DE </w:t>
      </w:r>
      <w:r w:rsidR="0043065F" w:rsidRPr="00E34200">
        <w:rPr>
          <w:rFonts w:ascii="Verdana" w:hAnsi="Verdana"/>
          <w:b/>
          <w:kern w:val="2"/>
          <w:sz w:val="18"/>
          <w:szCs w:val="18"/>
          <w:u w:val="single"/>
          <w14:ligatures w14:val="standardContextual"/>
        </w:rPr>
        <w:t>PRE-INVERSIÓN</w:t>
      </w:r>
      <w:r w:rsidRPr="00E34200">
        <w:rPr>
          <w:rFonts w:ascii="Verdana" w:hAnsi="Verdana"/>
          <w:b/>
          <w:kern w:val="2"/>
          <w:sz w:val="18"/>
          <w:szCs w:val="18"/>
          <w:u w:val="single"/>
          <w14:ligatures w14:val="standardContextual"/>
        </w:rPr>
        <w:t xml:space="preserve"> (EDTP)</w:t>
      </w:r>
    </w:p>
    <w:bookmarkEnd w:id="9"/>
    <w:p w14:paraId="2FA9FC32" w14:textId="6290CDD8"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CONTRATISTA, realizará el Estudio de Diseño Técnico De Pre-Inversión (EDTP) y los documentos técnicos de diseño según </w:t>
      </w:r>
      <w:r w:rsidR="00D80C25" w:rsidRPr="00E34200">
        <w:rPr>
          <w:rFonts w:ascii="Verdana" w:eastAsia="Calibri" w:hAnsi="Verdana"/>
          <w:kern w:val="2"/>
          <w:sz w:val="18"/>
          <w:szCs w:val="18"/>
          <w14:ligatures w14:val="standardContextual"/>
        </w:rPr>
        <w:t>disposiciones técnicas d</w:t>
      </w:r>
      <w:r w:rsidRPr="00E34200">
        <w:rPr>
          <w:rFonts w:ascii="Verdana" w:eastAsia="Calibri" w:hAnsi="Verdana"/>
          <w:kern w:val="2"/>
          <w:sz w:val="18"/>
          <w:szCs w:val="18"/>
          <w14:ligatures w14:val="standardContextual"/>
        </w:rPr>
        <w:t xml:space="preserve">el reglamento </w:t>
      </w:r>
      <w:r w:rsidRPr="00E34200">
        <w:rPr>
          <w:rFonts w:ascii="Verdana" w:eastAsia="Calibri" w:hAnsi="Verdana"/>
          <w:b/>
          <w:bCs/>
          <w:kern w:val="2"/>
          <w:sz w:val="18"/>
          <w:szCs w:val="18"/>
          <w14:ligatures w14:val="standardContextual"/>
        </w:rPr>
        <w:t>RM 115</w:t>
      </w:r>
      <w:r w:rsidRPr="00E34200">
        <w:rPr>
          <w:rFonts w:ascii="Verdana" w:eastAsia="Calibri" w:hAnsi="Verdana"/>
          <w:kern w:val="2"/>
          <w:sz w:val="18"/>
          <w:szCs w:val="18"/>
          <w14:ligatures w14:val="standardContextual"/>
        </w:rPr>
        <w:t xml:space="preserve"> </w:t>
      </w:r>
      <w:r w:rsidRPr="00E34200">
        <w:rPr>
          <w:rFonts w:ascii="Verdana" w:eastAsia="Calibri" w:hAnsi="Verdana"/>
          <w:b/>
          <w:bCs/>
          <w:kern w:val="2"/>
          <w:sz w:val="18"/>
          <w:szCs w:val="18"/>
          <w14:ligatures w14:val="standardContextual"/>
        </w:rPr>
        <w:t>Reglamento Básico de Pre inversión</w:t>
      </w:r>
      <w:r w:rsidRPr="00E34200">
        <w:rPr>
          <w:rFonts w:ascii="Verdana" w:eastAsia="Calibri" w:hAnsi="Verdana"/>
          <w:kern w:val="2"/>
          <w:sz w:val="18"/>
          <w:szCs w:val="18"/>
          <w14:ligatures w14:val="standardContextual"/>
        </w:rPr>
        <w:t> en esta etapa, en coordinación con control y monitoreo.</w:t>
      </w:r>
    </w:p>
    <w:p w14:paraId="273CCD3A" w14:textId="77777777" w:rsidR="00FF27F2" w:rsidRPr="00E34200" w:rsidRDefault="00FF27F2" w:rsidP="00FF27F2">
      <w:pPr>
        <w:spacing w:before="40" w:after="40" w:line="276"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Para fines de desarrollo de la Ingeniería y Diseño que determinará las características de la infraestructura y equipamiento para el proyecto, el Contratista debe considerar de forma no limitativa las siguientes actividades requeridas:</w:t>
      </w:r>
    </w:p>
    <w:p w14:paraId="6299F359" w14:textId="4F6FDD72"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Desarrollar y complementar la ingeniería hasta llegar a un nivel que permita su ejecución adecuada, de acuerdo a los puntos establecidos en los requisitos </w:t>
      </w:r>
      <w:r w:rsidR="00D80C25" w:rsidRPr="00E34200">
        <w:rPr>
          <w:rFonts w:ascii="Verdana" w:eastAsia="Calibri" w:hAnsi="Verdana"/>
          <w:kern w:val="2"/>
          <w:sz w:val="18"/>
          <w:szCs w:val="18"/>
          <w14:ligatures w14:val="standardContextual"/>
        </w:rPr>
        <w:t xml:space="preserve">técnicos </w:t>
      </w:r>
      <w:r w:rsidRPr="00E34200">
        <w:rPr>
          <w:rFonts w:ascii="Verdana" w:eastAsia="Calibri" w:hAnsi="Verdana"/>
          <w:kern w:val="2"/>
          <w:sz w:val="18"/>
          <w:szCs w:val="18"/>
          <w14:ligatures w14:val="standardContextual"/>
        </w:rPr>
        <w:t xml:space="preserve">del Contratante (RM 115). </w:t>
      </w:r>
    </w:p>
    <w:p w14:paraId="47198FE6"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Efectuar el estudio de ingeniería a detalle para el proceso de otros frutos amazónico (Totai), acompañado del diseño del equipamiento, que deberá estar incorporado al proceso de la planta extractora de aceite de palma. </w:t>
      </w:r>
    </w:p>
    <w:p w14:paraId="3AB239FB"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Aplicar la metodología BIM desde la fase de diseño, planificación y seguimiento a la construcción de forma integral para todo el proyecto, que incluya todos los rubros de la ingeniería y sus actualizaciones constantes. Mínimamente debe contemplar la maqueta digital 3D.</w:t>
      </w:r>
    </w:p>
    <w:p w14:paraId="62671A56" w14:textId="419284E9"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Elaborar a detalle todos los estudios básicos de ingeniería necesarios y requeridos para la correcta implementación del Proyecto; se citan algunos estudios de forma no limitativa: estudios topográficos, geotécnicos, entre otros.  El número de estudios y precisión de los mismos será acordado con Control y Monitoreo y serán definidos dando cumplimiento a normativa y requisitos que garanticen la óptima ejecución del proyecto.  </w:t>
      </w:r>
    </w:p>
    <w:p w14:paraId="286A5260"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b/>
        <w:t>Realizar el diseño arquitectónico de todas las instalaciones, garantizando espacios mínimos requeridos por normativa para este tipo de infraestructura, garantizando la seguridad de los trabajadores.  Los espacios requeridos, materiales, lineamientos de diseño y otros, serán consensuados y aprobados por Control y Monitoreo.</w:t>
      </w:r>
    </w:p>
    <w:p w14:paraId="11E6ED64"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b/>
        <w:t xml:space="preserve">Realizar el diseño y construcción de la infraestructura eléctrica y de energía, dentro del Sitio de Proyecto, enmarcado en la normativa correspondiente para este tipo de planta industrial.  </w:t>
      </w:r>
    </w:p>
    <w:p w14:paraId="632DD7DD"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el diseño y construcción de los sistemas de suministro y tratamiento de agua para el consumo, distribución y almacenamiento.  Considerar de forma no limitativa la información contenida.</w:t>
      </w:r>
    </w:p>
    <w:p w14:paraId="70BF1E83"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Elaborar e implementar el Programa de Salud y Seguridad en el Trabajo (PSST) según normativa nacional vigente, aplicar estándares ISO, OSHA para cubrir los aspectos faltantes.</w:t>
      </w:r>
    </w:p>
    <w:p w14:paraId="6F0270A3"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Implementar todas las medidas de prevención y mitigación ambiental contempladas en el Estudio de Evaluación de Impacto Ambiental del proyecto.</w:t>
      </w:r>
    </w:p>
    <w:p w14:paraId="4BA81087"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b/>
        <w:t>Realizar</w:t>
      </w:r>
      <w:r w:rsidRPr="00F56109">
        <w:rPr>
          <w:rFonts w:ascii="Verdana" w:eastAsia="Calibri" w:hAnsi="Verdana"/>
          <w:kern w:val="2"/>
          <w:sz w:val="18"/>
          <w:szCs w:val="18"/>
          <w14:ligatures w14:val="standardContextual"/>
        </w:rPr>
        <w:t xml:space="preserve"> las especialidades eléctricas, mecánicas, neumáticas, hidráulicas, de consumo de agua, de consumo de combustibles, de seguridad industrial (sistema contra incendios, carga de fuego, entre otros) y toda aquella necesaria para la implementación, piping y líneas de servicio neumáticas e hidráulicas bajo los estándares de diseño correspondientes</w:t>
      </w:r>
      <w:r w:rsidRPr="00E34200">
        <w:rPr>
          <w:rFonts w:ascii="Verdana" w:eastAsia="Calibri" w:hAnsi="Verdana"/>
          <w:kern w:val="2"/>
          <w:sz w:val="18"/>
          <w:szCs w:val="18"/>
          <w14:ligatures w14:val="standardContextual"/>
        </w:rPr>
        <w:t>.</w:t>
      </w:r>
    </w:p>
    <w:p w14:paraId="098EF9DE" w14:textId="1E0C7636" w:rsidR="00FF27F2" w:rsidRPr="00E34200" w:rsidRDefault="00FF27F2" w:rsidP="00DB2C3E">
      <w:pPr>
        <w:numPr>
          <w:ilvl w:val="0"/>
          <w:numId w:val="46"/>
        </w:numPr>
        <w:tabs>
          <w:tab w:val="left" w:pos="0"/>
          <w:tab w:val="right" w:pos="8828"/>
        </w:tabs>
        <w:spacing w:line="288" w:lineRule="auto"/>
        <w:jc w:val="both"/>
        <w:rPr>
          <w:rFonts w:ascii="Verdana" w:eastAsia="Calibri" w:hAnsi="Verdana"/>
          <w:color w:val="FF0000"/>
          <w:kern w:val="2"/>
          <w:sz w:val="18"/>
          <w:szCs w:val="18"/>
          <w14:ligatures w14:val="standardContextual"/>
        </w:rPr>
      </w:pPr>
      <w:r w:rsidRPr="00E34200">
        <w:rPr>
          <w:rFonts w:ascii="Verdana" w:eastAsia="Calibri" w:hAnsi="Verdana"/>
          <w:kern w:val="2"/>
          <w:sz w:val="18"/>
          <w:szCs w:val="18"/>
          <w14:ligatures w14:val="standardContextual"/>
        </w:rPr>
        <w:t xml:space="preserve">Realizar la Ingeniería con las correspondientes Memorias de Cálculo y Planos Aprobados para la Construcción de las Obras Civiles, Estructuras Metálicas, Diseño Eléctrico, Diseño Termo mecánico (análisis </w:t>
      </w:r>
      <w:r w:rsidR="0043065F" w:rsidRPr="00E34200">
        <w:rPr>
          <w:rFonts w:ascii="Verdana" w:eastAsia="Calibri" w:hAnsi="Verdana"/>
          <w:kern w:val="2"/>
          <w:sz w:val="18"/>
          <w:szCs w:val="18"/>
          <w14:ligatures w14:val="standardContextual"/>
        </w:rPr>
        <w:t>termo mecánico</w:t>
      </w:r>
      <w:r w:rsidRPr="00E34200">
        <w:rPr>
          <w:rFonts w:ascii="Verdana" w:eastAsia="Calibri" w:hAnsi="Verdana"/>
          <w:kern w:val="2"/>
          <w:sz w:val="18"/>
          <w:szCs w:val="18"/>
          <w14:ligatures w14:val="standardContextual"/>
        </w:rPr>
        <w:t>), Diseño Arquitectónico, Diseño de Ductos, Diseño de Automatización y Control. Deberá implementar estándares AISC, AISI, AWS, ASME, API, ASHRAHE y otros correspondientes.</w:t>
      </w:r>
    </w:p>
    <w:p w14:paraId="4D145F90"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b/>
        <w:t>Elaboración del Plan Maestro de Operación, Plan Agregado de Operaciones y Estrategia de Inventarios.</w:t>
      </w:r>
    </w:p>
    <w:p w14:paraId="21A2EDB5" w14:textId="77777777" w:rsidR="00FF27F2" w:rsidRPr="00E34200" w:rsidRDefault="00FF27F2" w:rsidP="00DB2C3E">
      <w:pPr>
        <w:numPr>
          <w:ilvl w:val="0"/>
          <w:numId w:val="46"/>
        </w:numPr>
        <w:tabs>
          <w:tab w:val="left" w:pos="0"/>
          <w:tab w:val="right" w:pos="8828"/>
        </w:tabs>
        <w:spacing w:line="288" w:lineRule="auto"/>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Ejecutar la Construcción de las Obras Civiles preliminares correspondientes para la Infraestructura de la Implementación de Planta.</w:t>
      </w:r>
      <w:r w:rsidRPr="00E34200">
        <w:rPr>
          <w:rFonts w:ascii="Verdana" w:eastAsia="Calibri" w:hAnsi="Verdana"/>
          <w:kern w:val="2"/>
          <w:sz w:val="18"/>
          <w:szCs w:val="18"/>
          <w14:ligatures w14:val="standardContextual"/>
        </w:rPr>
        <w:tab/>
      </w:r>
    </w:p>
    <w:p w14:paraId="0285FCCB" w14:textId="77777777" w:rsidR="00FF27F2" w:rsidRPr="00E34200" w:rsidRDefault="00FF27F2" w:rsidP="00060158">
      <w:pPr>
        <w:tabs>
          <w:tab w:val="left" w:pos="0"/>
          <w:tab w:val="right" w:pos="8828"/>
        </w:tabs>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Las actividades del Contratista se enmarcarán en las acciones requeridas para el cumplimiento de los objetivos enunciados para la correcta y óptima ejecución del Proyecto.</w:t>
      </w:r>
    </w:p>
    <w:p w14:paraId="693FA886"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Toda documentación emitida por el contratista en esta etapa debe ser revisada, verificada, validada y aprobada por el servicio de “CONTROL Y MONITOREO” en los plazos establecidos.</w:t>
      </w:r>
    </w:p>
    <w:p w14:paraId="4A310009" w14:textId="77777777" w:rsidR="00FF27F2" w:rsidRPr="00E34200" w:rsidRDefault="00FF27F2" w:rsidP="00FF27F2">
      <w:pPr>
        <w:keepNext/>
        <w:keepLines/>
        <w:spacing w:before="120" w:after="120"/>
        <w:jc w:val="both"/>
        <w:outlineLvl w:val="0"/>
        <w:rPr>
          <w:rFonts w:ascii="Verdana" w:hAnsi="Verdana"/>
          <w:b/>
          <w:kern w:val="2"/>
          <w:sz w:val="18"/>
          <w:szCs w:val="18"/>
          <w14:ligatures w14:val="standardContextual"/>
        </w:rPr>
      </w:pPr>
      <w:r w:rsidRPr="00E34200">
        <w:rPr>
          <w:rFonts w:ascii="Verdana" w:hAnsi="Verdana"/>
          <w:b/>
          <w:kern w:val="2"/>
          <w:sz w:val="18"/>
          <w:szCs w:val="18"/>
          <w14:ligatures w14:val="standardContextual"/>
        </w:rPr>
        <w:t xml:space="preserve">DESARROLLO DE </w:t>
      </w:r>
      <w:proofErr w:type="spellStart"/>
      <w:r w:rsidRPr="00E34200">
        <w:rPr>
          <w:rFonts w:ascii="Verdana" w:hAnsi="Verdana"/>
          <w:b/>
          <w:kern w:val="2"/>
          <w:sz w:val="18"/>
          <w:szCs w:val="18"/>
          <w14:ligatures w14:val="standardContextual"/>
        </w:rPr>
        <w:t>PDPs</w:t>
      </w:r>
      <w:proofErr w:type="spellEnd"/>
      <w:r w:rsidRPr="00E34200">
        <w:rPr>
          <w:rFonts w:ascii="Verdana" w:hAnsi="Verdana"/>
          <w:b/>
          <w:kern w:val="2"/>
          <w:sz w:val="18"/>
          <w:szCs w:val="18"/>
          <w14:ligatures w14:val="standardContextual"/>
        </w:rPr>
        <w:t xml:space="preserve"> (PAQUETES DE DISEÑO DE PROCESOS)</w:t>
      </w:r>
    </w:p>
    <w:p w14:paraId="54DB4491" w14:textId="77777777" w:rsidR="00FF27F2" w:rsidRPr="00E34200" w:rsidRDefault="00FF27F2" w:rsidP="00FF27F2">
      <w:pPr>
        <w:spacing w:after="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contratista, realizará los documentos técnicos de diseño PDP (Paquete de Diseño de Proceso) en coordinación y aprobación por CONTROL Y MONITOREO en cumplimiento de normas, los tiempos de ejecución y la calidad de los cálculos, documentos; salvaguardando los intereses de la Entidad Contratante y objetivos de la contratación. </w:t>
      </w:r>
    </w:p>
    <w:p w14:paraId="7AE24CB5"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el dimensionamiento de equipos y la configuración de los controles de proceso (lazos de control). </w:t>
      </w:r>
    </w:p>
    <w:p w14:paraId="56A5BA62"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los diagramas de proceso PFD.</w:t>
      </w:r>
    </w:p>
    <w:p w14:paraId="2EEC1A8B"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diagramas P&amp;ID, especificando los equipos de instrumentación y tuberías debidamente nombrados y numerados.</w:t>
      </w:r>
    </w:p>
    <w:p w14:paraId="32C31147"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las hojas de datos de los equipos con los datos de proceso y materiales mecánicos principales. </w:t>
      </w:r>
    </w:p>
    <w:p w14:paraId="007A8EEA"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requerimientos de servicios auxiliares como ser: agua, vapor, aire, electricidad, etc. </w:t>
      </w:r>
    </w:p>
    <w:p w14:paraId="78C94A5F"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Revisar las descripciones del proceso y sistemas. </w:t>
      </w:r>
    </w:p>
    <w:p w14:paraId="5D371486"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informes de ingeniería para la certificación de avance físico y financiero de la etapa correspondiente, según requerimiento del Contratante. </w:t>
      </w:r>
    </w:p>
    <w:p w14:paraId="251B415B"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registros diarios, semanales y mensuales según requerimiento de la Entidad Contratante.</w:t>
      </w:r>
    </w:p>
    <w:p w14:paraId="21A71062"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Emitir los informes necesarios para fines de certificación de avance físico y financiero, según requerimiento de la Entidad Contratante.</w:t>
      </w:r>
    </w:p>
    <w:p w14:paraId="212C4EA7" w14:textId="77777777" w:rsidR="00FF27F2" w:rsidRPr="00E34200" w:rsidRDefault="00FF27F2" w:rsidP="00DB2C3E">
      <w:pPr>
        <w:numPr>
          <w:ilvl w:val="0"/>
          <w:numId w:val="45"/>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Establecer los estándares de aceptación y rechazo para la recepción de equipamiento, estructura, procesos, ensayos, etc. </w:t>
      </w:r>
    </w:p>
    <w:p w14:paraId="3BD22859"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Proporcionar toda la información concerniente al diseño de los procesos licenciados (PDP o </w:t>
      </w:r>
      <w:proofErr w:type="spellStart"/>
      <w:r w:rsidRPr="00E34200">
        <w:rPr>
          <w:rFonts w:ascii="Verdana" w:eastAsia="Calibri" w:hAnsi="Verdana"/>
          <w:kern w:val="2"/>
          <w:sz w:val="18"/>
          <w:szCs w:val="18"/>
          <w14:ligatures w14:val="standardContextual"/>
        </w:rPr>
        <w:t>Databooks</w:t>
      </w:r>
      <w:proofErr w:type="spellEnd"/>
      <w:r w:rsidRPr="00E34200">
        <w:rPr>
          <w:rFonts w:ascii="Verdana" w:eastAsia="Calibri" w:hAnsi="Verdana"/>
          <w:kern w:val="2"/>
          <w:sz w:val="18"/>
          <w:szCs w:val="18"/>
          <w14:ligatures w14:val="standardContextual"/>
        </w:rPr>
        <w:t xml:space="preserve">), especificaciones de diseño y cualquier otro entregable e información generada en esta etapa. CONTROL Y MONITOREO, debe verificar y hacer seguimiento al cumplimiento de todas las comunicaciones y aclaraciones técnicas proporcionadas por los contratistas y el(los) licenciante(s). </w:t>
      </w:r>
    </w:p>
    <w:p w14:paraId="0862A358"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Todo intercambio de comunicación y transmisión de información será definido en un Procedimiento de Comunicaciones a ser generado por el contratista bajo aprobación de CONTROL Y MONITOREO.</w:t>
      </w:r>
    </w:p>
    <w:p w14:paraId="4B21259C" w14:textId="77777777" w:rsidR="00FF27F2" w:rsidRPr="00E34200" w:rsidRDefault="00FF27F2" w:rsidP="00FF27F2">
      <w:pPr>
        <w:keepNext/>
        <w:keepLines/>
        <w:spacing w:before="120" w:after="120"/>
        <w:jc w:val="both"/>
        <w:outlineLvl w:val="0"/>
        <w:rPr>
          <w:rFonts w:ascii="Verdana" w:hAnsi="Verdana"/>
          <w:b/>
          <w:kern w:val="2"/>
          <w:sz w:val="18"/>
          <w:szCs w:val="18"/>
          <w14:ligatures w14:val="standardContextual"/>
        </w:rPr>
      </w:pPr>
      <w:bookmarkStart w:id="11" w:name="_Toc156215122"/>
      <w:r w:rsidRPr="00E34200">
        <w:rPr>
          <w:rFonts w:ascii="Verdana" w:hAnsi="Verdana"/>
          <w:b/>
          <w:kern w:val="2"/>
          <w:sz w:val="18"/>
          <w:szCs w:val="18"/>
          <w14:ligatures w14:val="standardContextual"/>
        </w:rPr>
        <w:lastRenderedPageBreak/>
        <w:t>INGENIERÍA DE DETALLE DEL PROYECTO</w:t>
      </w:r>
      <w:bookmarkEnd w:id="11"/>
    </w:p>
    <w:p w14:paraId="51ACA5D1"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CONTRATISTA debe realizar documentos técnicos de diseño de la Ingeniería de Detalle a ser aplicados, velando por el cumplimiento de normas, los tiempos de ejecución y la calidad de los cálculos, documentos y obras; salvaguardando los intereses de la Entidad Contratante y objetivos del proyecto.  </w:t>
      </w:r>
    </w:p>
    <w:p w14:paraId="67621C17"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Realizará el correcto diseño de las instalaciones descritas en el alcance de las Especificaciones Técnicas de los contratistas, durante la etapa de aplicación de la Ingeniería de Detalle. </w:t>
      </w:r>
    </w:p>
    <w:p w14:paraId="39DC7E0A"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diseño de detalle de la planta del Proyecto y que se realiza bajo las especificaciones, estándares, practicas recomendadas y buenas prácticas de ingeniería del proyecto. </w:t>
      </w:r>
    </w:p>
    <w:p w14:paraId="5ADC1DBF"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Deberá adicionar el contenido, formato, cantidad y tipos de documentos faltantes. Según las observaciones de Control y Monitoreo o Fiscalización.  </w:t>
      </w:r>
    </w:p>
    <w:p w14:paraId="496E199A"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La documentación de Ingeniería de Detalle será remitida al servicio de “CONTROL Y MONITOREO” para su evaluación, revisión y aprobación, bajo coordinación con la fiscalización. </w:t>
      </w:r>
    </w:p>
    <w:p w14:paraId="1FD91465"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Deberá realizar el Plan de Calidad de Ingeniería, adquisiciones/Compras y Construcción. Se debe además asegurar todos sus Planes de Calidad durante el desarrollo del proyecto. </w:t>
      </w:r>
    </w:p>
    <w:p w14:paraId="65F02C4C" w14:textId="77777777" w:rsidR="00FF27F2" w:rsidRPr="00E34200" w:rsidRDefault="00FF27F2" w:rsidP="00DB2C3E">
      <w:pPr>
        <w:pStyle w:val="Prrafodelista"/>
        <w:numPr>
          <w:ilvl w:val="0"/>
          <w:numId w:val="48"/>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servicio de “CONTROL Y MONITOREO”, debe revisar, validar y aprobar todos los documentos generados por el CONTRATISTA. </w:t>
      </w:r>
    </w:p>
    <w:p w14:paraId="49E055FF" w14:textId="77777777" w:rsidR="00FF27F2" w:rsidRPr="00E34200" w:rsidRDefault="00FF27F2" w:rsidP="00FF27F2">
      <w:pPr>
        <w:keepNext/>
        <w:keepLines/>
        <w:shd w:val="clear" w:color="auto" w:fill="E7E6E6" w:themeFill="background2"/>
        <w:spacing w:before="120" w:after="120"/>
        <w:jc w:val="both"/>
        <w:outlineLvl w:val="0"/>
        <w:rPr>
          <w:rFonts w:ascii="Verdana" w:hAnsi="Verdana"/>
          <w:b/>
          <w:kern w:val="2"/>
          <w:sz w:val="18"/>
          <w:szCs w:val="18"/>
          <w:u w:val="single"/>
          <w14:ligatures w14:val="standardContextual"/>
        </w:rPr>
      </w:pPr>
      <w:r w:rsidRPr="00E34200">
        <w:rPr>
          <w:rFonts w:ascii="Verdana" w:hAnsi="Verdana"/>
          <w:b/>
          <w:kern w:val="2"/>
          <w:sz w:val="18"/>
          <w:szCs w:val="18"/>
          <w:u w:val="single"/>
          <w14:ligatures w14:val="standardContextual"/>
        </w:rPr>
        <w:t>FASE II (EJECUCIÓN DE LA CONSTRUCCIÓN, IMPLEMENTACIÓN DE MAQUINARIA Y EQUIPAMIENTO)</w:t>
      </w:r>
    </w:p>
    <w:p w14:paraId="3E4FF12D" w14:textId="77777777" w:rsidR="00FF27F2" w:rsidRPr="00E34200" w:rsidRDefault="00FF27F2" w:rsidP="00FF27F2">
      <w:pPr>
        <w:spacing w:after="160"/>
        <w:ind w:left="284" w:hanging="284"/>
        <w:jc w:val="both"/>
        <w:rPr>
          <w:rFonts w:ascii="Verdana" w:eastAsia="Calibri" w:hAnsi="Verdana"/>
          <w:b/>
          <w:bCs/>
          <w:kern w:val="2"/>
          <w:sz w:val="18"/>
          <w:szCs w:val="18"/>
          <w14:ligatures w14:val="standardContextual"/>
        </w:rPr>
      </w:pPr>
      <w:r w:rsidRPr="00E34200">
        <w:rPr>
          <w:rFonts w:ascii="Verdana" w:eastAsia="Calibri" w:hAnsi="Verdana"/>
          <w:b/>
          <w:bCs/>
          <w:kern w:val="2"/>
          <w:sz w:val="18"/>
          <w:szCs w:val="18"/>
          <w14:ligatures w14:val="standardContextual"/>
        </w:rPr>
        <w:t>ADQUISICIÓN Y LOGISTA DE MAQUINARIA (PROCURA).</w:t>
      </w:r>
    </w:p>
    <w:p w14:paraId="1BE42783"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Procura se llevará a cabo con personal especializado en la adquisición de maquinaria y equipamiento, asegurando el cumplimiento de los plazos de entrega, la cantidad y la calidad de las adquisiciones. Se prestará especial atención a los requisitos y documentos de importación, garantizando el cumplimiento de las normativas establecidas en las especificaciones técnicas, los procedimientos de la empresa, y las normativas de calidad y trazabilidad. Todo esto se realizará con el objetivo de asegurar el cumplimiento del cronograma del Proyecto.</w:t>
      </w:r>
    </w:p>
    <w:p w14:paraId="1ACC901A"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Se elaborará un Plan actualizado de Adquisiciones o cronograma de Maquinaria basado en el Plan de Adquisición y logística del contratista, el cual será revisado y aprobado por Control y Monitoreo, mismo deberá ser remitido a Fiscalización. Dicho plan definirá principalmente las metodologías de revisión de las Adquisiciones.  El plan establecerá índices y medidas que permitan prever posibles problemas y minimizar los retrasos en el Proyecto. </w:t>
      </w:r>
    </w:p>
    <w:p w14:paraId="34C1022C"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Será responsabilidad del CONTRATISTA la gestión de la calidad del Proyecto que incluirá disposiciones que verifiquen que el contratista y proveedores involucrados en el Proyecto tengan implementados los planes, sistemas, normas, prácticas y procedimientos de Control y Aseguramiento de la Calidad y realizarán evaluaciones regulares para verificar que dichos programas se apliquen con eficacia y sean mantenidos por el contratista.  </w:t>
      </w:r>
    </w:p>
    <w:p w14:paraId="6B7D2BD2"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Se debe elaborar la adquisición y gestión de los equipos y materiales necesarios para construir la planta del Proyecto en conformidad con las especificaciones aprobadas. Deberá además coadyuvar eficazmente realizando un análisis y evaluaciones técnico-económicas de los suministradores evaluados según las disposiciones del proyecto que defina el Contratante a través de la Fiscalización.  </w:t>
      </w:r>
    </w:p>
    <w:p w14:paraId="3C070F53"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CONTRATISTA debe: </w:t>
      </w:r>
    </w:p>
    <w:p w14:paraId="75E3BCB0"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 criticidad de los suministros y materiales a ser provistos. </w:t>
      </w:r>
    </w:p>
    <w:p w14:paraId="3CCAAE77"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procedimientos de envío, inspección y verificación de materiales, equipos, etc.  </w:t>
      </w:r>
    </w:p>
    <w:p w14:paraId="4693CEE4"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Presentar informes del estado de la Adquisición y logística que están realizando para la conformidad por parte de la Entidad Contratante a través de la fiscalización.  </w:t>
      </w:r>
    </w:p>
    <w:p w14:paraId="2F74DB7E"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 xml:space="preserve">Realizar el plan de logística con suficiente antelación para evitar retrasos asociados.  </w:t>
      </w:r>
    </w:p>
    <w:p w14:paraId="3115425F"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las requisiciones, la capacitación con los suministradores de insumos e instrumentos, cuando aplique, en coordinación con el contratista. </w:t>
      </w:r>
    </w:p>
    <w:p w14:paraId="17A008F0"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Verificar todo cargamento en el lugar de destino final en el marco de la normativa Aduanera Boliviana vigente. </w:t>
      </w:r>
    </w:p>
    <w:p w14:paraId="71838B2B"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el transporte de los equipos e ítems críticos desde el Puerto de tránsito (cuando corresponda) hasta los lugares de emplazamiento. </w:t>
      </w:r>
    </w:p>
    <w:p w14:paraId="5E7EE25C"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Encargarse que todos los materiales y equipos lleguen con toda su documentación en orden: certificaciones de calidad, de pruebas, manuales, etc. </w:t>
      </w:r>
    </w:p>
    <w:p w14:paraId="44BED96F"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Enviar toda la documentación de soporte necesaria y requerida para el despacho aduanero, la misma que deberá ser consistente, coherente, correcta, exacta y precisa en relación a los datos consignados en ellas respecto a descripción, cantidades, embalajes, pesos, destinatarios, desglose de fletes, seguros y otros.  </w:t>
      </w:r>
    </w:p>
    <w:p w14:paraId="68A85462"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Para la llegada in sito, prestar asistencia técnica a la Entidad Contratante, recibiendo, procesando y atendiendo eventuales consultas u observaciones técnicas, relativas al diseño, fabricación u otro factor. </w:t>
      </w:r>
    </w:p>
    <w:p w14:paraId="1CBA245F"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 lista propuesta, de repuestos y consumibles necesarios para la operación y mantenimiento, conforme lo solicitado en sus respectivos contratos. </w:t>
      </w:r>
    </w:p>
    <w:p w14:paraId="2C121227"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informes de adquisición y logística para la certificación de avance físico y financiero de la etapa correspondiente, según requerimiento de la Entidad Contratante. </w:t>
      </w:r>
    </w:p>
    <w:p w14:paraId="4C4F1A24"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Emitir los informes necesarios para fines de certificación de avance físico y financiero, según requerimiento de la Entidad Contratante.</w:t>
      </w:r>
    </w:p>
    <w:p w14:paraId="11AAA4DB" w14:textId="77777777" w:rsidR="00FF27F2" w:rsidRPr="00E34200" w:rsidRDefault="00FF27F2" w:rsidP="00DB2C3E">
      <w:pPr>
        <w:numPr>
          <w:ilvl w:val="0"/>
          <w:numId w:val="35"/>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Centralizar, agrupar, ordenar, coordinar criterios de diseño, integrar documentalmente, propiciar la estandarización y llevar el registro de todos los diseños y planos del proyecto.</w:t>
      </w:r>
    </w:p>
    <w:p w14:paraId="5A832DDD" w14:textId="77777777" w:rsidR="00FF27F2" w:rsidRPr="00E34200" w:rsidRDefault="00FF27F2" w:rsidP="00FF27F2">
      <w:pPr>
        <w:keepNext/>
        <w:keepLines/>
        <w:spacing w:before="120" w:after="120"/>
        <w:ind w:left="284" w:hanging="284"/>
        <w:jc w:val="both"/>
        <w:outlineLvl w:val="0"/>
        <w:rPr>
          <w:rFonts w:ascii="Verdana" w:hAnsi="Verdana"/>
          <w:b/>
          <w:kern w:val="2"/>
          <w:sz w:val="18"/>
          <w:szCs w:val="18"/>
          <w14:ligatures w14:val="standardContextual"/>
        </w:rPr>
      </w:pPr>
      <w:bookmarkStart w:id="12" w:name="_Toc156215124"/>
      <w:r w:rsidRPr="00E34200">
        <w:rPr>
          <w:rFonts w:ascii="Verdana" w:hAnsi="Verdana"/>
          <w:b/>
          <w:kern w:val="2"/>
          <w:sz w:val="18"/>
          <w:szCs w:val="18"/>
          <w14:ligatures w14:val="standardContextual"/>
        </w:rPr>
        <w:t>CONSTRUCCIÓN Y MONTAJE EN EL PROYECTO</w:t>
      </w:r>
      <w:bookmarkEnd w:id="12"/>
    </w:p>
    <w:p w14:paraId="75835BFC" w14:textId="77777777" w:rsidR="00FF27F2" w:rsidRPr="00E34200" w:rsidRDefault="00FF27F2" w:rsidP="00FF27F2">
      <w:pPr>
        <w:spacing w:after="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Para la etapa de Construcción y montaje, se debe:</w:t>
      </w:r>
    </w:p>
    <w:p w14:paraId="4B6CD78B" w14:textId="77777777" w:rsidR="00FF27F2" w:rsidRPr="00E34200" w:rsidRDefault="00FF27F2" w:rsidP="00DB2C3E">
      <w:pPr>
        <w:pStyle w:val="Prrafodelista"/>
        <w:numPr>
          <w:ilvl w:val="0"/>
          <w:numId w:val="48"/>
        </w:numPr>
        <w:spacing w:after="60"/>
        <w:ind w:left="709"/>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procedimientos de ejecución y otros documentos técnicos. Esta etapa deberá ser efectuada dentro del plazo previsto del cronograma, de modo que no se generen retrasos. </w:t>
      </w:r>
    </w:p>
    <w:p w14:paraId="2995D939" w14:textId="77777777" w:rsidR="00FF27F2" w:rsidRPr="00E34200" w:rsidRDefault="00FF27F2" w:rsidP="00DB2C3E">
      <w:pPr>
        <w:pStyle w:val="Prrafodelista"/>
        <w:numPr>
          <w:ilvl w:val="0"/>
          <w:numId w:val="48"/>
        </w:numPr>
        <w:spacing w:after="60"/>
        <w:ind w:left="709"/>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procedimientos de pruebas, comisionado, puesta en marcha, pruebas de desempeño, verificando el cumplimiento de las normas, requisitos contractuales y las recomendaciones de los fabricantes. </w:t>
      </w:r>
    </w:p>
    <w:p w14:paraId="74BB1E7E" w14:textId="77777777" w:rsidR="00FF27F2" w:rsidRPr="00E34200" w:rsidRDefault="00FF27F2" w:rsidP="00DB2C3E">
      <w:pPr>
        <w:pStyle w:val="Prrafodelista"/>
        <w:numPr>
          <w:ilvl w:val="0"/>
          <w:numId w:val="48"/>
        </w:numPr>
        <w:spacing w:after="60"/>
        <w:ind w:left="709"/>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Elaboración y ejecución del plan de montaje, procedimientos operativos e instructivos, en cumplimiento de las normas, requisitos contractuales y las recomendaciones de los fabricantes. En caso de necesitar medidas preventivas o correctivas deberá notificar a la Entidad Contratante. </w:t>
      </w:r>
    </w:p>
    <w:p w14:paraId="498DD038" w14:textId="77777777" w:rsidR="00FF27F2" w:rsidRPr="00E34200" w:rsidRDefault="00FF27F2" w:rsidP="00DB2C3E">
      <w:pPr>
        <w:pStyle w:val="Prrafodelista"/>
        <w:numPr>
          <w:ilvl w:val="0"/>
          <w:numId w:val="48"/>
        </w:numPr>
        <w:spacing w:after="60"/>
        <w:ind w:left="709"/>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trabajos de Montaje e implementación, en coordinación con Control y Monitoreo y en conocimiento de Fiscalización, velando por el cumplimiento de los estándares nacionales e internacionales, normas, especificaciones técnicas del Proyecto, legislación boliviana, tiempos de ejecución y calidad de las obras y la documentación generada. </w:t>
      </w:r>
    </w:p>
    <w:p w14:paraId="6079C557"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trabajos con las últimas versiones y emisiones de Planos, dimensiones y especificaciones técnicas del proyecto EDTP. </w:t>
      </w:r>
    </w:p>
    <w:p w14:paraId="3A948202"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Garantizar, durante toda la etapa de construcción y montaje, la culminación de todos los trabajos contemplados en esta etapa y la subsanación de fallas y daños originados.</w:t>
      </w:r>
    </w:p>
    <w:p w14:paraId="6E4C53AD"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 construcción y montaje y del avance de las tareas (a tiempo completo), velando por el cumplimiento de las Especificaciones Técnicas del proyecto, el diseño de la ingeniería de detalle, los tiempos de ejecución y la calidad de las obras. </w:t>
      </w:r>
    </w:p>
    <w:p w14:paraId="01330299"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Cumplir el alcance solicitado en las Especificaciones Técnicas del Proyecto, en lo referente a la movilización, oficinas, talleres, almacenes temporales, áreas de acopio </w:t>
      </w:r>
      <w:r w:rsidRPr="00E34200">
        <w:rPr>
          <w:rFonts w:ascii="Verdana" w:eastAsia="Calibri" w:hAnsi="Verdana"/>
          <w:kern w:val="2"/>
          <w:sz w:val="18"/>
          <w:szCs w:val="18"/>
          <w14:ligatures w14:val="standardContextual"/>
        </w:rPr>
        <w:lastRenderedPageBreak/>
        <w:t xml:space="preserve">y otros, para que todas las actividades que sean desarrolladas estén dentro de las exigencias de calidad, seguridad, salud y medio ambiente. </w:t>
      </w:r>
    </w:p>
    <w:p w14:paraId="1CF746AE"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trabajos de montaje, soldadura, pintura, aislación, pruebas hidráulicas, etc., sean ejecutados en estricto cumplimiento de la Ingeniería de Detalle y la aplicación de las Normas de Calidad, Seguridad, Salud y Medio Ambiente y normativa boliviana aplicable, incluyendo medidas de prevención, mitigación y control ambiental; y proporcionando todos los equipos de protección de seguridad necesarios a todo su personal de campo (cascos, guantes, máscaras faciales completas para gases, etc.). En relación a los trabajos de soldadura que comprometen las estructuras metálicas, recipientes a presión, piping, deberá presentar los procedimientos que cubran todas las disposiciones de materiales, procedimientos de pintura, procedimientos e instructivos de pruebas hidráulicas, considerar el personal calificado para el control de los procesos de soldadura, pintura y pruebas hidráulicas (inspectores de soldadura, de pintura y de pruebas).  </w:t>
      </w:r>
    </w:p>
    <w:p w14:paraId="555F434C"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la instalación definitiva de los equipos, luego de verificar el posicionamiento, la verticalidad, alineación y la nivelación según la tolerancia de montaje permitido en estándares de aceptación plasmado en los procedimientos.</w:t>
      </w:r>
    </w:p>
    <w:p w14:paraId="42A5A7E4"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Documentar con fotografías las actividades más relevantes como ser </w:t>
      </w:r>
      <w:proofErr w:type="spellStart"/>
      <w:r w:rsidRPr="00E34200">
        <w:rPr>
          <w:rFonts w:ascii="Verdana" w:eastAsia="Calibri" w:hAnsi="Verdana"/>
          <w:kern w:val="2"/>
          <w:sz w:val="18"/>
          <w:szCs w:val="18"/>
          <w14:ligatures w14:val="standardContextual"/>
        </w:rPr>
        <w:t>izajes</w:t>
      </w:r>
      <w:proofErr w:type="spellEnd"/>
      <w:r w:rsidRPr="00E34200">
        <w:rPr>
          <w:rFonts w:ascii="Verdana" w:eastAsia="Calibri" w:hAnsi="Verdana"/>
          <w:kern w:val="2"/>
          <w:sz w:val="18"/>
          <w:szCs w:val="18"/>
          <w14:ligatures w14:val="standardContextual"/>
        </w:rPr>
        <w:t xml:space="preserve"> de equipos, pruebas hidráulicas, montaje de recipientes, excavaciones antes de ser cubiertas, etc. </w:t>
      </w:r>
    </w:p>
    <w:p w14:paraId="6826BFED"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Mantener, la calibración de los equipos de control de calidad, durante toda la ejecución del proyecto. Cumpliendo la recomendación de fabricantes y las normas de instrumentación.</w:t>
      </w:r>
    </w:p>
    <w:p w14:paraId="319DC8BB"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las reuniones del Proyecto a solicitud de Control y Monitoreo en los aspectos técnicos. </w:t>
      </w:r>
    </w:p>
    <w:p w14:paraId="0D2A7B6A"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informes de las fechas efectivas de inicio y conclusión de las tareas constructivas o etapas del montaje se registre en los reportes diarios de trabajo, incluyendo los avances diarios de actividades tanto en términos de volumen del Proyecto ejecutado como en términos de porcentajes de avance físico ejecutado diario y otros datos que se generen en la actividad diaria de la fase de trabajo y que luego se plasmarán en los reportes diarios de trabajo para su correspondiente registro y observaciones.  </w:t>
      </w:r>
    </w:p>
    <w:p w14:paraId="31CD3DF1"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Elaborar la documentación técnica utilizada en la ejecución de los trabajos correspondiente a la última revisión aprobada, en un sistema de gestión documentado que asegure que cualquier documento técnico utilizado corresponde a la última edición. </w:t>
      </w:r>
    </w:p>
    <w:p w14:paraId="29CE1561"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Desarrollar el informe Mensual a “CONTROL Y MONITOREO” del Proyecto con respecto actividades del servicio, incluyendo reporte fotográfico. </w:t>
      </w:r>
    </w:p>
    <w:p w14:paraId="6216E102" w14:textId="77777777" w:rsidR="00FF27F2" w:rsidRPr="00E34200" w:rsidRDefault="00FF27F2" w:rsidP="00DB2C3E">
      <w:pPr>
        <w:numPr>
          <w:ilvl w:val="0"/>
          <w:numId w:val="36"/>
        </w:numPr>
        <w:spacing w:after="160"/>
        <w:ind w:left="709"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Efectuar con Control y Monitoreo los procesos de medición de los servicios, verificando, aprobando, certificando las cantidades, volúmenes correctamente ejecutados y materiales, servicio, etc. durante la implementación de las plantas del Proyecto. </w:t>
      </w:r>
    </w:p>
    <w:p w14:paraId="22C30177" w14:textId="77777777" w:rsidR="00FF27F2" w:rsidRPr="00E34200" w:rsidRDefault="00FF27F2" w:rsidP="00DB2C3E">
      <w:pPr>
        <w:numPr>
          <w:ilvl w:val="0"/>
          <w:numId w:val="36"/>
        </w:numPr>
        <w:spacing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Generar el Informe Final, disgregado por disciplinas con respecto a la calidad del producto y servicio, incluyendo reporte fotográfico. </w:t>
      </w:r>
    </w:p>
    <w:p w14:paraId="2E1BEFBF" w14:textId="77777777" w:rsidR="00FF27F2" w:rsidRPr="00E34200" w:rsidRDefault="00FF27F2" w:rsidP="00DB2C3E">
      <w:pPr>
        <w:numPr>
          <w:ilvl w:val="0"/>
          <w:numId w:val="36"/>
        </w:numPr>
        <w:spacing w:after="160"/>
        <w:ind w:left="709" w:hanging="284"/>
        <w:jc w:val="both"/>
        <w:rPr>
          <w:rFonts w:ascii="Verdana" w:eastAsia="Calibri" w:hAnsi="Verdana"/>
          <w:color w:val="FF0000"/>
          <w:kern w:val="2"/>
          <w:sz w:val="18"/>
          <w:szCs w:val="18"/>
          <w14:ligatures w14:val="standardContextual"/>
        </w:rPr>
      </w:pPr>
      <w:r w:rsidRPr="00E34200">
        <w:rPr>
          <w:rFonts w:ascii="Verdana" w:eastAsia="Calibri" w:hAnsi="Verdana"/>
          <w:kern w:val="2"/>
          <w:sz w:val="18"/>
          <w:szCs w:val="18"/>
          <w14:ligatures w14:val="standardContextual"/>
        </w:rPr>
        <w:t>Ejecutar los controles de calidad, y en los casos especiales pruebas de control de calidad, de los materiales a ser introducidos en las obras. Se realizará PMI para identificar materiales no listados.</w:t>
      </w:r>
    </w:p>
    <w:p w14:paraId="00C9511A"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Dentro del alcance deberá realizar la ejecución de las pruebas de aceptación o inspecciones tanto en fábrica (pruebas FAT - Factory </w:t>
      </w:r>
      <w:proofErr w:type="spellStart"/>
      <w:r w:rsidRPr="00E34200">
        <w:rPr>
          <w:rFonts w:ascii="Verdana" w:eastAsia="Calibri" w:hAnsi="Verdana"/>
          <w:kern w:val="2"/>
          <w:sz w:val="18"/>
          <w:szCs w:val="18"/>
          <w14:ligatures w14:val="standardContextual"/>
        </w:rPr>
        <w:t>Acceptance</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Tests</w:t>
      </w:r>
      <w:proofErr w:type="spellEnd"/>
      <w:r w:rsidRPr="00E34200">
        <w:rPr>
          <w:rFonts w:ascii="Verdana" w:eastAsia="Calibri" w:hAnsi="Verdana"/>
          <w:kern w:val="2"/>
          <w:sz w:val="18"/>
          <w:szCs w:val="18"/>
          <w14:ligatures w14:val="standardContextual"/>
        </w:rPr>
        <w:t xml:space="preserve">) como en el sitio de la instalación del equipo y/o paquetes modularizados (pruebas SAT - Site </w:t>
      </w:r>
      <w:proofErr w:type="spellStart"/>
      <w:r w:rsidRPr="00E34200">
        <w:rPr>
          <w:rFonts w:ascii="Verdana" w:eastAsia="Calibri" w:hAnsi="Verdana"/>
          <w:kern w:val="2"/>
          <w:sz w:val="18"/>
          <w:szCs w:val="18"/>
          <w14:ligatures w14:val="standardContextual"/>
        </w:rPr>
        <w:t>Acceptance</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Tests</w:t>
      </w:r>
      <w:proofErr w:type="spellEnd"/>
      <w:r w:rsidRPr="00E34200">
        <w:rPr>
          <w:rFonts w:ascii="Verdana" w:eastAsia="Calibri" w:hAnsi="Verdana"/>
          <w:kern w:val="2"/>
          <w:sz w:val="18"/>
          <w:szCs w:val="18"/>
          <w14:ligatures w14:val="standardContextual"/>
        </w:rPr>
        <w:t xml:space="preserve">), con el fin de asegurar que los equipos y/o paquetes modularizados cumplieron con los requisitos establecidos según normas, especificaciones técnicas, y otros requerimientos exigidos por el Contratante. </w:t>
      </w:r>
    </w:p>
    <w:p w14:paraId="4638F656"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Para el desarrollo de las pruebas SAT,” deberá disponer de un equipo multidisciplinario (inspector mecánico, de proceso, eléctrico y de instrumentación y control, etc.) necesario para presenciar las diferentes inspecciones de pruebas de presión, Pruebas de Carga, Pruebas de Potencia u otros que sean necesarios según sea el tipo de equipo y/o paquetes modularizados. </w:t>
      </w:r>
    </w:p>
    <w:p w14:paraId="124F1B4F" w14:textId="77777777" w:rsidR="00FF27F2" w:rsidRPr="00E34200" w:rsidRDefault="00FF27F2" w:rsidP="00FF27F2">
      <w:pPr>
        <w:spacing w:after="24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Al finalizar esta etapa también se debe ejecutar la Terminación Mecánica y/o ensamblaje. La aprobación del hito de “Terminación Mecánica” será emitida por el Contratante cuando el servicio de “CONTROL Y MONITOREO”, apruebe la Terminación Mecánica de cada parte de la planta íntegra.</w:t>
      </w:r>
    </w:p>
    <w:p w14:paraId="7FD77160" w14:textId="77777777" w:rsidR="00FF27F2" w:rsidRPr="00E34200" w:rsidRDefault="00FF27F2" w:rsidP="00FF27F2">
      <w:pPr>
        <w:keepNext/>
        <w:keepLines/>
        <w:spacing w:before="120" w:after="120"/>
        <w:jc w:val="both"/>
        <w:outlineLvl w:val="0"/>
        <w:rPr>
          <w:rFonts w:ascii="Verdana" w:hAnsi="Verdana"/>
          <w:b/>
          <w:kern w:val="2"/>
          <w:sz w:val="18"/>
          <w:szCs w:val="18"/>
          <w14:ligatures w14:val="standardContextual"/>
        </w:rPr>
      </w:pPr>
      <w:bookmarkStart w:id="13" w:name="_Toc156215136"/>
      <w:r w:rsidRPr="00E34200">
        <w:rPr>
          <w:rFonts w:ascii="Verdana" w:hAnsi="Verdana"/>
          <w:b/>
          <w:kern w:val="2"/>
          <w:sz w:val="18"/>
          <w:szCs w:val="18"/>
          <w14:ligatures w14:val="standardContextual"/>
        </w:rPr>
        <w:t>INSPECCIÓN DE FABRICACIÓN DE EQUIPOS Y SISTEMAS</w:t>
      </w:r>
      <w:bookmarkEnd w:id="13"/>
    </w:p>
    <w:p w14:paraId="07255B40"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Las inspecciones a realizarse tendrán las siguientes actividades, sin ser limitativas. deberá: </w:t>
      </w:r>
    </w:p>
    <w:p w14:paraId="3F2A64F7" w14:textId="77777777" w:rsidR="00FF27F2" w:rsidRPr="00E34200" w:rsidRDefault="00FF27F2" w:rsidP="00DB2C3E">
      <w:pPr>
        <w:numPr>
          <w:ilvl w:val="0"/>
          <w:numId w:val="40"/>
        </w:numPr>
        <w:spacing w:before="240"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la inspección de equipos principales en taller/fábrica. Esta inspección podrá ser ejecutada a nivel documental, remota y/o presencial con presencia de Control y Monitoreo y fiscalización. En base al procedimiento de aceptación y rechazo del estándar aplicable.</w:t>
      </w:r>
    </w:p>
    <w:p w14:paraId="587032D8" w14:textId="77777777" w:rsidR="00FF27F2" w:rsidRPr="00E34200" w:rsidRDefault="00FF27F2" w:rsidP="00DB2C3E">
      <w:pPr>
        <w:numPr>
          <w:ilvl w:val="0"/>
          <w:numId w:val="40"/>
        </w:numPr>
        <w:spacing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Elaborar informes fotográficos de las actividades adjuntando cualquier información recabada en el sitio de la inspección. </w:t>
      </w:r>
    </w:p>
    <w:p w14:paraId="635B5D83" w14:textId="77777777" w:rsidR="00FF27F2" w:rsidRPr="00E34200" w:rsidRDefault="00FF27F2" w:rsidP="00DB2C3E">
      <w:pPr>
        <w:numPr>
          <w:ilvl w:val="0"/>
          <w:numId w:val="40"/>
        </w:numPr>
        <w:spacing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equipo y maquinaria tendrá la calidad especificada de los materiales de acuerdo a las especificaciones del proyecto, en ese sentido, deberá presentar los certificados de los materiales a utilizar. </w:t>
      </w:r>
    </w:p>
    <w:p w14:paraId="431F4AA6" w14:textId="77777777" w:rsidR="00FF27F2" w:rsidRPr="00E34200" w:rsidRDefault="00FF27F2" w:rsidP="00DB2C3E">
      <w:pPr>
        <w:numPr>
          <w:ilvl w:val="0"/>
          <w:numId w:val="40"/>
        </w:numPr>
        <w:spacing w:after="160"/>
        <w:ind w:hanging="284"/>
        <w:jc w:val="both"/>
        <w:rPr>
          <w:rFonts w:ascii="Verdana" w:eastAsia="Calibri" w:hAnsi="Verdana"/>
          <w:kern w:val="2"/>
          <w:sz w:val="18"/>
          <w:szCs w:val="18"/>
          <w14:ligatures w14:val="standardContextual"/>
        </w:rPr>
      </w:pPr>
      <w:bookmarkStart w:id="14" w:name="_Hlk166746511"/>
      <w:r w:rsidRPr="00E34200">
        <w:rPr>
          <w:rFonts w:ascii="Verdana" w:eastAsia="Calibri" w:hAnsi="Verdana"/>
          <w:kern w:val="2"/>
          <w:sz w:val="18"/>
          <w:szCs w:val="18"/>
          <w14:ligatures w14:val="standardContextual"/>
        </w:rPr>
        <w:t>Realizar una continua inspección a los procedimientos de calidad, construcción, fabricación e implementación de cada actividad del contratista, con prácticas recomendadas la inspección se realizará antes, durante y después del proceso de montaje constructivo.</w:t>
      </w:r>
    </w:p>
    <w:bookmarkEnd w:id="14"/>
    <w:p w14:paraId="227F96E7" w14:textId="77777777" w:rsidR="00FF27F2" w:rsidRPr="00E34200" w:rsidRDefault="00FF27F2" w:rsidP="00DB2C3E">
      <w:pPr>
        <w:numPr>
          <w:ilvl w:val="0"/>
          <w:numId w:val="40"/>
        </w:numPr>
        <w:spacing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Llenar el libro de órdenes del Proyecto, deberá estar de acuerdo con los planos liberados para construcción en su última revisión, entre otras actividades a ser ejecutadas.</w:t>
      </w:r>
    </w:p>
    <w:p w14:paraId="13CCD22B" w14:textId="77777777" w:rsidR="00FF27F2" w:rsidRPr="00E34200" w:rsidRDefault="00FF27F2" w:rsidP="00DB2C3E">
      <w:pPr>
        <w:numPr>
          <w:ilvl w:val="0"/>
          <w:numId w:val="40"/>
        </w:numPr>
        <w:spacing w:after="160"/>
        <w:ind w:hanging="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los ensayos (probetas, END, etc.) y laboratorios, se debe cubrir todos los ensayos y pruebas requeridas, tanto para instalaciones estructurales, recipientes a presión, tanques atmosféricos, piping, pintura, equipos rotativos, etc.</w:t>
      </w:r>
    </w:p>
    <w:p w14:paraId="33A78294" w14:textId="77777777" w:rsidR="00FF27F2" w:rsidRPr="00E34200" w:rsidRDefault="00FF27F2" w:rsidP="00FF27F2">
      <w:pPr>
        <w:spacing w:after="24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En caso de que se requiera una prueba adicional para la validación y aprobación de la calidad de materiales de construcción </w:t>
      </w:r>
      <w:bookmarkStart w:id="15" w:name="OLE_LINK16"/>
      <w:r w:rsidRPr="00E34200">
        <w:rPr>
          <w:rFonts w:ascii="Verdana" w:eastAsia="Calibri" w:hAnsi="Verdana"/>
          <w:kern w:val="2"/>
          <w:sz w:val="18"/>
          <w:szCs w:val="18"/>
          <w14:ligatures w14:val="standardContextual"/>
        </w:rPr>
        <w:t>y fabricación</w:t>
      </w:r>
      <w:bookmarkEnd w:id="15"/>
      <w:r w:rsidRPr="00E34200">
        <w:rPr>
          <w:rFonts w:ascii="Verdana" w:eastAsia="Calibri" w:hAnsi="Verdana"/>
          <w:kern w:val="2"/>
          <w:sz w:val="18"/>
          <w:szCs w:val="18"/>
          <w14:ligatures w14:val="standardContextual"/>
        </w:rPr>
        <w:t xml:space="preserve">, deberá realizarlos el Contratista, debiendo el servicio de “CONTROL Y MONITOREO”, ejecutar los informes correspondientes. </w:t>
      </w:r>
    </w:p>
    <w:p w14:paraId="3C494221" w14:textId="77777777" w:rsidR="00FF27F2" w:rsidRPr="00E34200" w:rsidRDefault="00FF27F2" w:rsidP="00FF27F2">
      <w:pPr>
        <w:keepNext/>
        <w:keepLines/>
        <w:spacing w:before="120" w:after="120"/>
        <w:jc w:val="both"/>
        <w:outlineLvl w:val="1"/>
        <w:rPr>
          <w:rFonts w:ascii="Verdana" w:hAnsi="Verdana"/>
          <w:b/>
          <w:kern w:val="2"/>
          <w:sz w:val="18"/>
          <w:szCs w:val="18"/>
          <w:u w:val="single"/>
          <w14:ligatures w14:val="standardContextual"/>
        </w:rPr>
      </w:pPr>
      <w:bookmarkStart w:id="16" w:name="_phjo3km89dml" w:colFirst="0" w:colLast="0"/>
      <w:bookmarkEnd w:id="16"/>
      <w:r w:rsidRPr="00E34200">
        <w:rPr>
          <w:rFonts w:ascii="Verdana" w:hAnsi="Verdana"/>
          <w:b/>
          <w:kern w:val="2"/>
          <w:sz w:val="18"/>
          <w:szCs w:val="18"/>
          <w:u w:val="single"/>
          <w14:ligatures w14:val="standardContextual"/>
        </w:rPr>
        <w:t>VERIFICACIÓN DE FUNCIONAMIENTO (COMISIONADO)</w:t>
      </w:r>
    </w:p>
    <w:p w14:paraId="617AC813"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Dentro de esta etapa, deberá:  </w:t>
      </w:r>
    </w:p>
    <w:p w14:paraId="3E5A63CF"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un precomisionado para la verificación de todos los ítems a liberar mediante un recorrido por la instalación.</w:t>
      </w:r>
    </w:p>
    <w:p w14:paraId="2CB3CD0C"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 instalación de los equipos rotativos, internos, y otros equipos. </w:t>
      </w:r>
    </w:p>
    <w:p w14:paraId="08CE1ED4"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el comisionado de las plantas del Proyecto incluyendo el </w:t>
      </w:r>
      <w:proofErr w:type="spellStart"/>
      <w:r w:rsidRPr="00E34200">
        <w:rPr>
          <w:rFonts w:ascii="Verdana" w:eastAsia="Calibri" w:hAnsi="Verdana"/>
          <w:kern w:val="2"/>
          <w:sz w:val="18"/>
          <w:szCs w:val="18"/>
          <w14:ligatures w14:val="standardContextual"/>
        </w:rPr>
        <w:t>inertizado</w:t>
      </w:r>
      <w:proofErr w:type="spellEnd"/>
      <w:r w:rsidRPr="00E34200">
        <w:rPr>
          <w:rFonts w:ascii="Verdana" w:eastAsia="Calibri" w:hAnsi="Verdana"/>
          <w:kern w:val="2"/>
          <w:sz w:val="18"/>
          <w:szCs w:val="18"/>
          <w14:ligatures w14:val="standardContextual"/>
        </w:rPr>
        <w:t xml:space="preserve">, pruebas de hermeticidad, calibración de instrumentos, entre otros. </w:t>
      </w:r>
    </w:p>
    <w:p w14:paraId="668159D8"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 carga y rellenos, cumpliendo con los procedimientos aprobados y las recomendaciones de los proveedores y licenciantes de tecnología.  </w:t>
      </w:r>
    </w:p>
    <w:p w14:paraId="0B60A178"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pendientes de la lista de puntos pendientes (punch list) hayan sido subsanados en la etapa de puesta en marcha. </w:t>
      </w:r>
    </w:p>
    <w:p w14:paraId="151F1E96"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procedimientos de Puesta en Marcha y Operación, validando el requerimiento de pruebas de vacío o pruebas especiales para los equipos o sistemas de sus plantas como parte de sus actividades y entregables, sobre la base de los requerimientos que indiquen los licenciantes durante la fase PDP del proyecto. </w:t>
      </w:r>
    </w:p>
    <w:p w14:paraId="65E5177D" w14:textId="77777777" w:rsidR="00FF27F2" w:rsidRPr="00E34200" w:rsidRDefault="00FF27F2" w:rsidP="00DB2C3E">
      <w:pPr>
        <w:numPr>
          <w:ilvl w:val="0"/>
          <w:numId w:val="37"/>
        </w:numPr>
        <w:spacing w:after="160"/>
        <w:ind w:left="1134" w:hanging="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el cumplimiento de la secuencia de Puesta en Marcha de las unidades en su etapa de planificación. </w:t>
      </w:r>
    </w:p>
    <w:p w14:paraId="20C2FCB1"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Las operaciones de Puesta en Marcha de la planta del Proyecto serán realizadas por el contratista, una vez obtenga autorización por Control y Monitoreo. </w:t>
      </w:r>
    </w:p>
    <w:p w14:paraId="7364C373"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 xml:space="preserve">Se realizará la puesta en marcha con un especialista de Laboratorio, quien deberá validar y aprobar todos procedimientos de análisis de laboratorio como también los resultados de los mismos.  </w:t>
      </w:r>
    </w:p>
    <w:p w14:paraId="7BAB18F8"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w:t>
      </w:r>
      <w:r w:rsidRPr="00E34200">
        <w:rPr>
          <w:rFonts w:ascii="Verdana" w:eastAsia="Calibri" w:hAnsi="Verdana"/>
          <w:b/>
          <w:bCs/>
          <w:kern w:val="2"/>
          <w:sz w:val="18"/>
          <w:szCs w:val="18"/>
          <w14:ligatures w14:val="standardContextual"/>
        </w:rPr>
        <w:t>CONTRATISTA ES RESPONSABLE</w:t>
      </w:r>
      <w:r w:rsidRPr="00E34200">
        <w:rPr>
          <w:rFonts w:ascii="Verdana" w:eastAsia="Calibri" w:hAnsi="Verdana"/>
          <w:kern w:val="2"/>
          <w:sz w:val="18"/>
          <w:szCs w:val="18"/>
          <w14:ligatures w14:val="standardContextual"/>
        </w:rPr>
        <w:t xml:space="preserve"> de la </w:t>
      </w:r>
      <w:r w:rsidRPr="00E34200">
        <w:rPr>
          <w:rFonts w:ascii="Verdana" w:eastAsia="Calibri" w:hAnsi="Verdana"/>
          <w:b/>
          <w:bCs/>
          <w:kern w:val="2"/>
          <w:sz w:val="18"/>
          <w:szCs w:val="18"/>
          <w14:ligatures w14:val="standardContextual"/>
        </w:rPr>
        <w:t xml:space="preserve">materia prima e insumos </w:t>
      </w:r>
      <w:r w:rsidRPr="00E34200">
        <w:rPr>
          <w:rFonts w:ascii="Verdana" w:eastAsia="Calibri" w:hAnsi="Verdana"/>
          <w:kern w:val="2"/>
          <w:sz w:val="18"/>
          <w:szCs w:val="18"/>
          <w14:ligatures w14:val="standardContextual"/>
        </w:rPr>
        <w:t xml:space="preserve">requeridos para la puesta en marcha y pruebas de desempeño, deben encontrarse disponibles </w:t>
      </w:r>
      <w:r w:rsidRPr="00E34200">
        <w:rPr>
          <w:rFonts w:ascii="Verdana" w:eastAsia="Calibri" w:hAnsi="Verdana"/>
          <w:b/>
          <w:bCs/>
          <w:kern w:val="2"/>
          <w:sz w:val="18"/>
          <w:szCs w:val="18"/>
          <w14:ligatures w14:val="standardContextual"/>
        </w:rPr>
        <w:t>en cantidad y calidad</w:t>
      </w:r>
      <w:r w:rsidRPr="00E34200">
        <w:rPr>
          <w:rFonts w:ascii="Verdana" w:eastAsia="Calibri" w:hAnsi="Verdana"/>
          <w:kern w:val="2"/>
          <w:sz w:val="18"/>
          <w:szCs w:val="18"/>
          <w14:ligatures w14:val="standardContextual"/>
        </w:rPr>
        <w:t xml:space="preserve"> listos para su uso. </w:t>
      </w:r>
    </w:p>
    <w:p w14:paraId="6DE9EE95" w14:textId="77777777" w:rsidR="00FF27F2" w:rsidRPr="00E34200" w:rsidRDefault="00FF27F2" w:rsidP="00FF27F2">
      <w:pPr>
        <w:keepNext/>
        <w:keepLines/>
        <w:shd w:val="clear" w:color="auto" w:fill="E7E6E6" w:themeFill="background2"/>
        <w:spacing w:before="120" w:after="120"/>
        <w:jc w:val="both"/>
        <w:outlineLvl w:val="0"/>
        <w:rPr>
          <w:rFonts w:ascii="Verdana" w:hAnsi="Verdana"/>
          <w:b/>
          <w:kern w:val="2"/>
          <w:sz w:val="18"/>
          <w:szCs w:val="18"/>
          <w14:ligatures w14:val="standardContextual"/>
        </w:rPr>
      </w:pPr>
      <w:bookmarkStart w:id="17" w:name="_Toc156215128"/>
      <w:r w:rsidRPr="00E34200">
        <w:rPr>
          <w:rFonts w:ascii="Verdana" w:hAnsi="Verdana"/>
          <w:b/>
          <w:kern w:val="2"/>
          <w:sz w:val="18"/>
          <w:szCs w:val="18"/>
          <w14:ligatures w14:val="standardContextual"/>
        </w:rPr>
        <w:t>FASE III (PUESTA EN MARCHA, OPERACIÓN ASISTIDA Y PRUEBAS DE DESEMPEÑO</w:t>
      </w:r>
      <w:bookmarkEnd w:id="17"/>
      <w:r w:rsidRPr="00E34200">
        <w:rPr>
          <w:rFonts w:ascii="Verdana" w:hAnsi="Verdana"/>
          <w:b/>
          <w:kern w:val="2"/>
          <w:sz w:val="18"/>
          <w:szCs w:val="18"/>
          <w14:ligatures w14:val="standardContextual"/>
        </w:rPr>
        <w:t>)</w:t>
      </w:r>
    </w:p>
    <w:p w14:paraId="4272BA26" w14:textId="77777777" w:rsidR="00FF27F2" w:rsidRPr="00E34200" w:rsidRDefault="00FF27F2" w:rsidP="00FF27F2">
      <w:pPr>
        <w:spacing w:after="160"/>
        <w:ind w:left="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Fase III iniciara tres (3) meses antes de la Recepción Provisional, las funciones durante esta etapa serán:</w:t>
      </w:r>
    </w:p>
    <w:p w14:paraId="465C0C8F" w14:textId="77777777" w:rsidR="00FF27F2" w:rsidRPr="00E34200" w:rsidRDefault="00FF27F2" w:rsidP="00DB2C3E">
      <w:pPr>
        <w:numPr>
          <w:ilvl w:val="0"/>
          <w:numId w:val="38"/>
        </w:numPr>
        <w:spacing w:before="240"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Verificar que se ha cumplido con todo el alcance del Contrato, y que no se presentan defectos durante el periodo de Operación Asistida, con el objeto de aprobar el cierre del contrato del Proyecto, incluyendo la resolución de cualquier reclamo, orden de cambio, variaciones, etc. </w:t>
      </w:r>
    </w:p>
    <w:p w14:paraId="545AB219" w14:textId="77777777" w:rsidR="00FF27F2" w:rsidRPr="00E34200" w:rsidRDefault="00FF27F2" w:rsidP="00DB2C3E">
      <w:pPr>
        <w:numPr>
          <w:ilvl w:val="0"/>
          <w:numId w:val="38"/>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de forma previa a la puesta en marcha y operación asistida que, todos los procedimientos para esta etapa han sido cubiertos y se puede dar inicio a la misma de forma segura y apropiada.</w:t>
      </w:r>
    </w:p>
    <w:p w14:paraId="366F555B" w14:textId="77777777" w:rsidR="00FF27F2" w:rsidRPr="00E34200" w:rsidRDefault="00FF27F2" w:rsidP="00DB2C3E">
      <w:pPr>
        <w:numPr>
          <w:ilvl w:val="0"/>
          <w:numId w:val="38"/>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Verificar cualquier defecto que surgiera (vicios ocultos) y la resolución de los mismos en conformidad con las garantías de proveedores y contratista. </w:t>
      </w:r>
    </w:p>
    <w:p w14:paraId="682A4997" w14:textId="77777777" w:rsidR="00FF27F2" w:rsidRPr="00E34200" w:rsidRDefault="00FF27F2" w:rsidP="00DB2C3E">
      <w:pPr>
        <w:numPr>
          <w:ilvl w:val="0"/>
          <w:numId w:val="38"/>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los manuales de operación de las plantas, asegurando que sigan las prácticas aceptadas en la industria y que describan todos los escenarios operativos (operación normal, arranque, paradas programadas, condiciones anormales, etc.). </w:t>
      </w:r>
    </w:p>
    <w:p w14:paraId="39561546" w14:textId="77777777" w:rsidR="00FF27F2" w:rsidRPr="00E34200" w:rsidRDefault="00FF27F2" w:rsidP="00DB2C3E">
      <w:pPr>
        <w:numPr>
          <w:ilvl w:val="0"/>
          <w:numId w:val="38"/>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Preparar los documentos necesarios y gestionar el cierre del Proyecto, coordinando la preparación de los documentos requeridos con Control y Monitoreo y Contratista.</w:t>
      </w:r>
    </w:p>
    <w:p w14:paraId="367AFC17" w14:textId="77777777" w:rsidR="00FF27F2" w:rsidRPr="00E34200" w:rsidRDefault="00FF27F2" w:rsidP="00DB2C3E">
      <w:pPr>
        <w:numPr>
          <w:ilvl w:val="0"/>
          <w:numId w:val="38"/>
        </w:numPr>
        <w:spacing w:after="160"/>
        <w:ind w:left="993" w:hanging="426"/>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Revisar la organización de los repuestos que serán necesarios para la operación de las plantas, de acuerdo a las especificaciones y obligaciones establecidas en los contratos respectivos.</w:t>
      </w:r>
    </w:p>
    <w:p w14:paraId="2725DA25" w14:textId="77777777" w:rsidR="00FF27F2" w:rsidRPr="00E34200" w:rsidRDefault="00FF27F2" w:rsidP="00FF27F2">
      <w:pPr>
        <w:keepNext/>
        <w:keepLines/>
        <w:spacing w:before="120" w:after="120"/>
        <w:jc w:val="both"/>
        <w:outlineLvl w:val="1"/>
        <w:rPr>
          <w:rFonts w:ascii="Verdana" w:hAnsi="Verdana"/>
          <w:b/>
          <w:kern w:val="2"/>
          <w:sz w:val="18"/>
          <w:szCs w:val="18"/>
          <w14:ligatures w14:val="standardContextual"/>
        </w:rPr>
      </w:pPr>
      <w:bookmarkStart w:id="18" w:name="_den88an3ishk" w:colFirst="0" w:colLast="0"/>
      <w:bookmarkStart w:id="19" w:name="_Toc156215129"/>
      <w:bookmarkEnd w:id="18"/>
      <w:r w:rsidRPr="00E34200">
        <w:rPr>
          <w:rFonts w:ascii="Verdana" w:hAnsi="Verdana"/>
          <w:b/>
          <w:kern w:val="2"/>
          <w:sz w:val="18"/>
          <w:szCs w:val="18"/>
          <w14:ligatures w14:val="standardContextual"/>
        </w:rPr>
        <w:t>PRUEBAS DE DESEMPEÑO</w:t>
      </w:r>
      <w:bookmarkEnd w:id="19"/>
      <w:r w:rsidRPr="00E34200">
        <w:rPr>
          <w:rFonts w:ascii="Verdana" w:hAnsi="Verdana"/>
          <w:b/>
          <w:kern w:val="2"/>
          <w:sz w:val="18"/>
          <w:szCs w:val="18"/>
          <w14:ligatures w14:val="standardContextual"/>
        </w:rPr>
        <w:t xml:space="preserve"> </w:t>
      </w:r>
    </w:p>
    <w:p w14:paraId="722E8478" w14:textId="77777777" w:rsidR="00FF27F2" w:rsidRPr="00E34200" w:rsidRDefault="00FF27F2" w:rsidP="00FF27F2">
      <w:pPr>
        <w:spacing w:after="160"/>
        <w:ind w:left="567"/>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contratista deberá: </w:t>
      </w:r>
    </w:p>
    <w:p w14:paraId="7D9CF749" w14:textId="77777777" w:rsidR="00FF27F2" w:rsidRPr="00E34200" w:rsidRDefault="00FF27F2" w:rsidP="00DB2C3E">
      <w:pPr>
        <w:numPr>
          <w:ilvl w:val="0"/>
          <w:numId w:val="39"/>
        </w:numPr>
        <w:spacing w:before="240"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Realizar las pruebas de desempeño. </w:t>
      </w:r>
    </w:p>
    <w:p w14:paraId="09C7A9ED"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Garantizar los resultados de las pruebas de desempeño, comparando los mismos contra lo establecido por el diseño y las garantías.  </w:t>
      </w:r>
    </w:p>
    <w:p w14:paraId="4BCEAD0F"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Se efectuará la revisión por parte del tecnólogo correspondiente sobre la operación de la planta, verificando que todas las modificaciones han sido realizadas y que todos los rendimientos han sido alcanzados de acuerdo con el trabajo de ingeniería desarrollado en el proyecto. </w:t>
      </w:r>
    </w:p>
    <w:p w14:paraId="52D1E89F"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Garantizar que la planta opere de acuerdo a las bases de diseño, en las condiciones de entrega de productos de acuerdo a las garantías definidas. </w:t>
      </w:r>
    </w:p>
    <w:p w14:paraId="59D6033D"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las operaciones de Puesta en Marcha.</w:t>
      </w:r>
    </w:p>
    <w:p w14:paraId="02470F15"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Realizar las calibraciones en las pruebas de desempeño, en conformidad con la lista de verificación (“</w:t>
      </w:r>
      <w:proofErr w:type="spellStart"/>
      <w:r w:rsidRPr="00E34200">
        <w:rPr>
          <w:rFonts w:ascii="Verdana" w:eastAsia="Calibri" w:hAnsi="Verdana"/>
          <w:kern w:val="2"/>
          <w:sz w:val="18"/>
          <w:szCs w:val="18"/>
          <w14:ligatures w14:val="standardContextual"/>
        </w:rPr>
        <w:t>checklist</w:t>
      </w:r>
      <w:proofErr w:type="spellEnd"/>
      <w:r w:rsidRPr="00E34200">
        <w:rPr>
          <w:rFonts w:ascii="Verdana" w:eastAsia="Calibri" w:hAnsi="Verdana"/>
          <w:kern w:val="2"/>
          <w:sz w:val="18"/>
          <w:szCs w:val="18"/>
          <w14:ligatures w14:val="standardContextual"/>
        </w:rPr>
        <w:t>”) de las actividades del Comisionado, dando cumplimiento con la lista de tareas o pedidos.</w:t>
      </w:r>
    </w:p>
    <w:p w14:paraId="7B1A5CE3"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Garantizar que las pruebas de desempeño y operación comparando los mismos contra las garantías de proceso. </w:t>
      </w:r>
    </w:p>
    <w:p w14:paraId="3D6A5C84"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Cumplir con sus actividades de Operación y Mantenimiento de la Planta hasta la Recepción Definitiva de la planta del Proyecto. </w:t>
      </w:r>
    </w:p>
    <w:p w14:paraId="346BFBA9" w14:textId="77777777" w:rsidR="00FF27F2" w:rsidRPr="00E34200" w:rsidRDefault="00FF27F2" w:rsidP="00DB2C3E">
      <w:pPr>
        <w:numPr>
          <w:ilvl w:val="0"/>
          <w:numId w:val="39"/>
        </w:numPr>
        <w:spacing w:after="16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Apoyar al Contratante en la verificación de la correcta operación de la planta velando que se mantengan parámetros operacionales normales.  </w:t>
      </w:r>
    </w:p>
    <w:p w14:paraId="2DA255B7" w14:textId="77777777" w:rsidR="00FF27F2" w:rsidRPr="00E34200" w:rsidRDefault="00FF27F2" w:rsidP="00DB2C3E">
      <w:pPr>
        <w:numPr>
          <w:ilvl w:val="0"/>
          <w:numId w:val="39"/>
        </w:numPr>
        <w:spacing w:after="240"/>
        <w:ind w:left="1134" w:hanging="425"/>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 xml:space="preserve">Elaborar el Data Book, con la información este en su última revisión conforme a obra, que no existan carpetas vacías, o documentos incompletos (ejemplo: solo carátulas, manual no corresponde al equipo, no se encuentra índice con hipervínculos, etc.). </w:t>
      </w:r>
    </w:p>
    <w:p w14:paraId="47BF26B8" w14:textId="77777777" w:rsidR="00FF27F2" w:rsidRPr="00E34200" w:rsidRDefault="00FF27F2" w:rsidP="00FF27F2">
      <w:pPr>
        <w:keepNext/>
        <w:keepLines/>
        <w:spacing w:before="120" w:after="120"/>
        <w:jc w:val="both"/>
        <w:outlineLvl w:val="1"/>
        <w:rPr>
          <w:rFonts w:ascii="Verdana" w:hAnsi="Verdana"/>
          <w:b/>
          <w:kern w:val="2"/>
          <w:sz w:val="18"/>
          <w:szCs w:val="18"/>
          <w14:ligatures w14:val="standardContextual"/>
        </w:rPr>
      </w:pPr>
      <w:bookmarkStart w:id="20" w:name="_xqw4av37qghy" w:colFirst="0" w:colLast="0"/>
      <w:bookmarkStart w:id="21" w:name="_Toc156215130"/>
      <w:bookmarkEnd w:id="20"/>
      <w:r w:rsidRPr="00E34200">
        <w:rPr>
          <w:rFonts w:ascii="Verdana" w:hAnsi="Verdana"/>
          <w:b/>
          <w:kern w:val="2"/>
          <w:sz w:val="18"/>
          <w:szCs w:val="18"/>
          <w14:ligatures w14:val="standardContextual"/>
        </w:rPr>
        <w:t>ACEPTACIÓN DE LAS PRUEBAS DE DESEMPEÑO</w:t>
      </w:r>
      <w:bookmarkEnd w:id="21"/>
    </w:p>
    <w:p w14:paraId="0B3D4780"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Tan pronto se realicen las Pruebas de Desempeño (incluidas las Pruebas de Desempeño repetidas, si fuere el caso), CONTROL Y MONITOREO, emitirá en 2 ejemplares un Informe de aprobación o rechazo de las mismas con detalle completo de los resultados.   </w:t>
      </w:r>
    </w:p>
    <w:p w14:paraId="48ECA722"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Si “CONTROL Y MONITOREO” y/o la “Fiscalización” constatan que los resultados obtenidos en la Prueba de Desempeño responden a los especificados al efecto, El servicio de “CONTROL Y MONITOREO”, dará su conformidad y el Contratante aprobará los mismos. </w:t>
      </w:r>
    </w:p>
    <w:p w14:paraId="39D48E95" w14:textId="77777777" w:rsidR="00FF27F2" w:rsidRPr="00E34200" w:rsidRDefault="00FF27F2" w:rsidP="00FF27F2">
      <w:pPr>
        <w:keepNext/>
        <w:keepLines/>
        <w:tabs>
          <w:tab w:val="left" w:pos="0"/>
          <w:tab w:val="right" w:pos="8828"/>
        </w:tabs>
        <w:spacing w:before="40" w:after="40" w:line="276" w:lineRule="auto"/>
        <w:jc w:val="both"/>
        <w:outlineLvl w:val="1"/>
        <w:rPr>
          <w:rFonts w:ascii="Verdana" w:eastAsia="Arial Negrita" w:hAnsi="Verdana" w:cs="Arial"/>
          <w:b/>
          <w:bCs/>
          <w:sz w:val="18"/>
          <w:szCs w:val="18"/>
          <w:lang w:eastAsia="es-BO"/>
        </w:rPr>
      </w:pPr>
      <w:r w:rsidRPr="00E34200">
        <w:rPr>
          <w:rFonts w:ascii="Verdana" w:eastAsia="Arial Negrita" w:hAnsi="Verdana" w:cs="Arial"/>
          <w:b/>
          <w:bCs/>
          <w:sz w:val="18"/>
          <w:szCs w:val="18"/>
          <w:lang w:eastAsia="es-BO"/>
        </w:rPr>
        <w:t>TRANSFERENCIA DE TECNOLOGÍA Y CAPACITACIÓN</w:t>
      </w:r>
    </w:p>
    <w:p w14:paraId="2A6EABB1" w14:textId="77777777" w:rsidR="00FF27F2" w:rsidRPr="00E34200" w:rsidRDefault="00FF27F2" w:rsidP="00FF27F2">
      <w:pPr>
        <w:tabs>
          <w:tab w:val="left" w:pos="0"/>
          <w:tab w:val="right" w:pos="8828"/>
        </w:tabs>
        <w:spacing w:before="40" w:after="40" w:line="276" w:lineRule="auto"/>
        <w:jc w:val="both"/>
        <w:rPr>
          <w:rFonts w:ascii="Verdana" w:eastAsia="Arial" w:hAnsi="Verdana" w:cs="Arial"/>
          <w:sz w:val="18"/>
          <w:szCs w:val="18"/>
          <w:shd w:val="clear" w:color="auto" w:fill="FFF2CC"/>
          <w:lang w:eastAsia="es-BO"/>
        </w:rPr>
      </w:pPr>
      <w:r w:rsidRPr="00E34200">
        <w:rPr>
          <w:rFonts w:ascii="Verdana" w:eastAsia="Arial" w:hAnsi="Verdana" w:cs="Arial"/>
          <w:sz w:val="18"/>
          <w:szCs w:val="18"/>
          <w:lang w:eastAsia="es-BO"/>
        </w:rPr>
        <w:t>Bajo la premisa de que un personal capacitado y con elevados niveles de competitividad, motivado y trabajando en equipo, es el pilar fundamental en el que las organizaciones exitosas sustentan sus logros, el Contratante solicita que el Contratista  deba incluir dentro de su propuesta y alcances de trabajo la Transferencia de Conocimiento y Capacitación al personal designado por el contratante para la operación y mantenimiento de todos los equipos y tecnologías implementadas como parte de su alcance de trabajo.  Asimismo, se proveerá la correspondiente transferencia de tecnología de los equipos y tecnologías instaladas enfocadas a la operación y mantenimiento de los mismos, para lo cual el Contratista presentará a Control y Monitoreo un Plan de Capacitación y transferencia de tecnología acorde a los equipos, sistemas e infraestructura instalada.</w:t>
      </w:r>
    </w:p>
    <w:p w14:paraId="72BD7CAA" w14:textId="77777777" w:rsidR="00FF27F2" w:rsidRPr="00E34200" w:rsidRDefault="00FF27F2" w:rsidP="00FF27F2">
      <w:pPr>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Plan presentado y aprobado por Control y Monitoreo, considerará impartir adiestramiento y/o entrenamiento al personal de operaciones y mantenimiento que el Contratante considere clave para el funcionamiento del complejo industrial.</w:t>
      </w:r>
    </w:p>
    <w:p w14:paraId="6A647E04" w14:textId="77777777" w:rsidR="00FF27F2" w:rsidRPr="00E34200" w:rsidRDefault="00FF27F2" w:rsidP="00FF27F2">
      <w:pPr>
        <w:spacing w:before="40" w:after="40" w:line="276" w:lineRule="auto"/>
        <w:jc w:val="both"/>
        <w:rPr>
          <w:rFonts w:ascii="Verdana" w:eastAsia="Arial" w:hAnsi="Verdana" w:cs="Arial"/>
          <w:sz w:val="18"/>
          <w:szCs w:val="18"/>
          <w:lang w:eastAsia="es-BO"/>
        </w:rPr>
      </w:pPr>
    </w:p>
    <w:p w14:paraId="2C434DD3" w14:textId="77777777" w:rsidR="00FF27F2" w:rsidRPr="00E34200" w:rsidRDefault="00FF27F2" w:rsidP="00DB2C3E">
      <w:pPr>
        <w:pStyle w:val="Prrafodelista"/>
        <w:numPr>
          <w:ilvl w:val="0"/>
          <w:numId w:val="44"/>
        </w:numPr>
        <w:shd w:val="clear" w:color="auto" w:fill="BDD6EE" w:themeFill="accent1" w:themeFillTint="66"/>
        <w:spacing w:before="40" w:after="40" w:line="276" w:lineRule="auto"/>
        <w:jc w:val="both"/>
        <w:rPr>
          <w:rFonts w:ascii="Verdana" w:eastAsia="Verdana" w:hAnsi="Verdana" w:cs="Verdana"/>
          <w:b/>
          <w:sz w:val="18"/>
          <w:szCs w:val="18"/>
        </w:rPr>
      </w:pPr>
      <w:bookmarkStart w:id="22" w:name="_Hlk179521720"/>
      <w:bookmarkStart w:id="23" w:name="_Toc156215138"/>
      <w:bookmarkEnd w:id="22"/>
      <w:r w:rsidRPr="00E34200">
        <w:rPr>
          <w:rFonts w:ascii="Verdana" w:eastAsia="Verdana" w:hAnsi="Verdana" w:cs="Verdana"/>
          <w:b/>
          <w:sz w:val="18"/>
          <w:szCs w:val="18"/>
        </w:rPr>
        <w:t>CARACTERÍSTICAS GENERALES DE LAS FASES DE PROYECTO:</w:t>
      </w:r>
    </w:p>
    <w:p w14:paraId="2D0D607C" w14:textId="77777777" w:rsidR="00FF27F2" w:rsidRPr="00E34200" w:rsidRDefault="00FF27F2" w:rsidP="00FF27F2">
      <w:pPr>
        <w:spacing w:before="40" w:after="40" w:line="276" w:lineRule="auto"/>
        <w:jc w:val="both"/>
        <w:rPr>
          <w:rFonts w:ascii="Verdana" w:eastAsia="Verdana" w:hAnsi="Verdana" w:cs="Verdana"/>
          <w:b/>
          <w:sz w:val="18"/>
          <w:szCs w:val="18"/>
        </w:rPr>
      </w:pPr>
    </w:p>
    <w:p w14:paraId="753B3DCD" w14:textId="77777777" w:rsidR="00FF27F2" w:rsidRPr="00E34200" w:rsidRDefault="00FF27F2" w:rsidP="00FF27F2">
      <w:pPr>
        <w:shd w:val="clear" w:color="auto" w:fill="EDEDED" w:themeFill="accent3" w:themeFillTint="33"/>
        <w:spacing w:before="40" w:after="40" w:line="276" w:lineRule="auto"/>
        <w:jc w:val="both"/>
        <w:rPr>
          <w:rFonts w:ascii="Verdana" w:eastAsia="Verdana" w:hAnsi="Verdana" w:cs="Verdana"/>
          <w:b/>
          <w:color w:val="FFFFFF" w:themeColor="background1"/>
          <w:sz w:val="18"/>
          <w:szCs w:val="18"/>
        </w:rPr>
      </w:pPr>
      <w:r w:rsidRPr="00E34200">
        <w:rPr>
          <w:rFonts w:ascii="Verdana" w:eastAsia="Verdana" w:hAnsi="Verdana" w:cs="Verdana"/>
          <w:b/>
          <w:color w:val="002060"/>
          <w:sz w:val="18"/>
          <w:szCs w:val="18"/>
        </w:rPr>
        <w:t>FASE I (ESTUDIO DE DISEÑO TÉCNICO DE PRE INVERSIÓN - EDTP)</w:t>
      </w:r>
      <w:r w:rsidRPr="00E34200">
        <w:rPr>
          <w:rFonts w:ascii="Verdana" w:eastAsia="Verdana" w:hAnsi="Verdana" w:cs="Verdana"/>
          <w:color w:val="002060"/>
          <w:sz w:val="18"/>
          <w:szCs w:val="18"/>
        </w:rPr>
        <w:t xml:space="preserve">:  </w:t>
      </w:r>
    </w:p>
    <w:p w14:paraId="7CBEC99F" w14:textId="77777777" w:rsidR="00FF27F2" w:rsidRPr="00E34200" w:rsidRDefault="00FF27F2" w:rsidP="00FF27F2">
      <w:pPr>
        <w:spacing w:before="40" w:after="40" w:line="276" w:lineRule="auto"/>
        <w:jc w:val="both"/>
        <w:rPr>
          <w:rFonts w:ascii="Verdana" w:eastAsia="Verdana" w:hAnsi="Verdana" w:cs="Verdana"/>
          <w:sz w:val="18"/>
          <w:szCs w:val="18"/>
        </w:rPr>
      </w:pPr>
    </w:p>
    <w:p w14:paraId="3E49C52F"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La Primera Fase se iniciará una vez emitida la Orden de Proceder por CONTROL Y MONITOREO o FISCALIZACIÓN. En esta fase, se realizará, el diseño final del proyecto a nivel de Ingeniería a Detalle y todos los documentos inherentes </w:t>
      </w:r>
      <w:r w:rsidRPr="00E34200">
        <w:rPr>
          <w:rFonts w:ascii="Verdana" w:eastAsia="Verdana" w:hAnsi="Verdana" w:cs="Verdana"/>
          <w:b/>
          <w:sz w:val="18"/>
          <w:szCs w:val="18"/>
        </w:rPr>
        <w:t xml:space="preserve">DESCRITOS EN EL REGLAMENTO BÁSICO DE PRE INVERSIÓN RESOLUCIÓN MINISTERIAL 115 REGLAMENTO BÁSICO DE BOLIVIA, estos trabajos se realizarán </w:t>
      </w:r>
      <w:r w:rsidRPr="00E34200">
        <w:rPr>
          <w:rFonts w:ascii="Verdana" w:eastAsia="Verdana" w:hAnsi="Verdana" w:cs="Verdana"/>
          <w:sz w:val="18"/>
          <w:szCs w:val="18"/>
        </w:rPr>
        <w:t>hasta la obtención de la licencia ambiental, siguiendo las siguientes etapas:</w:t>
      </w:r>
    </w:p>
    <w:p w14:paraId="2F1E6F9F"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DOCUMENTOS AMBIENTALES</w:t>
      </w:r>
    </w:p>
    <w:p w14:paraId="3DACEE8B"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Elaboración y presentación de documentos ambientales hasta la obtención de la licencia ambiental para la implementación y operación de la planta bajo el marco normativo del RASIM CAEB 15142.</w:t>
      </w:r>
    </w:p>
    <w:p w14:paraId="2E4824C9"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p>
    <w:p w14:paraId="20B80824"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color w:val="000000"/>
          <w:sz w:val="18"/>
          <w:szCs w:val="18"/>
        </w:rPr>
      </w:pPr>
      <w:bookmarkStart w:id="24" w:name="_heading=h.30j0zll" w:colFirst="0" w:colLast="0"/>
      <w:bookmarkEnd w:id="24"/>
      <w:r w:rsidRPr="00E34200">
        <w:rPr>
          <w:rFonts w:ascii="Verdana" w:eastAsia="Verdana" w:hAnsi="Verdana" w:cs="Verdana"/>
          <w:b/>
          <w:color w:val="000000"/>
          <w:sz w:val="18"/>
          <w:szCs w:val="18"/>
        </w:rPr>
        <w:t xml:space="preserve">ESTUDIO PRELIMINARES DE INGENIERÍA </w:t>
      </w:r>
    </w:p>
    <w:p w14:paraId="4F1D0DB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Dentro de esta Etapa se realizará un informe donde se establecerán las condiciones preliminares con la información y características del lugar de emplazamiento del proyecto.</w:t>
      </w:r>
    </w:p>
    <w:p w14:paraId="28A50280"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Considerar las condiciones </w:t>
      </w:r>
      <w:r w:rsidRPr="00E34200">
        <w:rPr>
          <w:rFonts w:ascii="Verdana" w:eastAsia="Verdana" w:hAnsi="Verdana" w:cs="Verdana"/>
          <w:sz w:val="18"/>
          <w:szCs w:val="18"/>
        </w:rPr>
        <w:t>topográficas</w:t>
      </w:r>
      <w:r w:rsidRPr="00E34200">
        <w:rPr>
          <w:rFonts w:ascii="Verdana" w:eastAsia="Verdana" w:hAnsi="Verdana" w:cs="Verdana"/>
          <w:color w:val="000000"/>
          <w:sz w:val="18"/>
          <w:szCs w:val="18"/>
        </w:rPr>
        <w:t xml:space="preserve"> y naturales de las áreas de proyecto para el diseño.</w:t>
      </w:r>
    </w:p>
    <w:p w14:paraId="5D5D9F1F"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Condiciones de suelo: Realizar perfiles característicos del suelo para determinar las condiciones de estabilidad, Realizar los ensayos Geológicos y geotécnicos, Resistencia del suelo de acuerdo con lo requerido por la normativa para las estructuras a diseñar y en la cantidad requerida para su construcción.</w:t>
      </w:r>
    </w:p>
    <w:p w14:paraId="6BAE520F"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Identificar los bancos de materiales necesarios para la construcción.</w:t>
      </w:r>
    </w:p>
    <w:p w14:paraId="198EF593"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Identificar la fuente o fuentes de agua según las recomendaciones de normativa tanto de calidad y cantidad de dotación.</w:t>
      </w:r>
    </w:p>
    <w:p w14:paraId="1C6FC014"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Considerar la disponibilidad de energía eléctrica en las zonas del proyecto.</w:t>
      </w:r>
    </w:p>
    <w:p w14:paraId="0628712C"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Considerar los trámites administrativos ante otras instancias para solicitar permisos</w:t>
      </w:r>
    </w:p>
    <w:p w14:paraId="588A5769"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Considerar la logística para el desarrollo de las actividades de construcción: medios de transporte para materiales, etc.</w:t>
      </w:r>
    </w:p>
    <w:p w14:paraId="4E483A59"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Considerar aspectos sociales que puedan ser influyentes en la construcción.</w:t>
      </w:r>
    </w:p>
    <w:p w14:paraId="43F3550E"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proponente deberá entregar alternativas de diseño y recomendar la que presente mayor factibilidad técnica para su implementación, que será aprobada por CONTROL Y MONITOREO Y FISCALIZACIÓN. </w:t>
      </w:r>
    </w:p>
    <w:p w14:paraId="6912C310"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Análisis de la oferta y demanda de materia prima de las frutas aceiteras.</w:t>
      </w:r>
    </w:p>
    <w:p w14:paraId="0FD239DF"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Analizar la rentabilidad sobre las condiciones que se instalara las plantas.</w:t>
      </w:r>
    </w:p>
    <w:p w14:paraId="0F02D98F"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Diagramas de flujo en base a procedimientos propios de cada estructura.</w:t>
      </w:r>
    </w:p>
    <w:p w14:paraId="7B61099A" w14:textId="77777777" w:rsidR="00FF27F2" w:rsidRPr="00E34200" w:rsidRDefault="00FF27F2" w:rsidP="00DB2C3E">
      <w:pPr>
        <w:widowControl w:val="0"/>
        <w:numPr>
          <w:ilvl w:val="0"/>
          <w:numId w:val="5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Realizar la Planimetría para el emplazamiento del proyecto.</w:t>
      </w:r>
    </w:p>
    <w:p w14:paraId="54BA6429"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Este informe debe advertir los factores no considerados dentro del alcance del presente Documento para su consideración en el desarrollo del estudio. Los puntos mencionados no limitan la información que pueda ser relevante para ser considerados dentro del estudio.</w:t>
      </w:r>
    </w:p>
    <w:p w14:paraId="0DA1659E"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color w:val="000000"/>
          <w:sz w:val="18"/>
          <w:szCs w:val="18"/>
        </w:rPr>
      </w:pPr>
    </w:p>
    <w:p w14:paraId="03C42762"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color w:val="000000"/>
          <w:sz w:val="18"/>
          <w:szCs w:val="18"/>
        </w:rPr>
      </w:pPr>
      <w:r w:rsidRPr="00E34200">
        <w:rPr>
          <w:rFonts w:ascii="Verdana" w:eastAsia="Verdana" w:hAnsi="Verdana" w:cs="Verdana"/>
          <w:b/>
          <w:color w:val="000000"/>
          <w:sz w:val="18"/>
          <w:szCs w:val="18"/>
        </w:rPr>
        <w:t>ESTUDIO DE DISEÑO TÉCNICO DE PRE INVERSION</w:t>
      </w:r>
    </w:p>
    <w:p w14:paraId="17278AEF"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El Estudio de Diseño Técnico de Pre Inversión y los respaldos correspondientes deberán estar en el formato y con el contenido mínimo expresado en el </w:t>
      </w:r>
      <w:r w:rsidRPr="00E34200">
        <w:rPr>
          <w:rFonts w:ascii="Verdana" w:eastAsia="Verdana" w:hAnsi="Verdana" w:cs="Verdana"/>
          <w:b/>
          <w:sz w:val="18"/>
          <w:szCs w:val="18"/>
        </w:rPr>
        <w:t>REGLAMENTO BÁSICO DE PRE INVERSIÓN RESOLUCIÓN MINISTERIAL 115 REGLAMENTO BÁSICO DE BOLIVIA</w:t>
      </w:r>
      <w:r w:rsidRPr="00E34200">
        <w:rPr>
          <w:rFonts w:ascii="Verdana" w:eastAsia="Verdana" w:hAnsi="Verdana" w:cs="Verdana"/>
          <w:sz w:val="18"/>
          <w:szCs w:val="18"/>
        </w:rPr>
        <w:t>.</w:t>
      </w:r>
    </w:p>
    <w:p w14:paraId="6309AC5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Además de los puntos mencionados que no limitan la información que pueda ser relevante para ser considerados dentro del estudio.</w:t>
      </w:r>
    </w:p>
    <w:p w14:paraId="05267F2C"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Rendimiento del proceso.</w:t>
      </w:r>
    </w:p>
    <w:p w14:paraId="30E9797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Perdida de proceso.</w:t>
      </w:r>
    </w:p>
    <w:p w14:paraId="07E60388"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Consumo de vapor o energía eléctrica para el sistema de calefacción y vacío en kg / </w:t>
      </w:r>
      <w:proofErr w:type="spellStart"/>
      <w:r w:rsidRPr="00E34200">
        <w:rPr>
          <w:rFonts w:ascii="Verdana" w:eastAsia="Verdana" w:hAnsi="Verdana" w:cs="Verdana"/>
          <w:color w:val="000000"/>
          <w:sz w:val="18"/>
          <w:szCs w:val="18"/>
        </w:rPr>
        <w:t>tn</w:t>
      </w:r>
      <w:proofErr w:type="spellEnd"/>
      <w:r w:rsidRPr="00E34200">
        <w:rPr>
          <w:rFonts w:ascii="Verdana" w:eastAsia="Verdana" w:hAnsi="Verdana" w:cs="Verdana"/>
          <w:color w:val="000000"/>
          <w:sz w:val="18"/>
          <w:szCs w:val="18"/>
        </w:rPr>
        <w:t>.</w:t>
      </w:r>
    </w:p>
    <w:p w14:paraId="1E223374"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Consumo de aire comprimido en Nm³/h.</w:t>
      </w:r>
    </w:p>
    <w:p w14:paraId="211CA1B7"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Consumo de agua de refrigeración en m³/h.</w:t>
      </w:r>
    </w:p>
    <w:p w14:paraId="6274A246"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Potencia instalada en </w:t>
      </w:r>
      <w:proofErr w:type="spellStart"/>
      <w:r w:rsidRPr="00E34200">
        <w:rPr>
          <w:rFonts w:ascii="Verdana" w:eastAsia="Verdana" w:hAnsi="Verdana" w:cs="Verdana"/>
          <w:color w:val="000000"/>
          <w:sz w:val="18"/>
          <w:szCs w:val="18"/>
        </w:rPr>
        <w:t>Kw</w:t>
      </w:r>
      <w:proofErr w:type="spellEnd"/>
      <w:r w:rsidRPr="00E34200">
        <w:rPr>
          <w:rFonts w:ascii="Verdana" w:eastAsia="Verdana" w:hAnsi="Verdana" w:cs="Verdana"/>
          <w:color w:val="000000"/>
          <w:sz w:val="18"/>
          <w:szCs w:val="18"/>
        </w:rPr>
        <w:t>.</w:t>
      </w:r>
    </w:p>
    <w:p w14:paraId="2F824B7F"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Consumo de energía en kWh/</w:t>
      </w:r>
      <w:proofErr w:type="spellStart"/>
      <w:r w:rsidRPr="00E34200">
        <w:rPr>
          <w:rFonts w:ascii="Verdana" w:eastAsia="Verdana" w:hAnsi="Verdana" w:cs="Verdana"/>
          <w:color w:val="000000"/>
          <w:sz w:val="18"/>
          <w:szCs w:val="18"/>
        </w:rPr>
        <w:t>tn</w:t>
      </w:r>
      <w:proofErr w:type="spellEnd"/>
      <w:r w:rsidRPr="00E34200">
        <w:rPr>
          <w:rFonts w:ascii="Verdana" w:eastAsia="Verdana" w:hAnsi="Verdana" w:cs="Verdana"/>
          <w:color w:val="000000"/>
          <w:sz w:val="18"/>
          <w:szCs w:val="18"/>
        </w:rPr>
        <w:t>.</w:t>
      </w:r>
    </w:p>
    <w:p w14:paraId="3497087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Consumo de productos químicos e inmateriales.</w:t>
      </w:r>
    </w:p>
    <w:p w14:paraId="212CF2C9"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Consumo de agua del sistema de vacío en m³/h.</w:t>
      </w:r>
    </w:p>
    <w:p w14:paraId="546AC0E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Caracterización de efluentes generados: caudal, PH, BOD, WFD, petróleo y grasas, temperatura, entre otros.</w:t>
      </w:r>
    </w:p>
    <w:p w14:paraId="1E77BE2E"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Otros consumos relacionados con el proceso.</w:t>
      </w:r>
    </w:p>
    <w:p w14:paraId="72C7B723"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 proveedor es responsable de COMPATIBILIZAR su proyecto con el de Construcción Civil, Instalaciones Eléctricas y otras disciplinas.</w:t>
      </w:r>
    </w:p>
    <w:p w14:paraId="72C99E0B"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Presentar ART (Notas de Responsabilidad Técnica), proyectos y montaje,</w:t>
      </w:r>
    </w:p>
    <w:p w14:paraId="3BC0EE3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Proporcionar dibujos en AutoCAD en formato DWG a escala y de acuerdo con las normas técnicas, documentos WORD y MS Project</w:t>
      </w:r>
    </w:p>
    <w:p w14:paraId="73800600"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Copia de los manuales de operación, descripción del sistema operativo y elementos de lógica/automatización y mantenimiento en el editor de texto WORD.</w:t>
      </w:r>
    </w:p>
    <w:p w14:paraId="11733387"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Diagramas de flujo detallados del proceso (P&amp;ID).</w:t>
      </w:r>
    </w:p>
    <w:p w14:paraId="0B8C6989"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sz w:val="18"/>
          <w:szCs w:val="18"/>
        </w:rPr>
        <w:t xml:space="preserve">Balances de masa globales y parciales de cada producto involucrado en el proceso resumible en cada etapa que demuestre los parámetros de calidad alcanzados (por </w:t>
      </w:r>
      <w:r w:rsidRPr="00E34200">
        <w:rPr>
          <w:rFonts w:ascii="Verdana" w:eastAsia="Verdana" w:hAnsi="Verdana" w:cs="Verdana"/>
          <w:color w:val="000000" w:themeColor="text1"/>
          <w:sz w:val="18"/>
          <w:szCs w:val="18"/>
        </w:rPr>
        <w:t xml:space="preserve">ejemplo, fase de reacción, lavado, secado de biodiesel, secado de glicerina). </w:t>
      </w:r>
    </w:p>
    <w:p w14:paraId="24B955AF"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Preparación y entrega de diseño eléctrico, mecánico de todas las áreas;</w:t>
      </w:r>
    </w:p>
    <w:p w14:paraId="7518D4C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Descripción del proceso de automatización y monitorización del proceso, provisión de </w:t>
      </w:r>
      <w:r w:rsidRPr="00E34200">
        <w:rPr>
          <w:rFonts w:ascii="Verdana" w:eastAsia="Verdana" w:hAnsi="Verdana" w:cs="Verdana"/>
          <w:color w:val="000000" w:themeColor="text1"/>
          <w:sz w:val="18"/>
          <w:szCs w:val="18"/>
        </w:rPr>
        <w:lastRenderedPageBreak/>
        <w:t>especificaciones de automatización, lógica, alarmas, gráficos históricos; del sistema SCADA.</w:t>
      </w:r>
    </w:p>
    <w:p w14:paraId="54A84EC1"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Las licencias del sistema de monitorización del proceso o sistema SCADA, deben ser originales y la empresa contratista debe proporcionar un </w:t>
      </w:r>
      <w:proofErr w:type="spellStart"/>
      <w:r w:rsidRPr="00E34200">
        <w:rPr>
          <w:rFonts w:ascii="Verdana" w:eastAsia="Verdana" w:hAnsi="Verdana" w:cs="Verdana"/>
          <w:color w:val="000000" w:themeColor="text1"/>
          <w:sz w:val="18"/>
          <w:szCs w:val="18"/>
        </w:rPr>
        <w:t>backup</w:t>
      </w:r>
      <w:proofErr w:type="spellEnd"/>
      <w:r w:rsidRPr="00E34200">
        <w:rPr>
          <w:rFonts w:ascii="Verdana" w:eastAsia="Verdana" w:hAnsi="Verdana" w:cs="Verdana"/>
          <w:color w:val="000000" w:themeColor="text1"/>
          <w:sz w:val="18"/>
          <w:szCs w:val="18"/>
        </w:rPr>
        <w:t xml:space="preserve"> del programa; </w:t>
      </w:r>
    </w:p>
    <w:p w14:paraId="57E2283D"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Todos los equipos de control (</w:t>
      </w:r>
      <w:proofErr w:type="spellStart"/>
      <w:r w:rsidRPr="00E34200">
        <w:rPr>
          <w:rFonts w:ascii="Verdana" w:eastAsia="Verdana" w:hAnsi="Verdana" w:cs="Verdana"/>
          <w:color w:val="000000" w:themeColor="text1"/>
          <w:sz w:val="18"/>
          <w:szCs w:val="18"/>
        </w:rPr>
        <w:t>PLC’s</w:t>
      </w:r>
      <w:proofErr w:type="spellEnd"/>
      <w:r w:rsidRPr="00E34200">
        <w:rPr>
          <w:rFonts w:ascii="Verdana" w:eastAsia="Verdana" w:hAnsi="Verdana" w:cs="Verdana"/>
          <w:color w:val="000000" w:themeColor="text1"/>
          <w:sz w:val="18"/>
          <w:szCs w:val="18"/>
        </w:rPr>
        <w:t xml:space="preserve">, tarjetas de comunicación, tarjeta de entradas y/o salidas digitales y/o analógicas </w:t>
      </w:r>
      <w:proofErr w:type="spellStart"/>
      <w:r w:rsidRPr="00E34200">
        <w:rPr>
          <w:rFonts w:ascii="Verdana" w:eastAsia="Verdana" w:hAnsi="Verdana" w:cs="Verdana"/>
          <w:color w:val="000000" w:themeColor="text1"/>
          <w:sz w:val="18"/>
          <w:szCs w:val="18"/>
        </w:rPr>
        <w:t>RTU’s</w:t>
      </w:r>
      <w:proofErr w:type="spellEnd"/>
      <w:r w:rsidRPr="00E34200">
        <w:rPr>
          <w:rFonts w:ascii="Verdana" w:eastAsia="Verdana" w:hAnsi="Verdana" w:cs="Verdana"/>
          <w:color w:val="000000" w:themeColor="text1"/>
          <w:sz w:val="18"/>
          <w:szCs w:val="18"/>
        </w:rPr>
        <w:t>, etc.), deben integrarse en el sistema de automatización y deben cumplir los estándares IEC 61508, IEC 61131, IEC 62443;</w:t>
      </w:r>
    </w:p>
    <w:p w14:paraId="1A2E9C1B"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La empresa contratista debe entregar una copia del o los programas de los controladores como </w:t>
      </w:r>
      <w:proofErr w:type="spellStart"/>
      <w:r w:rsidRPr="00E34200">
        <w:rPr>
          <w:rFonts w:ascii="Verdana" w:eastAsia="Verdana" w:hAnsi="Verdana" w:cs="Verdana"/>
          <w:color w:val="000000" w:themeColor="text1"/>
          <w:sz w:val="18"/>
          <w:szCs w:val="18"/>
        </w:rPr>
        <w:t>backup</w:t>
      </w:r>
      <w:proofErr w:type="spellEnd"/>
      <w:r w:rsidRPr="00E34200">
        <w:rPr>
          <w:rFonts w:ascii="Verdana" w:eastAsia="Verdana" w:hAnsi="Verdana" w:cs="Verdana"/>
          <w:color w:val="000000" w:themeColor="text1"/>
          <w:sz w:val="18"/>
          <w:szCs w:val="18"/>
        </w:rPr>
        <w:t>;</w:t>
      </w:r>
    </w:p>
    <w:p w14:paraId="09277986"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El equipo debe tener un manual de operación y mantenimiento, para todos los equipos y componentes, que describa el reemplazo rutinario de piezas, etc.;</w:t>
      </w:r>
    </w:p>
    <w:p w14:paraId="4A6DC89F"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Ficha técnica completa de motores, reductores, válvulas, bombas, instrumentación y otros equipos;</w:t>
      </w:r>
    </w:p>
    <w:p w14:paraId="70B6456A"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Diagramas eléctricos de paneles y marcos, diagrama unifilar;</w:t>
      </w:r>
    </w:p>
    <w:p w14:paraId="1B91E28E" w14:textId="77777777" w:rsidR="00FF27F2" w:rsidRPr="00E34200" w:rsidRDefault="00FF27F2" w:rsidP="00DB2C3E">
      <w:pPr>
        <w:widowControl w:val="0"/>
        <w:numPr>
          <w:ilvl w:val="0"/>
          <w:numId w:val="52"/>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Se debe proporcionar el proyecto de puesta a tierra, SPDA (Sistema de protección contra descargas atmosféricas), así como un informe de las mediciones realizadas todo incluido en el proyecto.</w:t>
      </w:r>
    </w:p>
    <w:p w14:paraId="46AD1C8E"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Elementos de interconexión como tuberías, caños, conductos, amortiguadores, registros manuales y eléctricos.</w:t>
      </w:r>
    </w:p>
    <w:p w14:paraId="7A2D4B8C"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Los picos de transición y las tuberías inclinadas de alimentación y descarga deben estar recubiertos internamente, incluida la zona de brida. Deben estar construidos con placas reforzadas con perfiles soldados con juntas bridadas y atornillados en secciones que permitan su extracción para mantenimiento; </w:t>
      </w:r>
    </w:p>
    <w:p w14:paraId="36B84381"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Recubrimiento con 10 mm en UHMW en las tuberías y 15 mm en las patadas;</w:t>
      </w:r>
    </w:p>
    <w:p w14:paraId="56027943"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Bridas soldadas, con un espesor mínimo igual al de las placas, uniones hechas por tornillo;</w:t>
      </w:r>
    </w:p>
    <w:p w14:paraId="37F2F188"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Puertas de inspección de caños de transición provistas de aberturas mínimas para permitir las intervenciones;</w:t>
      </w:r>
    </w:p>
    <w:p w14:paraId="7E28C159"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Caños de transición completamente cerrados con juntas selladoras y de goma para evitar que el polvo, la humedad y los vapores se propaguen; </w:t>
      </w:r>
    </w:p>
    <w:p w14:paraId="7C8E7674"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Interconexiones y canales dimensionados según la capacidad del equipo; </w:t>
      </w:r>
    </w:p>
    <w:p w14:paraId="00633B8D"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Tubos de chapa, y módulos verticales o suspendidos con una distancia máxima entre bridas de 3m, esto deberá ser determinado como resultado del análisis, tipo de material, espesor y diámetro.</w:t>
      </w:r>
    </w:p>
    <w:p w14:paraId="79F049FD"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Las puertas y ventanas de inspección de las bandas de trasportación, elevación, necesarias deben cubrir los requerimientos mínimos de seguridad del estándar de referencia</w:t>
      </w:r>
    </w:p>
    <w:p w14:paraId="125370D7"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Los ejes de accionamientos de las bandas transportadoras deben cumplir los requerimientos necesarios, los ajustes y tolerancias entre los ejes, rodamientos y sus alojamientos según recomendaciones del fabricante, y de ser necesario verificar si requiere tratamientos térmicos, tipo de acabado, requerimiento de rugosidad, y material más adecuado para brindar la durabilidad y tener la resistencia aceptable ante STRESS CORROSION, picaduras, agrietamientos, seleccionar el material más resistente ante las características agresivas del producto a transportar, es posible que se requiera material inoxidable especifico.</w:t>
      </w:r>
    </w:p>
    <w:p w14:paraId="261CA89F"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Sellos y empaques adecuados a la agresividad del producto, de ser necesario aplicar juntas dieléctricas o sellos especiales.</w:t>
      </w:r>
    </w:p>
    <w:p w14:paraId="347D9E4D"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Eslabones, bujes pasadores con sus tratamientos térmicos y superficiales respectivos, es recomendable aplicar el estándar de cadenas (American </w:t>
      </w:r>
      <w:proofErr w:type="spellStart"/>
      <w:r w:rsidRPr="00E34200">
        <w:rPr>
          <w:rFonts w:ascii="Verdana" w:eastAsia="Verdana" w:hAnsi="Verdana" w:cs="Verdana"/>
          <w:color w:val="000000" w:themeColor="text1"/>
          <w:sz w:val="18"/>
          <w:szCs w:val="18"/>
        </w:rPr>
        <w:t>Chain</w:t>
      </w:r>
      <w:proofErr w:type="spellEnd"/>
      <w:r w:rsidRPr="00E34200">
        <w:rPr>
          <w:rFonts w:ascii="Verdana" w:eastAsia="Verdana" w:hAnsi="Verdana" w:cs="Verdana"/>
          <w:color w:val="000000" w:themeColor="text1"/>
          <w:sz w:val="18"/>
          <w:szCs w:val="18"/>
        </w:rPr>
        <w:t xml:space="preserve"> </w:t>
      </w:r>
      <w:proofErr w:type="spellStart"/>
      <w:r w:rsidRPr="00E34200">
        <w:rPr>
          <w:rFonts w:ascii="Verdana" w:eastAsia="Verdana" w:hAnsi="Verdana" w:cs="Verdana"/>
          <w:color w:val="000000" w:themeColor="text1"/>
          <w:sz w:val="18"/>
          <w:szCs w:val="18"/>
        </w:rPr>
        <w:t>Association</w:t>
      </w:r>
      <w:proofErr w:type="spellEnd"/>
      <w:r w:rsidRPr="00E34200">
        <w:rPr>
          <w:rFonts w:ascii="Verdana" w:eastAsia="Verdana" w:hAnsi="Verdana" w:cs="Verdana"/>
          <w:color w:val="000000" w:themeColor="text1"/>
          <w:sz w:val="18"/>
          <w:szCs w:val="18"/>
        </w:rPr>
        <w:t>) cadenas de transmisión de ponencia y cadenas de manipulación de materiales.</w:t>
      </w:r>
    </w:p>
    <w:p w14:paraId="522EAED6"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Los motores eléctricos iguales e inferiores a 50 HP deberán tener sistemas de protección especial o monitorización sensorizada en base al 430 o NFPA 70.</w:t>
      </w:r>
    </w:p>
    <w:p w14:paraId="63F630CA"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lastRenderedPageBreak/>
        <w:t>Recubrimiento de pintura en base a estándar NACE y las ASTM aplicables.</w:t>
      </w:r>
    </w:p>
    <w:p w14:paraId="76BAA88B"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Empleo de normativa de colores para instalaciones industriales, aplicable a equipos estáticos, equipos rotativos, tuberías de servicio, etc.</w:t>
      </w:r>
    </w:p>
    <w:p w14:paraId="71E0E3AA"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Sonorización, finales de carrera, cambios de sentido, rampas de aceleración y deceleración.</w:t>
      </w:r>
    </w:p>
    <w:p w14:paraId="5B8AE4AC" w14:textId="77777777" w:rsidR="00FF27F2" w:rsidRPr="00E34200" w:rsidRDefault="00FF27F2" w:rsidP="00DB2C3E">
      <w:pPr>
        <w:widowControl w:val="0"/>
        <w:numPr>
          <w:ilvl w:val="0"/>
          <w:numId w:val="53"/>
        </w:numPr>
        <w:pBdr>
          <w:top w:val="nil"/>
          <w:left w:val="nil"/>
          <w:bottom w:val="nil"/>
          <w:right w:val="nil"/>
          <w:between w:val="nil"/>
        </w:pBd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Seguros, jaladores o paros de emergencia en general (carga, transporte y descarga).</w:t>
      </w:r>
    </w:p>
    <w:p w14:paraId="7A737452" w14:textId="77777777" w:rsidR="00FF27F2" w:rsidRPr="00E34200" w:rsidRDefault="00FF27F2" w:rsidP="00FF27F2">
      <w:pPr>
        <w:spacing w:before="40" w:after="40" w:line="276" w:lineRule="auto"/>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t>ASPECTOS TÉCNICOS CONSTRUCTIVOS</w:t>
      </w:r>
    </w:p>
    <w:p w14:paraId="3A4265D3"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A continuación, se realiza la descripción de las recomendaciones técnicas de los requerimientos mínimos que la Planta Extractora deberá presentar en el Diseño Final, Construcción, Provisión de Maquinarias y Equipamientos, así como todas las Instalaciones necesarias para que la planta opere de forma Efectiva, Eficiente y Segura a la entrega de la Obra Definitiva. </w:t>
      </w:r>
    </w:p>
    <w:p w14:paraId="20492932"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Siendo estas referenciales y no así obligatorias ni limitativas; pero no así exonera la ejecución de las mismas ya que el objetivo principal es obtener una planta completa funcional en todos sus aspectos Arquitectónicos, Obras Civiles, Implementación de las Maquinarias y Equipamientos, de los procesos productivos con sus respectivas instalaciones de acuerdo a lo que corresponde la IMPLEMENTACIÓN DE UNA PLANTA EXTRACTORA DE ACEITE PALMA CON MODALIDAD DE CONTRATACIÓN LLAVE EN MANO “</w:t>
      </w:r>
      <w:r w:rsidRPr="00E34200">
        <w:rPr>
          <w:rFonts w:ascii="Verdana" w:hAnsi="Verdana"/>
          <w:b/>
          <w:bCs/>
          <w:color w:val="000000" w:themeColor="text1"/>
          <w:kern w:val="2"/>
          <w:sz w:val="18"/>
          <w:szCs w:val="18"/>
          <w14:ligatures w14:val="standardContextual"/>
        </w:rPr>
        <w:t>IBAE –IMPLEMENTACIÓN DE LA PLANTA PROCESADORA DE EXTRACCION DE ACEITE VEGETAL Y ADITIVOS EN EL DEPARTAMENTO DE BENI – SAN BORJA”</w:t>
      </w:r>
      <w:r w:rsidRPr="00E34200">
        <w:rPr>
          <w:rFonts w:ascii="Verdana" w:eastAsia="Verdana" w:hAnsi="Verdana" w:cs="Verdana"/>
          <w:color w:val="000000" w:themeColor="text1"/>
          <w:sz w:val="18"/>
          <w:szCs w:val="18"/>
        </w:rPr>
        <w:t>.</w:t>
      </w:r>
    </w:p>
    <w:p w14:paraId="31BE18F7"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hAnsi="Verdana"/>
          <w:color w:val="000000" w:themeColor="text1"/>
          <w:sz w:val="18"/>
          <w:szCs w:val="18"/>
        </w:rPr>
      </w:pPr>
      <w:r w:rsidRPr="00E34200">
        <w:rPr>
          <w:rFonts w:ascii="Verdana" w:eastAsia="Verdana" w:hAnsi="Verdana" w:cs="Verdana"/>
          <w:b/>
          <w:color w:val="000000" w:themeColor="text1"/>
          <w:sz w:val="18"/>
          <w:szCs w:val="18"/>
        </w:rPr>
        <w:t xml:space="preserve">PROYECTO ARQUITECTÓNICO. </w:t>
      </w:r>
    </w:p>
    <w:p w14:paraId="64D07F3D"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Con la finalidad de obtener un producto acorde a las necesidades se ve conveniente describir las siguientes características en las áreas consideradas, así como las características de la infraestructura y servicios básicos necesarios para la ejecución de la “</w:t>
      </w:r>
      <w:r w:rsidRPr="00E34200">
        <w:rPr>
          <w:rFonts w:ascii="Verdana" w:hAnsi="Verdana"/>
          <w:b/>
          <w:bCs/>
          <w:color w:val="000000" w:themeColor="text1"/>
          <w:kern w:val="2"/>
          <w:sz w:val="18"/>
          <w:szCs w:val="18"/>
          <w14:ligatures w14:val="standardContextual"/>
        </w:rPr>
        <w:t>IBAE –IMPLEMENTACIÓN DE LA PLANTA PROCESADORA DE EXTRACCION DE ACEITE VEGETAL Y ADITIVOS EN EL DEPARTAMENTO DE BENI – SAN BORJA</w:t>
      </w:r>
      <w:r w:rsidRPr="00E34200">
        <w:rPr>
          <w:rFonts w:ascii="Verdana" w:eastAsia="Verdana" w:hAnsi="Verdana" w:cs="Verdana"/>
          <w:color w:val="000000" w:themeColor="text1"/>
          <w:sz w:val="18"/>
          <w:szCs w:val="18"/>
        </w:rPr>
        <w:t>” planta procesadora que estará dispuesta a procesar más de una variedad de oleíferas.</w:t>
      </w:r>
    </w:p>
    <w:p w14:paraId="2DAE3A40"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p>
    <w:p w14:paraId="0FFD8318" w14:textId="77777777" w:rsidR="00FF27F2" w:rsidRPr="00E34200" w:rsidRDefault="00FF27F2" w:rsidP="00FF27F2">
      <w:pPr>
        <w:spacing w:before="40" w:after="40" w:line="276" w:lineRule="auto"/>
        <w:jc w:val="both"/>
        <w:rPr>
          <w:rFonts w:ascii="Verdana" w:eastAsia="Verdana" w:hAnsi="Verdana" w:cs="Verdana"/>
          <w:b/>
          <w:bCs/>
          <w:color w:val="000000" w:themeColor="text1"/>
          <w:sz w:val="18"/>
          <w:szCs w:val="18"/>
        </w:rPr>
      </w:pPr>
      <w:bookmarkStart w:id="25" w:name="_Hlk190199856"/>
      <w:r w:rsidRPr="00E34200">
        <w:rPr>
          <w:rFonts w:ascii="Verdana" w:eastAsia="Verdana" w:hAnsi="Verdana" w:cs="Verdana"/>
          <w:b/>
          <w:bCs/>
          <w:color w:val="000000" w:themeColor="text1"/>
          <w:sz w:val="18"/>
          <w:szCs w:val="18"/>
        </w:rPr>
        <w:t>ÁREAS MÍNIMAS REQUERIDAS PARA EL DISEÑO:</w:t>
      </w:r>
    </w:p>
    <w:p w14:paraId="0B9ADB08" w14:textId="77777777" w:rsidR="00FF27F2" w:rsidRPr="00E34200" w:rsidRDefault="00FF27F2" w:rsidP="00FF27F2">
      <w:pPr>
        <w:spacing w:before="40" w:after="40" w:line="276" w:lineRule="auto"/>
        <w:jc w:val="both"/>
        <w:rPr>
          <w:rFonts w:ascii="Verdana" w:eastAsia="Verdana" w:hAnsi="Verdana" w:cs="Verdana"/>
          <w:b/>
          <w:bCs/>
          <w:color w:val="000000" w:themeColor="text1"/>
          <w:sz w:val="18"/>
          <w:szCs w:val="18"/>
        </w:rPr>
      </w:pPr>
    </w:p>
    <w:p w14:paraId="4ED174EF"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Administración</w:t>
      </w:r>
    </w:p>
    <w:p w14:paraId="547FC30C"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comedor y cocina</w:t>
      </w:r>
    </w:p>
    <w:p w14:paraId="446A957A"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Almacenamiento.</w:t>
      </w:r>
    </w:p>
    <w:p w14:paraId="47F5354C"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recepción y pesado (Balanza).</w:t>
      </w:r>
    </w:p>
    <w:p w14:paraId="250A857E"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Compostaje.</w:t>
      </w:r>
    </w:p>
    <w:p w14:paraId="1FB0074B"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Laboratorio y Control de calidad.</w:t>
      </w:r>
    </w:p>
    <w:p w14:paraId="3F149DE4"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enfermería.</w:t>
      </w:r>
    </w:p>
    <w:p w14:paraId="14F9FEE9"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Nave de Producción.</w:t>
      </w:r>
    </w:p>
    <w:p w14:paraId="55B4E445"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Control y Portería.</w:t>
      </w:r>
    </w:p>
    <w:p w14:paraId="17A60AAD"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Planta de Tratamiento de Aguas Residuales.</w:t>
      </w:r>
    </w:p>
    <w:p w14:paraId="57F45FFE"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tratamiento de efluentes</w:t>
      </w:r>
    </w:p>
    <w:p w14:paraId="5513889C"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Recepción de Muestras.</w:t>
      </w:r>
    </w:p>
    <w:p w14:paraId="696CB3BE"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Talleres.</w:t>
      </w:r>
    </w:p>
    <w:p w14:paraId="0A386F85"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Área de Generador de Energía Eléctrica. </w:t>
      </w:r>
    </w:p>
    <w:p w14:paraId="321AFF95"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de carga y transporte.</w:t>
      </w:r>
    </w:p>
    <w:p w14:paraId="50CBCECB"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Áreas de circulación.</w:t>
      </w:r>
    </w:p>
    <w:p w14:paraId="35C92F84"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Áreas verdes.</w:t>
      </w:r>
    </w:p>
    <w:p w14:paraId="0230B8C4"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Áreas complementarias.</w:t>
      </w:r>
    </w:p>
    <w:p w14:paraId="222CFA91" w14:textId="77777777" w:rsidR="00FF27F2" w:rsidRPr="00E34200" w:rsidRDefault="00FF27F2" w:rsidP="00DB2C3E">
      <w:pPr>
        <w:widowControl w:val="0"/>
        <w:numPr>
          <w:ilvl w:val="0"/>
          <w:numId w:val="54"/>
        </w:numPr>
        <w:pBdr>
          <w:top w:val="nil"/>
          <w:left w:val="nil"/>
          <w:bottom w:val="nil"/>
          <w:right w:val="nil"/>
          <w:between w:val="nil"/>
        </w:pBdr>
        <w:spacing w:before="40" w:after="40" w:line="276" w:lineRule="auto"/>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Área dormitorios y vestuarios</w:t>
      </w:r>
    </w:p>
    <w:bookmarkEnd w:id="25"/>
    <w:p w14:paraId="32954B78" w14:textId="77777777" w:rsidR="00FF27F2" w:rsidRPr="00E34200" w:rsidRDefault="00FF27F2" w:rsidP="00FF27F2">
      <w:pPr>
        <w:spacing w:before="40" w:after="40" w:line="276" w:lineRule="auto"/>
        <w:jc w:val="both"/>
        <w:rPr>
          <w:rFonts w:ascii="Verdana" w:hAnsi="Verdana"/>
          <w:color w:val="000000"/>
          <w:sz w:val="18"/>
          <w:szCs w:val="18"/>
        </w:rPr>
      </w:pPr>
    </w:p>
    <w:p w14:paraId="247D0D5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lastRenderedPageBreak/>
        <w:t>Es importante tomar en cuenta que las bases para el equipamiento serán construidas de acuerdo con las especificaciones del proveedor. Asimismo, el CONTRATISTA debe tomar en cuenta las instalaciones ELÉCTRICA (Iluminación, tomacorrientes, toma fuerzas, sistema de emergencia, Sistema de pararrayos contra descargas atmosféricas), HIDROSANITARIA (Agua fría-caliente, línea de vapor, hidrantes contra incendios, sanitario), ESPECIALES (Automatización, Comunicación, Alarmas, Video vigilancia), además de tratamientos de agua y efluentes.</w:t>
      </w:r>
    </w:p>
    <w:p w14:paraId="6C74A44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Tanto las vías principales como las vías secundarias deberán ser de pavimento rígido tomando en cuenta que la circulación de vías principales, será de vehículos de alto tonelaje.</w:t>
      </w:r>
    </w:p>
    <w:p w14:paraId="51CF3F6A"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En cuanto a la balanza, es necesario que el proveedor proponga si esta ira sobre el piso o contará con una rampa de acceso; el proveedor será responsable de la construcción de obras civiles necesarias para la instalación de la balanza.</w:t>
      </w:r>
    </w:p>
    <w:p w14:paraId="16C096A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Estudio de Diseño Técnico de Pre inversión-EDTP debe ser entregado y aprobado en un plazo máximo de ciento ochenta (180) DÍAS CALENDARIO; asimismo, se deberá tomar en cuenta los siguientes aspectos:</w:t>
      </w:r>
    </w:p>
    <w:p w14:paraId="75607A0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diseño arquitectónico final debe responder a los diagramas de funcionalidad propios de cada estructura solicitada, realizados por los especialistas de la empresa CONTRATISTA, en coordinación y aprobación con CONTROL Y MONITOREO - FISCALIZACIÓN.</w:t>
      </w:r>
    </w:p>
    <w:p w14:paraId="11356370"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diseño arquitectónico describe el proceso de ejecución de obras, el cual considerará:</w:t>
      </w:r>
    </w:p>
    <w:p w14:paraId="483488E4"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topográfico del terreno, las características de la planimetría del terreno, dimensiones y cotas, con especificación de ángulos entre lados, curvas de nivel y ubicación de todos los elementos existentes en el lote. Planillas topográficas.</w:t>
      </w:r>
    </w:p>
    <w:p w14:paraId="22747E6D"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de ubicación de la edificación en cada área destinada a las estructuras, áreas de corte y relleno, pendientes y taludes previstos.</w:t>
      </w:r>
    </w:p>
    <w:p w14:paraId="6A22EF24"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de replanteo de las edificaciones mostrando ejes de cimentación (aislada y corrida), acotados con referencia a elementos preestablecidos, identificados e inamovibles.</w:t>
      </w:r>
    </w:p>
    <w:p w14:paraId="593D2639"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Planos, en planta, de todos los pisos (si es que los hubiera) con </w:t>
      </w:r>
      <w:r w:rsidRPr="00E34200">
        <w:rPr>
          <w:rFonts w:ascii="Verdana" w:eastAsia="Verdana" w:hAnsi="Verdana" w:cs="Verdana"/>
          <w:sz w:val="18"/>
          <w:szCs w:val="18"/>
        </w:rPr>
        <w:t>denominación</w:t>
      </w:r>
      <w:r w:rsidRPr="00E34200">
        <w:rPr>
          <w:rFonts w:ascii="Verdana" w:eastAsia="Verdana" w:hAnsi="Verdana" w:cs="Verdana"/>
          <w:color w:val="000000"/>
          <w:sz w:val="18"/>
          <w:szCs w:val="18"/>
        </w:rPr>
        <w:t xml:space="preserve"> de ambientes y nomenclatura de acuerdo a lo establecido en la guía, dimensiones interiores de ambientes, espesor de muros, ubicación de puertas y elementos constructivos, material y tipos de acabados.</w:t>
      </w:r>
    </w:p>
    <w:p w14:paraId="19F03300"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Cortes, fachadas y plano de techos con detalles e indicando especificaciones definitivas, dimensiones y cotas de todos los elementos, vanos y materiales a emplear.</w:t>
      </w:r>
    </w:p>
    <w:p w14:paraId="2EE135C2"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Cortes mostrando cotas de piso acabado, alturas interiores útiles y detalles de entrepisos, cielos rasos y cielos falsos, altura de dinteles, altura de zócalos, indicación de materiales de acabado y revestimientos.</w:t>
      </w:r>
    </w:p>
    <w:p w14:paraId="10D81425"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detalle de todos los elementos constructivos que fueran necesarios para una correcta interpretación de las obras a ejecutar como: puertas, ventanas, pisos, gradas, rampas, barandas, balcones, elementos constructivos especiales en material visto, otros planos de construcción. Armarios, mamparas, divisiones, equipos de seguridad y otros elementos fijos, materiales y especificaciones técnicas.</w:t>
      </w:r>
    </w:p>
    <w:p w14:paraId="4C89798D"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Plantas mostrando ubicación de equipamiento fijo, equipamiento de los laboratorios, maquinaria, herramientas, artefactos, instalaciones, calefones, transformadores, mobiliario mayor y ubicación de los muebles.</w:t>
      </w:r>
    </w:p>
    <w:p w14:paraId="5108F335"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Vistas interiores y exteriores.</w:t>
      </w:r>
    </w:p>
    <w:p w14:paraId="5F67220D"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Determinación de ítems de construcción de las obras civiles.</w:t>
      </w:r>
    </w:p>
    <w:p w14:paraId="129238D9"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de la señalética.</w:t>
      </w:r>
    </w:p>
    <w:p w14:paraId="0E9B946F"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Cómputos métricos por ítem de las obras civiles.</w:t>
      </w:r>
    </w:p>
    <w:p w14:paraId="019A1143"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Presupuesto de las obras civiles por ítem y presupuesto general de la obra.</w:t>
      </w:r>
    </w:p>
    <w:p w14:paraId="0E94EDE4"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Análisis de precios unitarios por ítems.</w:t>
      </w:r>
    </w:p>
    <w:p w14:paraId="0277004D"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Especificaciones técnicas de cada ítem de las obras civiles.</w:t>
      </w:r>
    </w:p>
    <w:p w14:paraId="2A5338FE"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Cronograma de ejecución de obras y ruta crítica por actividad.</w:t>
      </w:r>
    </w:p>
    <w:p w14:paraId="55BE2E25"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Memoria descriptiva y de cálculo del proyecto de arquitectura y obras civiles</w:t>
      </w:r>
    </w:p>
    <w:p w14:paraId="7BFD2DAC" w14:textId="77777777" w:rsidR="00FF27F2" w:rsidRPr="00E34200" w:rsidRDefault="00FF27F2" w:rsidP="00DB2C3E">
      <w:pPr>
        <w:numPr>
          <w:ilvl w:val="0"/>
          <w:numId w:val="55"/>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en 3d de la planta (modelo BIM).</w:t>
      </w:r>
    </w:p>
    <w:p w14:paraId="3ACE1B1E" w14:textId="77777777" w:rsidR="00FF27F2" w:rsidRPr="00E34200" w:rsidRDefault="00FF27F2" w:rsidP="00FF27F2">
      <w:pPr>
        <w:pBdr>
          <w:top w:val="nil"/>
          <w:left w:val="nil"/>
          <w:bottom w:val="nil"/>
          <w:right w:val="nil"/>
          <w:between w:val="nil"/>
        </w:pBdr>
        <w:spacing w:before="40" w:after="40" w:line="276" w:lineRule="auto"/>
        <w:ind w:left="720"/>
        <w:jc w:val="both"/>
        <w:rPr>
          <w:rFonts w:ascii="Verdana" w:eastAsia="Verdana" w:hAnsi="Verdana" w:cs="Verdana"/>
          <w:color w:val="000000"/>
          <w:sz w:val="18"/>
          <w:szCs w:val="18"/>
        </w:rPr>
      </w:pPr>
    </w:p>
    <w:p w14:paraId="0FF31CA7" w14:textId="77777777" w:rsidR="00FF27F2" w:rsidRPr="00E34200" w:rsidRDefault="00FF27F2" w:rsidP="00FF27F2">
      <w:pPr>
        <w:spacing w:before="40" w:after="40" w:line="276" w:lineRule="auto"/>
        <w:jc w:val="both"/>
        <w:rPr>
          <w:rFonts w:ascii="Verdana" w:eastAsia="Verdana" w:hAnsi="Verdana" w:cs="Verdana"/>
          <w:color w:val="000000"/>
          <w:sz w:val="18"/>
          <w:szCs w:val="18"/>
        </w:rPr>
      </w:pPr>
      <w:r w:rsidRPr="00E34200">
        <w:rPr>
          <w:rFonts w:ascii="Verdana" w:eastAsia="Verdana" w:hAnsi="Verdana" w:cs="Verdana"/>
          <w:b/>
          <w:sz w:val="18"/>
          <w:szCs w:val="18"/>
        </w:rPr>
        <w:t>NOTA:</w:t>
      </w:r>
      <w:r w:rsidRPr="00E34200">
        <w:rPr>
          <w:rFonts w:ascii="Verdana" w:eastAsia="Verdana" w:hAnsi="Verdana" w:cs="Verdana"/>
          <w:sz w:val="18"/>
          <w:szCs w:val="18"/>
        </w:rPr>
        <w:t xml:space="preserve"> Con el propósito de uniformizar los planos, estos tendrán el tamaño de acuerdo a normativa nacional e internacional, en coordinación con control y monitoreo-fiscalización. </w:t>
      </w:r>
    </w:p>
    <w:p w14:paraId="7C9EE27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En el caso de los proyectos de instalaciones deberá presentarse un juego de planos por cada una de los sistemas de instalación (eléctrico, hidrosanitario, especiales), independientemente de la escala a la que sean trabajados, estos deberán ser legibles.</w:t>
      </w:r>
    </w:p>
    <w:p w14:paraId="76631172" w14:textId="77777777" w:rsidR="00FF27F2" w:rsidRPr="00E34200" w:rsidRDefault="00FF27F2" w:rsidP="00FF27F2">
      <w:pPr>
        <w:spacing w:before="40" w:after="40" w:line="276" w:lineRule="auto"/>
        <w:jc w:val="both"/>
        <w:rPr>
          <w:rFonts w:ascii="Verdana" w:eastAsia="Verdana" w:hAnsi="Verdana" w:cs="Verdana"/>
          <w:sz w:val="18"/>
          <w:szCs w:val="18"/>
        </w:rPr>
      </w:pPr>
    </w:p>
    <w:p w14:paraId="51A14C5B"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hAnsi="Verdana"/>
          <w:sz w:val="18"/>
          <w:szCs w:val="18"/>
        </w:rPr>
      </w:pPr>
      <w:r w:rsidRPr="00E34200">
        <w:rPr>
          <w:rFonts w:ascii="Verdana" w:eastAsia="Verdana" w:hAnsi="Verdana" w:cs="Verdana"/>
          <w:b/>
          <w:sz w:val="18"/>
          <w:szCs w:val="18"/>
        </w:rPr>
        <w:t>SISTEMA ESTRUCTURAL</w:t>
      </w:r>
    </w:p>
    <w:p w14:paraId="33FB285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modelo estructural responderá en todo momento a la concepción arquitectónica implementada en el proyecto, no existiendo limitante de carácter estructural específico para un diseño.  Esto incluirá mínimamente:</w:t>
      </w:r>
    </w:p>
    <w:p w14:paraId="45472696"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Ensayo geotécnico.</w:t>
      </w:r>
    </w:p>
    <w:p w14:paraId="55A01CEF"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Sísmico (Normativa Vigente).</w:t>
      </w:r>
    </w:p>
    <w:p w14:paraId="7A82F1DC"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de fundaciones aisladas y corridas mostrando ejes de replanteo, columnas, vigas, losas, dimensiones de zapatas, dimensiones de cimientos corridos, cotas de fundación.</w:t>
      </w:r>
    </w:p>
    <w:p w14:paraId="0C857A7D"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Planos y detalle de armado de columnas, vigas, </w:t>
      </w:r>
      <w:r w:rsidRPr="00E34200">
        <w:rPr>
          <w:rFonts w:ascii="Verdana" w:eastAsia="Verdana" w:hAnsi="Verdana" w:cs="Verdana"/>
          <w:sz w:val="18"/>
          <w:szCs w:val="18"/>
        </w:rPr>
        <w:t>losas</w:t>
      </w:r>
      <w:r w:rsidRPr="00E34200">
        <w:rPr>
          <w:rFonts w:ascii="Verdana" w:eastAsia="Verdana" w:hAnsi="Verdana" w:cs="Verdana"/>
          <w:color w:val="000000"/>
          <w:sz w:val="18"/>
          <w:szCs w:val="18"/>
        </w:rPr>
        <w:t xml:space="preserve"> y de todo elemento estructural.</w:t>
      </w:r>
    </w:p>
    <w:p w14:paraId="77B8C0BC"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Planos de </w:t>
      </w:r>
      <w:r w:rsidRPr="00E34200">
        <w:rPr>
          <w:rFonts w:ascii="Verdana" w:eastAsia="Verdana" w:hAnsi="Verdana" w:cs="Verdana"/>
          <w:sz w:val="18"/>
          <w:szCs w:val="18"/>
        </w:rPr>
        <w:t>losas</w:t>
      </w:r>
      <w:r w:rsidRPr="00E34200">
        <w:rPr>
          <w:rFonts w:ascii="Verdana" w:eastAsia="Verdana" w:hAnsi="Verdana" w:cs="Verdana"/>
          <w:color w:val="000000"/>
          <w:sz w:val="18"/>
          <w:szCs w:val="18"/>
        </w:rPr>
        <w:t xml:space="preserve"> de plantas o niveles. (si hubiera)</w:t>
      </w:r>
    </w:p>
    <w:p w14:paraId="05C6D666"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cortes longitudinales y transversales.</w:t>
      </w:r>
    </w:p>
    <w:p w14:paraId="381BC253"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detalles y planillas de armaduras.</w:t>
      </w:r>
    </w:p>
    <w:p w14:paraId="1BFAB7A1"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Notas, cuadros, simbologías, referencias y textos complementarios.</w:t>
      </w:r>
    </w:p>
    <w:p w14:paraId="7C636E48"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rampas, escaleras. (si hubiera)</w:t>
      </w:r>
    </w:p>
    <w:p w14:paraId="0D8AB559"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Tanques de almacenamiento y estructuras de distribución de agua.</w:t>
      </w:r>
    </w:p>
    <w:p w14:paraId="1D5BCE1B"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detalle de todos los elementos estructurales que fueran necesarios para una correcta interpretación de las obras a ejecutar.</w:t>
      </w:r>
    </w:p>
    <w:p w14:paraId="65FEB32E"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vista en planta.</w:t>
      </w:r>
    </w:p>
    <w:p w14:paraId="772CCF96"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muros de contención (si fuese necesario).</w:t>
      </w:r>
    </w:p>
    <w:p w14:paraId="0D24B291"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estructura de cubierta.</w:t>
      </w:r>
    </w:p>
    <w:p w14:paraId="53E32EEE"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Cómputos métricos.</w:t>
      </w:r>
    </w:p>
    <w:p w14:paraId="4D8C3A86"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Determinación de ítems de construcción de las obras estructurales.</w:t>
      </w:r>
    </w:p>
    <w:p w14:paraId="17AE0D42"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Análisis de precios unitarios por ítem y componente</w:t>
      </w:r>
    </w:p>
    <w:p w14:paraId="0B3F6A02"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Precios unitarios por ítem.</w:t>
      </w:r>
    </w:p>
    <w:p w14:paraId="1AD277B7"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Presupuesto general.</w:t>
      </w:r>
    </w:p>
    <w:p w14:paraId="174768AC"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Cronograma de ejecución de obras por actividad</w:t>
      </w:r>
    </w:p>
    <w:p w14:paraId="29874303"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Especificaciones técnicas por ítem.</w:t>
      </w:r>
    </w:p>
    <w:p w14:paraId="45228A3A"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Memoria de cálculo estructural.</w:t>
      </w:r>
    </w:p>
    <w:p w14:paraId="591DBF7E" w14:textId="77777777" w:rsidR="00FF27F2" w:rsidRPr="00E34200" w:rsidRDefault="00FF27F2" w:rsidP="00DB2C3E">
      <w:pPr>
        <w:widowControl w:val="0"/>
        <w:numPr>
          <w:ilvl w:val="0"/>
          <w:numId w:val="60"/>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Memoria descriptiva.</w:t>
      </w:r>
    </w:p>
    <w:p w14:paraId="6548183E" w14:textId="77777777" w:rsidR="00FF27F2" w:rsidRPr="00E34200" w:rsidRDefault="00FF27F2" w:rsidP="00FF27F2">
      <w:pPr>
        <w:widowControl w:val="0"/>
        <w:pBdr>
          <w:top w:val="nil"/>
          <w:left w:val="nil"/>
          <w:bottom w:val="nil"/>
          <w:right w:val="nil"/>
          <w:between w:val="nil"/>
        </w:pBdr>
        <w:spacing w:before="40" w:after="40" w:line="276" w:lineRule="auto"/>
        <w:ind w:left="720"/>
        <w:jc w:val="both"/>
        <w:rPr>
          <w:rFonts w:ascii="Verdana" w:eastAsia="Verdana" w:hAnsi="Verdana" w:cs="Verdana"/>
          <w:color w:val="000000"/>
          <w:sz w:val="18"/>
          <w:szCs w:val="18"/>
        </w:rPr>
      </w:pPr>
    </w:p>
    <w:p w14:paraId="19D6E9B4" w14:textId="77777777" w:rsidR="00FF27F2" w:rsidRPr="00E34200" w:rsidRDefault="00FF27F2" w:rsidP="00FF27F2">
      <w:pPr>
        <w:widowControl w:val="0"/>
        <w:pBdr>
          <w:top w:val="nil"/>
          <w:left w:val="nil"/>
          <w:bottom w:val="nil"/>
          <w:right w:val="nil"/>
          <w:between w:val="nil"/>
        </w:pBdr>
        <w:spacing w:before="40" w:after="40" w:line="276" w:lineRule="auto"/>
        <w:ind w:left="360"/>
        <w:jc w:val="both"/>
        <w:rPr>
          <w:rFonts w:ascii="Verdana" w:eastAsia="Verdana" w:hAnsi="Verdana" w:cs="Verdana"/>
          <w:b/>
          <w:sz w:val="18"/>
          <w:szCs w:val="18"/>
        </w:rPr>
      </w:pPr>
      <w:r w:rsidRPr="00E34200">
        <w:rPr>
          <w:rFonts w:ascii="Verdana" w:eastAsia="Verdana" w:hAnsi="Verdana" w:cs="Verdana"/>
          <w:b/>
          <w:sz w:val="18"/>
          <w:szCs w:val="18"/>
        </w:rPr>
        <w:t>SISTEMA DE USO DE AGUA PARA INVESTIGACIÓN, CONSUMO E HIDROSANITARIO COMPLEMENTARIOS</w:t>
      </w:r>
    </w:p>
    <w:p w14:paraId="64D0566F"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Identificación de fuentes de agua, para consumo humano y riego.</w:t>
      </w:r>
    </w:p>
    <w:p w14:paraId="2790DB6F"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Demanda de agua por infraestructura.</w:t>
      </w:r>
    </w:p>
    <w:p w14:paraId="7B3EF581"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Determinación de los caudales.</w:t>
      </w:r>
    </w:p>
    <w:p w14:paraId="395D614E"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Análisis químico, bacteriológico y bromatológico de las fuentes de agua (Si fuera el caso).</w:t>
      </w:r>
    </w:p>
    <w:p w14:paraId="4E6AC886"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para la toma y distribución del agua.</w:t>
      </w:r>
    </w:p>
    <w:p w14:paraId="719B98B0"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de las instalaciones hidráulicas.</w:t>
      </w:r>
    </w:p>
    <w:p w14:paraId="793D9A3C"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Planos de la red de agua potable para consumo.</w:t>
      </w:r>
    </w:p>
    <w:p w14:paraId="4B52EB34"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la red de agua para maquinaria y equipos.</w:t>
      </w:r>
    </w:p>
    <w:p w14:paraId="47160A06"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de la red de agua contra incendios.</w:t>
      </w:r>
    </w:p>
    <w:p w14:paraId="338B63BE"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la red de alcantarillado sanitario por planta.</w:t>
      </w:r>
    </w:p>
    <w:p w14:paraId="057E4885"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 de techos y alcantarillado pluvial.</w:t>
      </w:r>
    </w:p>
    <w:p w14:paraId="58B0B749"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de detalles constructivos de todos los componentes de las redes</w:t>
      </w:r>
    </w:p>
    <w:p w14:paraId="0E74425D"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y detalle del sistema de captación, filtración y conducción de agua</w:t>
      </w:r>
    </w:p>
    <w:p w14:paraId="1D22B145"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Detalles de tanques de almacenamiento</w:t>
      </w:r>
    </w:p>
    <w:p w14:paraId="56F7627B"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Detalles de cámaras de inspección</w:t>
      </w:r>
    </w:p>
    <w:p w14:paraId="6B89EE49"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Diseño y cálculo de instalaciones e infraestructura especiales (por ejemplo, sistema de potabilización de agua para consumo).</w:t>
      </w:r>
    </w:p>
    <w:p w14:paraId="25874C0D"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Pozo de bombeo de aguas residuales.</w:t>
      </w:r>
    </w:p>
    <w:p w14:paraId="527D46FE"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Detalles del sistema de tratamiento de desechos líquidos, tanques especiales.</w:t>
      </w:r>
    </w:p>
    <w:p w14:paraId="2B1967ED"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Esquema isométrico (piping) de la red de distribución de agua potable y sanitaria. </w:t>
      </w:r>
    </w:p>
    <w:p w14:paraId="08B4A6EC"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Relación de materiales y equipos a ser utilizados en los distintos sistemas, indicando tipo, calidad, cantidad y otras características específicas.</w:t>
      </w:r>
    </w:p>
    <w:p w14:paraId="15746B94"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Cómputos métricos por </w:t>
      </w:r>
      <w:proofErr w:type="spellStart"/>
      <w:r w:rsidRPr="00E34200">
        <w:rPr>
          <w:rFonts w:ascii="Verdana" w:eastAsia="Verdana" w:hAnsi="Verdana" w:cs="Verdana"/>
          <w:color w:val="000000"/>
          <w:sz w:val="18"/>
          <w:szCs w:val="18"/>
        </w:rPr>
        <w:t>item</w:t>
      </w:r>
      <w:proofErr w:type="spellEnd"/>
      <w:r w:rsidRPr="00E34200">
        <w:rPr>
          <w:rFonts w:ascii="Verdana" w:eastAsia="Verdana" w:hAnsi="Verdana" w:cs="Verdana"/>
          <w:color w:val="000000"/>
          <w:sz w:val="18"/>
          <w:szCs w:val="18"/>
        </w:rPr>
        <w:t>.</w:t>
      </w:r>
    </w:p>
    <w:p w14:paraId="2E4FB6F4"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Análisis de Precios unitarios por ítem.</w:t>
      </w:r>
    </w:p>
    <w:p w14:paraId="432A6C3B"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Presupuesto general.</w:t>
      </w:r>
    </w:p>
    <w:p w14:paraId="4D86F91C"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Especificaciones técnicas por ítem.</w:t>
      </w:r>
    </w:p>
    <w:p w14:paraId="4E0F93AB"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Cronograma de ejecución de obras por componente y ruta crítica.</w:t>
      </w:r>
    </w:p>
    <w:p w14:paraId="46A0E18F" w14:textId="77777777" w:rsidR="00FF27F2" w:rsidRPr="00E34200" w:rsidRDefault="00FF27F2" w:rsidP="00DB2C3E">
      <w:pPr>
        <w:widowControl w:val="0"/>
        <w:numPr>
          <w:ilvl w:val="0"/>
          <w:numId w:val="58"/>
        </w:numPr>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Memoria de cálculo de cada circuito (red).</w:t>
      </w:r>
    </w:p>
    <w:p w14:paraId="24FA0E02"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p>
    <w:p w14:paraId="27F81B26"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hAnsi="Verdana"/>
          <w:sz w:val="18"/>
          <w:szCs w:val="18"/>
        </w:rPr>
      </w:pPr>
      <w:r w:rsidRPr="00E34200">
        <w:rPr>
          <w:rFonts w:ascii="Verdana" w:eastAsia="Verdana" w:hAnsi="Verdana" w:cs="Verdana"/>
          <w:b/>
          <w:sz w:val="18"/>
          <w:szCs w:val="18"/>
        </w:rPr>
        <w:t>SISTEMA ELÉCTRICO</w:t>
      </w:r>
    </w:p>
    <w:p w14:paraId="74365206"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En la etapa de diseño final, el componente de instalaciones eléctricas, contando con la conformidad de la Norma NB777 o similar y de la institución local suministradora del servicio eléctrico, deberá ser elaborado ajustándose totalmente al proyecto arquitectónico definitivo, de manera que permita la adecuada ejecución de todas las etapas de construcción. El proyecto eléctrico mínimamente deberá incluir:</w:t>
      </w:r>
    </w:p>
    <w:p w14:paraId="62F5AC7C" w14:textId="77777777" w:rsidR="00FF27F2" w:rsidRPr="00E34200" w:rsidRDefault="00FF27F2" w:rsidP="00FF27F2">
      <w:pPr>
        <w:spacing w:before="40" w:after="40" w:line="276" w:lineRule="auto"/>
        <w:jc w:val="both"/>
        <w:rPr>
          <w:rFonts w:ascii="Verdana" w:eastAsia="Verdana" w:hAnsi="Verdana" w:cs="Verdana"/>
          <w:sz w:val="18"/>
          <w:szCs w:val="18"/>
        </w:rPr>
      </w:pPr>
    </w:p>
    <w:p w14:paraId="05E6F814" w14:textId="77777777" w:rsidR="00FF27F2" w:rsidRPr="00E34200" w:rsidRDefault="00FF27F2" w:rsidP="00DB2C3E">
      <w:pPr>
        <w:pStyle w:val="Prrafodelista"/>
        <w:numPr>
          <w:ilvl w:val="0"/>
          <w:numId w:val="59"/>
        </w:num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Prever una fuente de energía para el arranque de la planta (transformador trifásico) en coordinación con Control y Monitoreo-fiscalización.</w:t>
      </w:r>
    </w:p>
    <w:p w14:paraId="08C7C161"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 ubicación del banco de transformación de energía.</w:t>
      </w:r>
    </w:p>
    <w:p w14:paraId="72525CDC"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 línea de acometida de media o baja tensión</w:t>
      </w:r>
      <w:r w:rsidRPr="00E34200">
        <w:rPr>
          <w:rFonts w:ascii="Verdana" w:eastAsia="Verdana" w:hAnsi="Verdana" w:cs="Verdana"/>
          <w:sz w:val="18"/>
          <w:szCs w:val="18"/>
        </w:rPr>
        <w:t>.</w:t>
      </w:r>
    </w:p>
    <w:p w14:paraId="5CC14DB8"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Las líneas de alimentación al banco de medidores y su ubicación.</w:t>
      </w:r>
    </w:p>
    <w:p w14:paraId="7ECF77F6"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 tablero principal de protección y los tableros de distribución.</w:t>
      </w:r>
    </w:p>
    <w:p w14:paraId="783A1CB0"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Las líneas de alimentación de cada piso y a cada circuito.</w:t>
      </w:r>
    </w:p>
    <w:p w14:paraId="686B83BF"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Los tableros secundarios de protección para los circuitos internos</w:t>
      </w:r>
    </w:p>
    <w:p w14:paraId="7FAA214E"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Las instalaciones de sistemas de teléfonos, Internet, TV cable, sonido, alarmas y video vigilancia.</w:t>
      </w:r>
    </w:p>
    <w:p w14:paraId="3CCCB542"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Las instalaciones de sistema de tomas e iluminación de emergencia.</w:t>
      </w:r>
    </w:p>
    <w:p w14:paraId="14526BA3"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Los sistemas de protección de acuerdo al diseño que se proponga.</w:t>
      </w:r>
    </w:p>
    <w:p w14:paraId="38F80AB5"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Sistema de aterramiento y puesta a tierra; además considerar la instalación de un pararrayos.</w:t>
      </w:r>
    </w:p>
    <w:p w14:paraId="1EBF87F7"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Sección de los conductores de acuerdo a cálculo.</w:t>
      </w:r>
    </w:p>
    <w:p w14:paraId="34CFC9C6"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Dimensiones de los conductos o </w:t>
      </w:r>
      <w:r w:rsidRPr="00E34200">
        <w:rPr>
          <w:rFonts w:ascii="Verdana" w:eastAsia="Verdana" w:hAnsi="Verdana" w:cs="Verdana"/>
          <w:sz w:val="18"/>
          <w:szCs w:val="18"/>
        </w:rPr>
        <w:t>tuberías</w:t>
      </w:r>
      <w:r w:rsidRPr="00E34200">
        <w:rPr>
          <w:rFonts w:ascii="Verdana" w:eastAsia="Verdana" w:hAnsi="Verdana" w:cs="Verdana"/>
          <w:color w:val="000000"/>
          <w:sz w:val="18"/>
          <w:szCs w:val="18"/>
        </w:rPr>
        <w:t xml:space="preserve"> a utilizar.</w:t>
      </w:r>
    </w:p>
    <w:p w14:paraId="227C8FDE"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Planos eléctricos y diagramas unifilares.</w:t>
      </w:r>
    </w:p>
    <w:p w14:paraId="1FA7F072"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Los planos de los circuitos a ser instalados en esquemas unifilares, agregando otros que se consideren necesarios.</w:t>
      </w:r>
    </w:p>
    <w:p w14:paraId="08C0131E"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Análisis de cargas.</w:t>
      </w:r>
    </w:p>
    <w:p w14:paraId="4BAA273C"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Se presentarán las planillas de cómputos métricos eléctricos por ítem, señalando el número de artefactos conectados en cada circuito y la potencia instalada individual y total con la determinación de la demanda máxima estimada.</w:t>
      </w:r>
    </w:p>
    <w:p w14:paraId="59B0119F"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Precios unitarios por ítem.</w:t>
      </w:r>
    </w:p>
    <w:p w14:paraId="52A0DF05"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Presupuesto general.</w:t>
      </w:r>
    </w:p>
    <w:p w14:paraId="0098AFFE"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Especificaciones técnicas por ítem, materiales a ser utilizados y cualquier otro dato que facilite la construcción de las instalaciones, señalando las características de los materiales, las normas constructivas que deberán seguirse y los aspectos mínimos relativos a parámetros eléctricos de los materiales a utilizar; las dimensiones, características constructivas y el tipo de acabado de todos los elementos de circuitos que se utilizaran.</w:t>
      </w:r>
    </w:p>
    <w:p w14:paraId="7CA44955"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Cronograma de ejecución de obras por actividad.</w:t>
      </w:r>
    </w:p>
    <w:p w14:paraId="459E4C93"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Memoria de cálculo.</w:t>
      </w:r>
    </w:p>
    <w:p w14:paraId="64EC6ACF" w14:textId="77777777" w:rsidR="00FF27F2" w:rsidRPr="00E34200" w:rsidRDefault="00FF27F2" w:rsidP="00DB2C3E">
      <w:pPr>
        <w:widowControl w:val="0"/>
        <w:numPr>
          <w:ilvl w:val="0"/>
          <w:numId w:val="59"/>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Datos que se </w:t>
      </w:r>
      <w:r w:rsidRPr="00E34200">
        <w:rPr>
          <w:rFonts w:ascii="Verdana" w:eastAsia="Verdana" w:hAnsi="Verdana" w:cs="Verdana"/>
          <w:sz w:val="18"/>
          <w:szCs w:val="18"/>
        </w:rPr>
        <w:t>consideren</w:t>
      </w:r>
      <w:r w:rsidRPr="00E34200">
        <w:rPr>
          <w:rFonts w:ascii="Verdana" w:eastAsia="Verdana" w:hAnsi="Verdana" w:cs="Verdana"/>
          <w:color w:val="000000"/>
          <w:sz w:val="18"/>
          <w:szCs w:val="18"/>
        </w:rPr>
        <w:t xml:space="preserve"> importantes para una mejor interpretación del proyecto.</w:t>
      </w:r>
    </w:p>
    <w:p w14:paraId="5CCA6502"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p>
    <w:p w14:paraId="63FB8B8A"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hAnsi="Verdana"/>
          <w:sz w:val="18"/>
          <w:szCs w:val="18"/>
        </w:rPr>
      </w:pPr>
      <w:r w:rsidRPr="00E34200">
        <w:rPr>
          <w:rFonts w:ascii="Verdana" w:eastAsia="Verdana" w:hAnsi="Verdana" w:cs="Verdana"/>
          <w:b/>
          <w:sz w:val="18"/>
          <w:szCs w:val="18"/>
        </w:rPr>
        <w:t>MAQUINARIA Y EQUIPAMIENTO DE PROCESO DE PRODUCCIÓN.</w:t>
      </w:r>
    </w:p>
    <w:p w14:paraId="4425246B"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Estudio De Diseño Técnico De Pre Inversión (EDTP) debe contemplar las especificaciones de todo el equipamiento y maquinaria que será implementado en la planta extractora de FRUTOS Oleaginosos y las instalaciones correspondientes; a continuación, enunciamos la maquinaria mínima que pueden ser tomadas en cuenta en el EDTP.</w:t>
      </w:r>
    </w:p>
    <w:p w14:paraId="5FF2FD4D" w14:textId="77777777" w:rsidR="00FF27F2" w:rsidRPr="00E34200" w:rsidRDefault="00FF27F2" w:rsidP="00FF27F2">
      <w:pPr>
        <w:spacing w:before="40" w:after="40" w:line="276" w:lineRule="auto"/>
        <w:jc w:val="both"/>
        <w:rPr>
          <w:rFonts w:ascii="Verdana" w:eastAsia="Verdana" w:hAnsi="Verdana" w:cs="Verdana"/>
          <w:sz w:val="18"/>
          <w:szCs w:val="18"/>
        </w:rPr>
      </w:pPr>
    </w:p>
    <w:p w14:paraId="07EC6A69"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MAQUINARIA Y EQUIPAMIENTOS MINIMOS</w:t>
      </w:r>
    </w:p>
    <w:p w14:paraId="13BB0627"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RECEPCIÓN </w:t>
      </w:r>
    </w:p>
    <w:p w14:paraId="08E7CF01"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RECIBO DE FRUTO</w:t>
      </w:r>
    </w:p>
    <w:p w14:paraId="3FFCFBC1"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FRACTURADO Y DESGRANADO</w:t>
      </w:r>
    </w:p>
    <w:p w14:paraId="67530343"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ESTERILIZACIÓN  </w:t>
      </w:r>
    </w:p>
    <w:p w14:paraId="76B10D9C"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PRENSADO DE FRUTO</w:t>
      </w:r>
    </w:p>
    <w:p w14:paraId="01640593"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CLARIFICACIÓN </w:t>
      </w:r>
    </w:p>
    <w:p w14:paraId="75367B17"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DESPACHO DE ACEITE</w:t>
      </w:r>
    </w:p>
    <w:p w14:paraId="461D2561"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TIRAMIENTO DE EFLUENTES</w:t>
      </w:r>
    </w:p>
    <w:p w14:paraId="672FE190"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SEPARACIÓN DE MOÑOS</w:t>
      </w:r>
    </w:p>
    <w:p w14:paraId="32ED3DA9"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DESFRIBRACION</w:t>
      </w:r>
    </w:p>
    <w:p w14:paraId="526348E5"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PALMISTERIA </w:t>
      </w:r>
    </w:p>
    <w:p w14:paraId="45F0647D"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PRENSADO DE ALMENDRA</w:t>
      </w:r>
    </w:p>
    <w:p w14:paraId="324BED72"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DISTRIBUCIÓN DE VAPOR</w:t>
      </w:r>
    </w:p>
    <w:p w14:paraId="25E106AE"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GENERACIÓN DE VAPOR</w:t>
      </w:r>
    </w:p>
    <w:p w14:paraId="44CA1A00"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EXTRACCIÓN DE ACEITE DE TOTAI</w:t>
      </w:r>
    </w:p>
    <w:p w14:paraId="18545535"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GENERACIÓN ELÉCTRICA </w:t>
      </w:r>
    </w:p>
    <w:p w14:paraId="7655989C"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EQUIPOS ELÉCTRICOS</w:t>
      </w:r>
    </w:p>
    <w:p w14:paraId="4CCC8804"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EQUIPAMIENTO DE LABORATORIO</w:t>
      </w:r>
    </w:p>
    <w:p w14:paraId="5D8AD84B"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MONTAJE DE EQUIPOS MECÁNICOS Y ELÉCTRICOS</w:t>
      </w:r>
    </w:p>
    <w:p w14:paraId="3298A318"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PRUEBAS DE FUNCIONAMIENTO Y PUESTA EN MARCHA</w:t>
      </w:r>
    </w:p>
    <w:p w14:paraId="24B58E23" w14:textId="77777777" w:rsidR="00FF27F2" w:rsidRPr="00E34200" w:rsidRDefault="00FF27F2" w:rsidP="00DB2C3E">
      <w:pPr>
        <w:numPr>
          <w:ilvl w:val="0"/>
          <w:numId w:val="56"/>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CAPTACIÓN Y TRATAMIENTO DE AGUA </w:t>
      </w:r>
    </w:p>
    <w:p w14:paraId="641A93F4" w14:textId="77777777" w:rsidR="00FF27F2" w:rsidRPr="00E34200" w:rsidRDefault="00FF27F2" w:rsidP="00FF27F2">
      <w:pPr>
        <w:pBdr>
          <w:top w:val="nil"/>
          <w:left w:val="nil"/>
          <w:bottom w:val="nil"/>
          <w:right w:val="nil"/>
          <w:between w:val="nil"/>
        </w:pBdr>
        <w:spacing w:before="40" w:after="40" w:line="276" w:lineRule="auto"/>
        <w:ind w:left="720"/>
        <w:jc w:val="both"/>
        <w:rPr>
          <w:rFonts w:ascii="Verdana" w:eastAsia="Verdana" w:hAnsi="Verdana" w:cs="Verdana"/>
          <w:i/>
          <w:color w:val="000000"/>
          <w:sz w:val="18"/>
          <w:szCs w:val="18"/>
        </w:rPr>
      </w:pPr>
    </w:p>
    <w:p w14:paraId="6AAADD2B"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b/>
          <w:sz w:val="18"/>
          <w:szCs w:val="18"/>
        </w:rPr>
        <w:t>Nota:</w:t>
      </w:r>
      <w:r w:rsidRPr="00E34200">
        <w:rPr>
          <w:rFonts w:ascii="Verdana" w:eastAsia="Verdana" w:hAnsi="Verdana" w:cs="Verdana"/>
          <w:sz w:val="18"/>
          <w:szCs w:val="18"/>
        </w:rPr>
        <w:t xml:space="preserve"> en el caso de que no corresponda los tratamientos de efluentes, la tecnología propuesta debe demostrar que no requiere ese tratamiento.</w:t>
      </w:r>
    </w:p>
    <w:p w14:paraId="37F3992E" w14:textId="77777777" w:rsidR="00FF27F2" w:rsidRPr="00E34200" w:rsidRDefault="00FF27F2" w:rsidP="00FF27F2">
      <w:pPr>
        <w:spacing w:before="40" w:after="40" w:line="276" w:lineRule="auto"/>
        <w:jc w:val="both"/>
        <w:rPr>
          <w:rFonts w:ascii="Verdana" w:eastAsia="Verdana" w:hAnsi="Verdana" w:cs="Verdana"/>
          <w:sz w:val="18"/>
          <w:szCs w:val="18"/>
        </w:rPr>
      </w:pPr>
    </w:p>
    <w:p w14:paraId="17485C6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EQUIPAMIENTOS E INSTALACIONES</w:t>
      </w:r>
    </w:p>
    <w:p w14:paraId="4E0D4AA2" w14:textId="77777777" w:rsidR="00FF27F2" w:rsidRPr="00E34200" w:rsidRDefault="00FF27F2" w:rsidP="00DB2C3E">
      <w:pPr>
        <w:numPr>
          <w:ilvl w:val="0"/>
          <w:numId w:val="57"/>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lastRenderedPageBreak/>
        <w:t>ELÉCTRICA:</w:t>
      </w:r>
    </w:p>
    <w:p w14:paraId="6EF50EAD"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Sistema Eléctrico.</w:t>
      </w:r>
    </w:p>
    <w:p w14:paraId="4A40FD48"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Sistema Eléctrico de emergencia.</w:t>
      </w:r>
    </w:p>
    <w:p w14:paraId="3A418581"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Sistema de pararrayos contra descargas atmosféricas.</w:t>
      </w:r>
    </w:p>
    <w:p w14:paraId="7EAB713D" w14:textId="77777777" w:rsidR="00FF27F2" w:rsidRPr="00E34200" w:rsidRDefault="00FF27F2" w:rsidP="00DB2C3E">
      <w:pPr>
        <w:numPr>
          <w:ilvl w:val="0"/>
          <w:numId w:val="57"/>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t>ESPEC</w:t>
      </w:r>
      <w:r w:rsidRPr="00E34200">
        <w:rPr>
          <w:rFonts w:ascii="Verdana" w:eastAsia="Verdana" w:hAnsi="Verdana" w:cs="Verdana"/>
          <w:sz w:val="18"/>
          <w:szCs w:val="18"/>
        </w:rPr>
        <w:t>IALES:</w:t>
      </w:r>
    </w:p>
    <w:p w14:paraId="12242707"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 xml:space="preserve">Automatización (SCADA) </w:t>
      </w:r>
    </w:p>
    <w:p w14:paraId="0FF9E062"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Comunicación</w:t>
      </w:r>
    </w:p>
    <w:p w14:paraId="0021C2DB"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Alarmas</w:t>
      </w:r>
    </w:p>
    <w:p w14:paraId="2A3D0854"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Video vigilancia</w:t>
      </w:r>
    </w:p>
    <w:p w14:paraId="02753DE9" w14:textId="77777777" w:rsidR="00FF27F2" w:rsidRPr="00E34200" w:rsidRDefault="00FF27F2" w:rsidP="00DB2C3E">
      <w:pPr>
        <w:numPr>
          <w:ilvl w:val="0"/>
          <w:numId w:val="57"/>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HIDROSANITARIO:</w:t>
      </w:r>
    </w:p>
    <w:p w14:paraId="66D4C8C4" w14:textId="77777777" w:rsidR="00FF27F2" w:rsidRPr="00E34200" w:rsidRDefault="00FF27F2" w:rsidP="00FF27F2">
      <w:pPr>
        <w:spacing w:before="40" w:after="40" w:line="276" w:lineRule="auto"/>
        <w:ind w:left="720"/>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Sistema Hidráulico </w:t>
      </w:r>
    </w:p>
    <w:p w14:paraId="0C26FF18" w14:textId="77777777" w:rsidR="00FF27F2" w:rsidRPr="00E34200" w:rsidRDefault="00FF27F2" w:rsidP="00FF27F2">
      <w:pPr>
        <w:spacing w:before="40" w:after="40" w:line="276" w:lineRule="auto"/>
        <w:ind w:left="720"/>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Sistema de vapor  </w:t>
      </w:r>
    </w:p>
    <w:p w14:paraId="4F14F7D0" w14:textId="77777777" w:rsidR="00FF27F2" w:rsidRPr="00E34200" w:rsidRDefault="00FF27F2" w:rsidP="00FF27F2">
      <w:pPr>
        <w:spacing w:before="40" w:after="40" w:line="276" w:lineRule="auto"/>
        <w:ind w:left="720"/>
        <w:jc w:val="both"/>
        <w:rPr>
          <w:rFonts w:ascii="Verdana" w:eastAsia="Verdana" w:hAnsi="Verdana" w:cs="Verdana"/>
          <w:color w:val="000000"/>
          <w:sz w:val="18"/>
          <w:szCs w:val="18"/>
        </w:rPr>
      </w:pPr>
      <w:r w:rsidRPr="00E34200">
        <w:rPr>
          <w:rFonts w:ascii="Verdana" w:eastAsia="Verdana" w:hAnsi="Verdana" w:cs="Verdana"/>
          <w:color w:val="000000"/>
          <w:sz w:val="18"/>
          <w:szCs w:val="18"/>
        </w:rPr>
        <w:t>Sistema sanitario</w:t>
      </w:r>
    </w:p>
    <w:p w14:paraId="7273B3F6"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color w:val="000000"/>
          <w:sz w:val="18"/>
          <w:szCs w:val="18"/>
        </w:rPr>
        <w:t>Sistema contra</w:t>
      </w:r>
      <w:r w:rsidRPr="00E34200">
        <w:rPr>
          <w:rFonts w:ascii="Verdana" w:eastAsia="Verdana" w:hAnsi="Verdana" w:cs="Verdana"/>
          <w:sz w:val="18"/>
          <w:szCs w:val="18"/>
        </w:rPr>
        <w:t xml:space="preserve"> incendios</w:t>
      </w:r>
    </w:p>
    <w:p w14:paraId="5BCBD68E" w14:textId="77777777" w:rsidR="00FF27F2" w:rsidRPr="00E34200" w:rsidRDefault="00FF27F2" w:rsidP="00FF27F2">
      <w:pPr>
        <w:spacing w:before="40" w:after="40" w:line="276" w:lineRule="auto"/>
        <w:ind w:left="720"/>
        <w:jc w:val="both"/>
        <w:rPr>
          <w:rFonts w:ascii="Verdana" w:eastAsia="Verdana" w:hAnsi="Verdana" w:cs="Verdana"/>
          <w:sz w:val="18"/>
          <w:szCs w:val="18"/>
        </w:rPr>
      </w:pPr>
    </w:p>
    <w:p w14:paraId="35F2FEE5"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NOTA: DE ACUERDO A LA EXPERIENCIA DE LA EMPRESA, PODRÁN REALIZAR OFERTAS DE MEJORA PARA LA INSTALACIÓN DE LA PLANTA.</w:t>
      </w:r>
    </w:p>
    <w:p w14:paraId="462973F4" w14:textId="77777777" w:rsidR="00FF27F2" w:rsidRPr="00E34200" w:rsidRDefault="00FF27F2" w:rsidP="00FF27F2">
      <w:pPr>
        <w:spacing w:before="40" w:after="40" w:line="276" w:lineRule="auto"/>
        <w:jc w:val="both"/>
        <w:rPr>
          <w:rFonts w:ascii="Verdana" w:eastAsia="Verdana" w:hAnsi="Verdana" w:cs="Verdana"/>
          <w:sz w:val="18"/>
          <w:szCs w:val="18"/>
        </w:rPr>
      </w:pPr>
    </w:p>
    <w:p w14:paraId="3F522C89" w14:textId="77777777" w:rsidR="00FF27F2" w:rsidRPr="00E34200" w:rsidRDefault="00FF27F2" w:rsidP="00FF27F2">
      <w:p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ESQUEMA DE PRODUCCIÓN REFERENCIAL</w:t>
      </w:r>
    </w:p>
    <w:p w14:paraId="4E8355E4" w14:textId="77777777" w:rsidR="00FF27F2" w:rsidRPr="00E34200" w:rsidRDefault="00FF27F2" w:rsidP="00FF27F2">
      <w:pPr>
        <w:spacing w:before="40" w:after="40" w:line="276" w:lineRule="auto"/>
        <w:rPr>
          <w:rFonts w:ascii="Verdana" w:eastAsia="Verdana" w:hAnsi="Verdana" w:cs="Verdana"/>
          <w:noProof/>
          <w:color w:val="000000"/>
          <w:sz w:val="18"/>
          <w:szCs w:val="18"/>
          <w:lang w:eastAsia="es-BO"/>
        </w:rPr>
      </w:pPr>
      <w:r w:rsidRPr="00E34200">
        <w:rPr>
          <w:rFonts w:ascii="Verdana" w:eastAsia="Verdana" w:hAnsi="Verdana" w:cs="Verdana"/>
          <w:noProof/>
          <w:color w:val="000000"/>
          <w:sz w:val="18"/>
          <w:szCs w:val="18"/>
          <w:lang w:eastAsia="es-BO"/>
        </w:rPr>
        <w:t>La empresa proponente debera presentar un esquema de la planta de produccion y las 2 lineas de proceso propuesta (para aceite de palma y aceite de totai).</w:t>
      </w:r>
    </w:p>
    <w:p w14:paraId="1F82E8AB" w14:textId="77777777" w:rsidR="00FF27F2" w:rsidRPr="00E34200" w:rsidRDefault="00FF27F2" w:rsidP="00FF27F2">
      <w:pPr>
        <w:spacing w:before="40" w:after="40" w:line="276" w:lineRule="auto"/>
        <w:rPr>
          <w:rFonts w:ascii="Verdana" w:eastAsia="Verdana" w:hAnsi="Verdana" w:cs="Verdana"/>
          <w:color w:val="000000"/>
          <w:sz w:val="18"/>
          <w:szCs w:val="18"/>
        </w:rPr>
      </w:pPr>
    </w:p>
    <w:p w14:paraId="7C249D9E"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DESCRIPCIÓN DEL PROCESO PRODUCTIVO REFERENCIAL.</w:t>
      </w:r>
    </w:p>
    <w:p w14:paraId="23BFAAC4"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Una vez llegan a las instalaciones de la planta extractora los racimos de fruta fresca (totai y palma), se pesa la misma en la báscula, la materia prima es recibida principalmente en camiones, volquetas y tolvas adaptadas a tractores o tractocamiones, las cuales son pesadas una vez ingresan a la planta con la fruta y posteriormente es pesado sin fruta, con el fin de tener la diferencia y obtener así el peso total de fruta recibida por vehículo.</w:t>
      </w:r>
    </w:p>
    <w:p w14:paraId="0B06D82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 </w:t>
      </w:r>
    </w:p>
    <w:p w14:paraId="209E22F0"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Descargue de fruta: la materia prima es descargada en y posteriormente se realiza el control de calidad. Consecutivamente, se lleva la fruta para entregar a un </w:t>
      </w:r>
      <w:proofErr w:type="spellStart"/>
      <w:r w:rsidRPr="00E34200">
        <w:rPr>
          <w:rFonts w:ascii="Verdana" w:eastAsia="Verdana" w:hAnsi="Verdana" w:cs="Verdana"/>
          <w:sz w:val="18"/>
          <w:szCs w:val="18"/>
        </w:rPr>
        <w:t>Splitter</w:t>
      </w:r>
      <w:proofErr w:type="spellEnd"/>
      <w:r w:rsidRPr="00E34200">
        <w:rPr>
          <w:rFonts w:ascii="Verdana" w:eastAsia="Verdana" w:hAnsi="Verdana" w:cs="Verdana"/>
          <w:sz w:val="18"/>
          <w:szCs w:val="18"/>
        </w:rPr>
        <w:t xml:space="preserve"> y luego al proceso de Esterilización. En el proceso de esterilización con ayuda del vapor que viene de la caldera, se obtiene un desprendimiento de los frutos y la inactivación de la enzima lipasa para el control de los ácidos grasos, lo cual facilita la separación, la extracción del aceite y desprendimiento de la almendra. </w:t>
      </w:r>
    </w:p>
    <w:p w14:paraId="6DAF0676" w14:textId="77777777" w:rsidR="00FF27F2" w:rsidRPr="00E34200" w:rsidRDefault="00FF27F2" w:rsidP="00FF27F2">
      <w:pPr>
        <w:spacing w:before="40" w:after="40" w:line="276" w:lineRule="auto"/>
        <w:jc w:val="both"/>
        <w:rPr>
          <w:rFonts w:ascii="Verdana" w:eastAsia="Verdana" w:hAnsi="Verdana" w:cs="Verdana"/>
          <w:sz w:val="18"/>
          <w:szCs w:val="18"/>
        </w:rPr>
      </w:pPr>
    </w:p>
    <w:p w14:paraId="6E97BC53"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proceso posterior a la esterilización es el Desfrutado, en este proceso la fruta es llevada a un transportador de cadena (</w:t>
      </w:r>
      <w:proofErr w:type="spellStart"/>
      <w:r w:rsidRPr="00E34200">
        <w:rPr>
          <w:rFonts w:ascii="Verdana" w:eastAsia="Verdana" w:hAnsi="Verdana" w:cs="Verdana"/>
          <w:sz w:val="18"/>
          <w:szCs w:val="18"/>
        </w:rPr>
        <w:t>redler</w:t>
      </w:r>
      <w:proofErr w:type="spellEnd"/>
      <w:r w:rsidRPr="00E34200">
        <w:rPr>
          <w:rFonts w:ascii="Verdana" w:eastAsia="Verdana" w:hAnsi="Verdana" w:cs="Verdana"/>
          <w:sz w:val="18"/>
          <w:szCs w:val="18"/>
        </w:rPr>
        <w:t xml:space="preserve">) el tambor </w:t>
      </w:r>
      <w:proofErr w:type="spellStart"/>
      <w:r w:rsidRPr="00E34200">
        <w:rPr>
          <w:rFonts w:ascii="Verdana" w:eastAsia="Verdana" w:hAnsi="Verdana" w:cs="Verdana"/>
          <w:sz w:val="18"/>
          <w:szCs w:val="18"/>
        </w:rPr>
        <w:t>desfrutador</w:t>
      </w:r>
      <w:proofErr w:type="spellEnd"/>
      <w:r w:rsidRPr="00E34200">
        <w:rPr>
          <w:rFonts w:ascii="Verdana" w:eastAsia="Verdana" w:hAnsi="Verdana" w:cs="Verdana"/>
          <w:sz w:val="18"/>
          <w:szCs w:val="18"/>
        </w:rPr>
        <w:t xml:space="preserve">, el cual mediante la acción mecánica realiza el desprendimiento del fruto, obteniéndose en este punto el raquis o tusa como subproducto. </w:t>
      </w:r>
    </w:p>
    <w:p w14:paraId="4E20A5E0" w14:textId="77777777" w:rsidR="00FF27F2" w:rsidRPr="00E34200" w:rsidRDefault="00FF27F2" w:rsidP="00FF27F2">
      <w:pPr>
        <w:spacing w:before="40" w:after="40" w:line="276" w:lineRule="auto"/>
        <w:jc w:val="both"/>
        <w:rPr>
          <w:rFonts w:ascii="Verdana" w:eastAsia="Verdana" w:hAnsi="Verdana" w:cs="Verdana"/>
          <w:sz w:val="18"/>
          <w:szCs w:val="18"/>
        </w:rPr>
      </w:pPr>
    </w:p>
    <w:p w14:paraId="5588679A"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La Digestión, consiste en meter la fruta suelta en un cilindro vertical, el cual está dotado de aspas en contraposición para formar una masa blanda homogénea lista para la extracción del aceite. La fruta </w:t>
      </w:r>
      <w:proofErr w:type="spellStart"/>
      <w:r w:rsidRPr="00E34200">
        <w:rPr>
          <w:rFonts w:ascii="Verdana" w:eastAsia="Verdana" w:hAnsi="Verdana" w:cs="Verdana"/>
          <w:sz w:val="18"/>
          <w:szCs w:val="18"/>
        </w:rPr>
        <w:t>digestada</w:t>
      </w:r>
      <w:proofErr w:type="spellEnd"/>
      <w:r w:rsidRPr="00E34200">
        <w:rPr>
          <w:rFonts w:ascii="Verdana" w:eastAsia="Verdana" w:hAnsi="Verdana" w:cs="Verdana"/>
          <w:sz w:val="18"/>
          <w:szCs w:val="18"/>
        </w:rPr>
        <w:t xml:space="preserve"> es sometida a un sistema de presión mecánica, de donde es extraído el licor de prensa el cual contiene aceite, agua, lodos, y la torta de prensa compuesta por fibra y nueces de la cual se obtiene la almendra y la cascarilla. </w:t>
      </w:r>
    </w:p>
    <w:p w14:paraId="6CFB67F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Clarificación. Una vez obtenido el licor de prensa, es sometido a un proceso el cual, mediante una separación estática o dinámica, con ayuda de un </w:t>
      </w:r>
      <w:proofErr w:type="spellStart"/>
      <w:r w:rsidRPr="00E34200">
        <w:rPr>
          <w:rFonts w:ascii="Verdana" w:eastAsia="Verdana" w:hAnsi="Verdana" w:cs="Verdana"/>
          <w:sz w:val="18"/>
          <w:szCs w:val="18"/>
        </w:rPr>
        <w:t>tricanter</w:t>
      </w:r>
      <w:proofErr w:type="spellEnd"/>
      <w:r w:rsidRPr="00E34200">
        <w:rPr>
          <w:rFonts w:ascii="Verdana" w:eastAsia="Verdana" w:hAnsi="Verdana" w:cs="Verdana"/>
          <w:sz w:val="18"/>
          <w:szCs w:val="18"/>
        </w:rPr>
        <w:t xml:space="preserve"> son separados los líquidos gracias a la diferencia de densidades.</w:t>
      </w:r>
    </w:p>
    <w:p w14:paraId="03D16E71" w14:textId="77777777" w:rsidR="00FF27F2" w:rsidRPr="00E34200" w:rsidRDefault="00FF27F2" w:rsidP="00FF27F2">
      <w:pPr>
        <w:spacing w:before="40" w:after="40" w:line="276" w:lineRule="auto"/>
        <w:jc w:val="both"/>
        <w:rPr>
          <w:rFonts w:ascii="Verdana" w:eastAsia="Verdana" w:hAnsi="Verdana" w:cs="Verdana"/>
          <w:sz w:val="18"/>
          <w:szCs w:val="18"/>
        </w:rPr>
      </w:pPr>
    </w:p>
    <w:p w14:paraId="14869F93"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lastRenderedPageBreak/>
        <w:t>La fase seca que ahora se compone de la totalidad de las tusas finamente molidas, las fibras de mesocarpio y las nueces se disponen sobre un tambor separador, en donde retira del proceso las tusas molidas (o moños) y descarga las fibras de mesocarpio y nueces sobre el transportador secador de torta hacia la columna de separación para recuperar las nueces en el tambor pulidor y arrastrar las fibras al ciclón alimentador de fibras a caldera.</w:t>
      </w:r>
    </w:p>
    <w:p w14:paraId="0BA47890" w14:textId="77777777" w:rsidR="00FF27F2" w:rsidRPr="00E34200" w:rsidRDefault="00FF27F2" w:rsidP="00FF27F2">
      <w:pPr>
        <w:spacing w:before="40" w:after="40" w:line="276" w:lineRule="auto"/>
        <w:jc w:val="both"/>
        <w:rPr>
          <w:rFonts w:ascii="Verdana" w:eastAsia="Verdana" w:hAnsi="Verdana" w:cs="Verdana"/>
          <w:sz w:val="18"/>
          <w:szCs w:val="18"/>
        </w:rPr>
      </w:pPr>
    </w:p>
    <w:p w14:paraId="3FB1DB9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Los efluentes obtenidos con la esterilización, con mayor carga orgánica y en proporción de 350 a 370 litros por tonelada de fruto procesado se mezclan directamente con los 120 a 150 kg de fibras secas de baja humedad que sobran del sistema, dando inicio a un proceso de compostaje con una humedad del 60% al 65%, teniendo presente que estas fibras tienen una capacidad de absorción de agua entre el 200 % y el 250% de su peso.</w:t>
      </w:r>
    </w:p>
    <w:p w14:paraId="2542214D" w14:textId="77777777" w:rsidR="00FF27F2" w:rsidRPr="00E34200" w:rsidRDefault="00FF27F2" w:rsidP="00FF27F2">
      <w:pPr>
        <w:spacing w:before="40" w:after="40" w:line="276" w:lineRule="auto"/>
        <w:jc w:val="both"/>
        <w:rPr>
          <w:rFonts w:ascii="Verdana" w:eastAsia="Verdana" w:hAnsi="Verdana" w:cs="Verdana"/>
          <w:sz w:val="18"/>
          <w:szCs w:val="18"/>
        </w:rPr>
      </w:pPr>
    </w:p>
    <w:p w14:paraId="75043A9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Este subproducto se puede procesar mediante molienda y mezclado de manera mecánica, agregando todas las cenizas y las cáscaras molidas de las nueces, además de la inoculación de bacterias reductoras de biomasa, previamente preparadas para la iniciación del compost que permitirá cerrar el ciclo de los nutrientes, para devolver al cultivo dichos elementos que por naturaleza la palma extrajo de la tierra y de su fertilización química los cuales se quedan contenidos en los residuos y no se exportan con el aceite. </w:t>
      </w:r>
    </w:p>
    <w:p w14:paraId="3E48DF3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La mezcla de estos dos materiales (Fibras molidas totales y efluente total), debe realizarse por riego y mezclarse mecánicamente previendo la presencia de lixiviados del sistema, los cuales se captan por drenaje y se recirculan sobre las fibras. </w:t>
      </w:r>
    </w:p>
    <w:p w14:paraId="0CA72BF4" w14:textId="77777777" w:rsidR="00FF27F2" w:rsidRPr="00E34200" w:rsidRDefault="00FF27F2" w:rsidP="00FF27F2">
      <w:pPr>
        <w:spacing w:before="40" w:after="40" w:line="276" w:lineRule="auto"/>
        <w:jc w:val="both"/>
        <w:rPr>
          <w:rFonts w:ascii="Verdana" w:eastAsia="Verdana" w:hAnsi="Verdana" w:cs="Verdana"/>
          <w:sz w:val="18"/>
          <w:szCs w:val="18"/>
        </w:rPr>
      </w:pPr>
    </w:p>
    <w:p w14:paraId="044DD84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lixiviado sobrante final debe tratarse para ser usado como fertilizante líquido. De esta manera se puede alcanzar la directriz de la eliminación de las piscinas de oxidación, y la del aprovechamiento de toda la biomasa, logrando a su vez la máxima extracción posible de aceite (TEA) y desarrollando el concepto de ECONOMÍA CIRCULAR, aplicado en una planta extractora.</w:t>
      </w:r>
    </w:p>
    <w:p w14:paraId="396DFA53" w14:textId="77777777" w:rsidR="00FF27F2" w:rsidRPr="00E34200" w:rsidRDefault="00FF27F2" w:rsidP="00FF27F2">
      <w:pPr>
        <w:spacing w:before="40" w:after="40" w:line="276" w:lineRule="auto"/>
        <w:jc w:val="both"/>
        <w:rPr>
          <w:rFonts w:ascii="Verdana" w:eastAsia="Verdana" w:hAnsi="Verdana" w:cs="Verdana"/>
          <w:sz w:val="18"/>
          <w:szCs w:val="18"/>
        </w:rPr>
      </w:pPr>
    </w:p>
    <w:p w14:paraId="4B290B48" w14:textId="77777777" w:rsidR="00FF27F2" w:rsidRPr="00E34200" w:rsidRDefault="00FF27F2" w:rsidP="00DB2C3E">
      <w:pPr>
        <w:pStyle w:val="Prrafodelista"/>
        <w:numPr>
          <w:ilvl w:val="0"/>
          <w:numId w:val="48"/>
        </w:numPr>
        <w:spacing w:before="40" w:after="40" w:line="276" w:lineRule="auto"/>
        <w:jc w:val="both"/>
        <w:rPr>
          <w:rFonts w:ascii="Verdana" w:eastAsia="Verdana" w:hAnsi="Verdana" w:cs="Verdana"/>
          <w:b/>
          <w:bCs/>
          <w:iCs/>
          <w:sz w:val="18"/>
          <w:szCs w:val="18"/>
        </w:rPr>
      </w:pPr>
      <w:r w:rsidRPr="00E34200">
        <w:rPr>
          <w:rFonts w:ascii="Verdana" w:eastAsia="Verdana" w:hAnsi="Verdana" w:cs="Verdana"/>
          <w:b/>
          <w:bCs/>
          <w:iCs/>
          <w:sz w:val="18"/>
          <w:szCs w:val="18"/>
        </w:rPr>
        <w:t xml:space="preserve">Nota: Este proceso es referencial y no limitativo que deberá ser descrito por el proponente en su propuesta técnica presentada, </w:t>
      </w:r>
      <w:r w:rsidRPr="00E34200">
        <w:rPr>
          <w:rFonts w:ascii="Verdana" w:eastAsia="Verdana" w:hAnsi="Verdana" w:cs="Verdana"/>
          <w:b/>
          <w:sz w:val="18"/>
          <w:szCs w:val="18"/>
        </w:rPr>
        <w:t>a objeto de demostrar su habilidad, optimizando el uso de los recursos.</w:t>
      </w:r>
    </w:p>
    <w:p w14:paraId="00A2ADCA" w14:textId="238DB563" w:rsidR="00FF27F2" w:rsidRPr="00E34200" w:rsidRDefault="00FF27F2" w:rsidP="00DB2C3E">
      <w:pPr>
        <w:pStyle w:val="Prrafodelista"/>
        <w:numPr>
          <w:ilvl w:val="0"/>
          <w:numId w:val="48"/>
        </w:numPr>
        <w:spacing w:before="40" w:after="40" w:line="276" w:lineRule="auto"/>
        <w:jc w:val="both"/>
        <w:rPr>
          <w:rFonts w:ascii="Verdana" w:eastAsia="Verdana" w:hAnsi="Verdana" w:cs="Verdana"/>
          <w:b/>
          <w:bCs/>
          <w:iCs/>
          <w:sz w:val="18"/>
          <w:szCs w:val="18"/>
        </w:rPr>
      </w:pPr>
      <w:r w:rsidRPr="00E34200">
        <w:rPr>
          <w:rFonts w:ascii="Verdana" w:eastAsia="Verdana" w:hAnsi="Verdana" w:cs="Verdana"/>
          <w:b/>
          <w:bCs/>
          <w:iCs/>
          <w:sz w:val="18"/>
          <w:szCs w:val="18"/>
        </w:rPr>
        <w:t xml:space="preserve">Nota: Se deberá considerar el aprovechamiento de la biomasa como un recurso </w:t>
      </w:r>
      <w:r w:rsidRPr="00E34200">
        <w:rPr>
          <w:rFonts w:ascii="Verdana" w:eastAsia="Verdana" w:hAnsi="Verdana" w:cs="Verdana"/>
          <w:b/>
          <w:bCs/>
          <w:iCs/>
          <w:sz w:val="18"/>
          <w:szCs w:val="18"/>
          <w:u w:val="single"/>
        </w:rPr>
        <w:t>alterno</w:t>
      </w:r>
      <w:r w:rsidRPr="00E34200">
        <w:rPr>
          <w:rFonts w:ascii="Verdana" w:eastAsia="Verdana" w:hAnsi="Verdana" w:cs="Verdana"/>
          <w:b/>
          <w:bCs/>
          <w:iCs/>
          <w:sz w:val="18"/>
          <w:szCs w:val="18"/>
        </w:rPr>
        <w:t xml:space="preserve"> para el funcionamiento del generador de energía.</w:t>
      </w:r>
    </w:p>
    <w:p w14:paraId="0E745D8D" w14:textId="7F3D14BD" w:rsidR="008066A5" w:rsidRPr="00E34200" w:rsidRDefault="008066A5" w:rsidP="00DB2C3E">
      <w:pPr>
        <w:pStyle w:val="Prrafodelista"/>
        <w:numPr>
          <w:ilvl w:val="0"/>
          <w:numId w:val="48"/>
        </w:numPr>
        <w:spacing w:before="40" w:after="40" w:line="276" w:lineRule="auto"/>
        <w:jc w:val="both"/>
        <w:rPr>
          <w:rFonts w:ascii="Verdana" w:eastAsia="Verdana" w:hAnsi="Verdana" w:cs="Verdana"/>
          <w:b/>
          <w:bCs/>
          <w:iCs/>
          <w:sz w:val="18"/>
          <w:szCs w:val="18"/>
        </w:rPr>
      </w:pPr>
      <w:r w:rsidRPr="00E34200">
        <w:rPr>
          <w:rFonts w:ascii="Verdana" w:eastAsia="Verdana" w:hAnsi="Verdana" w:cs="Verdana"/>
          <w:b/>
          <w:bCs/>
          <w:iCs/>
          <w:sz w:val="18"/>
          <w:szCs w:val="18"/>
        </w:rPr>
        <w:t xml:space="preserve">Nota: se debe prever de fuentes de energía alterna (convencional), </w:t>
      </w:r>
      <w:r w:rsidR="00CB6B4C" w:rsidRPr="00E34200">
        <w:rPr>
          <w:rFonts w:ascii="Verdana" w:eastAsia="Verdana" w:hAnsi="Verdana" w:cs="Verdana"/>
          <w:b/>
          <w:bCs/>
          <w:iCs/>
          <w:sz w:val="18"/>
          <w:szCs w:val="18"/>
        </w:rPr>
        <w:t xml:space="preserve">en el caso de que los </w:t>
      </w:r>
      <w:r w:rsidRPr="00E34200">
        <w:rPr>
          <w:rFonts w:ascii="Verdana" w:eastAsia="Verdana" w:hAnsi="Verdana" w:cs="Verdana"/>
          <w:b/>
          <w:bCs/>
          <w:iCs/>
          <w:sz w:val="18"/>
          <w:szCs w:val="18"/>
        </w:rPr>
        <w:t xml:space="preserve">primeros años en los que </w:t>
      </w:r>
      <w:r w:rsidR="00CB6B4C" w:rsidRPr="00E34200">
        <w:rPr>
          <w:rFonts w:ascii="Verdana" w:eastAsia="Verdana" w:hAnsi="Verdana" w:cs="Verdana"/>
          <w:b/>
          <w:bCs/>
          <w:iCs/>
          <w:sz w:val="18"/>
          <w:szCs w:val="18"/>
        </w:rPr>
        <w:t>el aprovechamiento</w:t>
      </w:r>
      <w:r w:rsidRPr="00E34200">
        <w:rPr>
          <w:rFonts w:ascii="Verdana" w:eastAsia="Verdana" w:hAnsi="Verdana" w:cs="Verdana"/>
          <w:b/>
          <w:bCs/>
          <w:iCs/>
          <w:sz w:val="18"/>
          <w:szCs w:val="18"/>
        </w:rPr>
        <w:t xml:space="preserve"> de la biomasa no sea </w:t>
      </w:r>
      <w:r w:rsidR="00F56109" w:rsidRPr="00E34200">
        <w:rPr>
          <w:rFonts w:ascii="Verdana" w:eastAsia="Verdana" w:hAnsi="Verdana" w:cs="Verdana"/>
          <w:b/>
          <w:bCs/>
          <w:iCs/>
          <w:sz w:val="18"/>
          <w:szCs w:val="18"/>
        </w:rPr>
        <w:t>suficiente</w:t>
      </w:r>
      <w:r w:rsidRPr="00E34200">
        <w:rPr>
          <w:rFonts w:ascii="Verdana" w:eastAsia="Verdana" w:hAnsi="Verdana" w:cs="Verdana"/>
          <w:b/>
          <w:bCs/>
          <w:iCs/>
          <w:sz w:val="18"/>
          <w:szCs w:val="18"/>
        </w:rPr>
        <w:t xml:space="preserve"> (esto será determinado en el EDTP). </w:t>
      </w:r>
    </w:p>
    <w:p w14:paraId="7BF1CFAF"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b/>
          <w:color w:val="000000"/>
          <w:sz w:val="18"/>
          <w:szCs w:val="18"/>
        </w:rPr>
      </w:pPr>
    </w:p>
    <w:p w14:paraId="06B95A59" w14:textId="77777777" w:rsidR="00FF27F2" w:rsidRPr="00E34200" w:rsidRDefault="00FF27F2" w:rsidP="00FF27F2">
      <w:pPr>
        <w:shd w:val="clear" w:color="auto" w:fill="EDEDED" w:themeFill="accent3" w:themeFillTint="33"/>
        <w:spacing w:before="40" w:after="40" w:line="276" w:lineRule="auto"/>
        <w:jc w:val="both"/>
        <w:rPr>
          <w:rFonts w:ascii="Verdana" w:eastAsia="Verdana" w:hAnsi="Verdana" w:cs="Verdana"/>
          <w:b/>
          <w:color w:val="002060"/>
          <w:sz w:val="18"/>
          <w:szCs w:val="18"/>
        </w:rPr>
      </w:pPr>
      <w:r w:rsidRPr="00E34200">
        <w:rPr>
          <w:rFonts w:ascii="Verdana" w:eastAsia="Verdana" w:hAnsi="Verdana" w:cs="Verdana"/>
          <w:b/>
          <w:color w:val="002060"/>
          <w:sz w:val="18"/>
          <w:szCs w:val="18"/>
        </w:rPr>
        <w:t>FASE II: EJECUCIÓN DE LA CONSTRUCCIÓN, IMPLEMENTACIÓN DE MAQUINARIAS Y EQUIPAMIENTOS</w:t>
      </w:r>
    </w:p>
    <w:p w14:paraId="0FCBCB65" w14:textId="77777777" w:rsidR="00FF27F2" w:rsidRPr="00E34200" w:rsidRDefault="00FF27F2" w:rsidP="00FF27F2">
      <w:pPr>
        <w:spacing w:before="40" w:after="40" w:line="276" w:lineRule="auto"/>
        <w:jc w:val="both"/>
        <w:rPr>
          <w:rFonts w:ascii="Verdana" w:eastAsia="Verdana" w:hAnsi="Verdana" w:cs="Verdana"/>
          <w:sz w:val="18"/>
          <w:szCs w:val="18"/>
        </w:rPr>
      </w:pPr>
    </w:p>
    <w:p w14:paraId="1846AAF9"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Se iniciará esta fase una vez recibida la notificación de la </w:t>
      </w:r>
      <w:r w:rsidRPr="00E34200">
        <w:rPr>
          <w:rFonts w:ascii="Verdana" w:eastAsia="Verdana" w:hAnsi="Verdana" w:cs="Verdana"/>
          <w:b/>
          <w:bCs/>
          <w:sz w:val="18"/>
          <w:szCs w:val="18"/>
        </w:rPr>
        <w:t>aprobación</w:t>
      </w:r>
      <w:r w:rsidRPr="00E34200">
        <w:rPr>
          <w:rFonts w:ascii="Verdana" w:eastAsia="Verdana" w:hAnsi="Verdana" w:cs="Verdana"/>
          <w:sz w:val="18"/>
          <w:szCs w:val="18"/>
        </w:rPr>
        <w:t xml:space="preserve"> del Estudio de Diseño Técnico de Pre inversión EDTP por parte de control y monitoreo, o se evaluará si el estudio está aprobado parcialmente por parte de control y monitoreo, priorizando actividades de la Ruta Crítica, de manera que permitan la liberación de actividades en obra.</w:t>
      </w:r>
    </w:p>
    <w:p w14:paraId="6A19DEA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Esta fase comprende movimiento de tierra, recojo de escombros, materialización de los diseños definidos en la primera fase, adquisición e instalación del equipamiento de seguridad, climatización, control, de acuerdo a las especificaciones técnicas, es decir la construcción del edificio propiamente dicha con los materiales, mano de obra, equipos en calidad y cantidad establecidos.</w:t>
      </w:r>
    </w:p>
    <w:p w14:paraId="7D7FC8D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CONTRATISTA deberá realizar la movilización en un plazo no mayor de quince (15) días calendario, iniciando con los trabajos de instalación de faenas.</w:t>
      </w:r>
    </w:p>
    <w:p w14:paraId="2A47E872"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Para el equipamiento se considerará la adecuación y ajuste a los proyectos como el arquitectónico y servicios básicos necesarios, compatibilizado con los otros proyectos de </w:t>
      </w:r>
      <w:r w:rsidRPr="00E34200">
        <w:rPr>
          <w:rFonts w:ascii="Verdana" w:eastAsia="Verdana" w:hAnsi="Verdana" w:cs="Verdana"/>
          <w:sz w:val="18"/>
          <w:szCs w:val="18"/>
        </w:rPr>
        <w:lastRenderedPageBreak/>
        <w:t>ingeniería de manera que permita la ejecución de obras en armonía para la adecuada ubicación de los equipos, especialmente de aquellos que requieren de instalaciones mecánicas, eléctricas, suministros de agua, desagüe y otros.</w:t>
      </w:r>
    </w:p>
    <w:p w14:paraId="23AD3442"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En la etapa de Equipamiento de la planta deberá existir un respaldo de una o las empresas y/o importadora o proveedora, con experiencia, la que garantice la existencia de mantenimiento y repuestos, mismos que deben de ser de última generación para poder desarrollar su trabajo con innovación tecnológica, llevándolo a cabo en laboratorios especializados con las mejores condiciones posibles.</w:t>
      </w:r>
    </w:p>
    <w:p w14:paraId="46BA8F7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Como toda planta industrial, se debe tomar en cuenta distintas condiciones específicas como la temperatura, humedad y ventilación e iluminación a ser coordinados con el área técnica de CONTROL Y MONITOREO y FISCALIZACIÓN para su aprobación.</w:t>
      </w:r>
    </w:p>
    <w:p w14:paraId="7E1E6047"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 xml:space="preserve">EL PROPONENTE DEBERÁ PRESENTAR UN LISTADO DE EQUIPOS Y MAQUINARÍA MÍNIMO REFERENCIAL DE SU SUMINISTRO, QUE DEBERÁ CONTENER LAS ESPECIFICACIONES TÉCNICAS DE LOS PRINCIPALES EQUIPOS Y MAQUINARIAS.  </w:t>
      </w:r>
    </w:p>
    <w:p w14:paraId="6E608FC2"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Puede tomar como base la siguiente clasificación:</w:t>
      </w:r>
    </w:p>
    <w:p w14:paraId="0977EB02" w14:textId="77777777" w:rsidR="00FF27F2" w:rsidRPr="00E34200" w:rsidRDefault="00FF27F2" w:rsidP="00DB2C3E">
      <w:pPr>
        <w:numPr>
          <w:ilvl w:val="0"/>
          <w:numId w:val="6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EQUIPO RELACIONANDO PIEZAS Y PARTES EXCLUSIVAS PARA EL PROCESO PRODUCTIVO. Todo el equipamiento debe ser adecuado y tener la identificación en placa para la operación a la altura sobre el nivel del mar del lugar donde se va a instalar la planta y/o debe tener la documentación pertinente que certifique su operación adecuada a los metros sobre el nivel del mar. Esta verificación se debe realizar al momento de la llegada de los equipos a la obra y no como parte de la transferencia intelectual al momento de la recepción final del proyecto.</w:t>
      </w:r>
    </w:p>
    <w:p w14:paraId="587F63FF" w14:textId="77777777" w:rsidR="00FF27F2" w:rsidRPr="00E34200" w:rsidRDefault="00FF27F2" w:rsidP="00DB2C3E">
      <w:pPr>
        <w:numPr>
          <w:ilvl w:val="0"/>
          <w:numId w:val="6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ELEMENTOS DE MÁQUINAS Y EQUIPAMIENTO QUE SE FABRICARÁ EN SITIO SEGÚN ESPECIFICACIONES DEL PROPONENTE.  El proponente deberá detallar de manera general</w:t>
      </w:r>
    </w:p>
    <w:p w14:paraId="2A2C174A" w14:textId="77777777" w:rsidR="00FF27F2" w:rsidRPr="00E34200" w:rsidRDefault="00FF27F2" w:rsidP="00DB2C3E">
      <w:pPr>
        <w:numPr>
          <w:ilvl w:val="0"/>
          <w:numId w:val="6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EQUIPOS Y REPUESTOS SEGÚN ESPECIFICACIONES TÉCNICAS DEL PROPONENTE. </w:t>
      </w:r>
    </w:p>
    <w:p w14:paraId="788629B4" w14:textId="77777777" w:rsidR="00FF27F2" w:rsidRPr="00E34200" w:rsidRDefault="00FF27F2" w:rsidP="00DB2C3E">
      <w:pPr>
        <w:numPr>
          <w:ilvl w:val="0"/>
          <w:numId w:val="62"/>
        </w:numPr>
        <w:pBdr>
          <w:top w:val="nil"/>
          <w:left w:val="nil"/>
          <w:bottom w:val="nil"/>
          <w:right w:val="nil"/>
          <w:between w:val="nil"/>
        </w:pBdr>
        <w:spacing w:before="40" w:after="40" w:line="276" w:lineRule="auto"/>
        <w:ind w:left="1134"/>
        <w:jc w:val="both"/>
        <w:rPr>
          <w:rFonts w:ascii="Verdana" w:eastAsia="Verdana" w:hAnsi="Verdana" w:cs="Verdana"/>
          <w:color w:val="000000"/>
          <w:sz w:val="18"/>
          <w:szCs w:val="18"/>
        </w:rPr>
      </w:pPr>
      <w:r w:rsidRPr="00E34200">
        <w:rPr>
          <w:rFonts w:ascii="Verdana" w:eastAsia="Verdana" w:hAnsi="Verdana" w:cs="Verdana"/>
          <w:color w:val="000000"/>
          <w:sz w:val="18"/>
          <w:szCs w:val="18"/>
        </w:rPr>
        <w:t>Repuestos para el arranque, que garantice el normal desarrollo de la puesta en marcha que debería disponer el CONTRATISTA antes de la puesta en marcha.</w:t>
      </w:r>
    </w:p>
    <w:p w14:paraId="4DFAC498" w14:textId="77777777" w:rsidR="00FF27F2" w:rsidRPr="00E34200" w:rsidRDefault="00FF27F2" w:rsidP="00DB2C3E">
      <w:pPr>
        <w:numPr>
          <w:ilvl w:val="0"/>
          <w:numId w:val="62"/>
        </w:numPr>
        <w:pBdr>
          <w:top w:val="nil"/>
          <w:left w:val="nil"/>
          <w:bottom w:val="nil"/>
          <w:right w:val="nil"/>
          <w:between w:val="nil"/>
        </w:pBdr>
        <w:spacing w:before="40" w:after="40" w:line="276" w:lineRule="auto"/>
        <w:ind w:left="1134"/>
        <w:jc w:val="both"/>
        <w:rPr>
          <w:rFonts w:ascii="Verdana" w:eastAsia="Verdana" w:hAnsi="Verdana" w:cs="Verdana"/>
          <w:color w:val="000000"/>
          <w:sz w:val="18"/>
          <w:szCs w:val="18"/>
        </w:rPr>
      </w:pPr>
      <w:r w:rsidRPr="00E34200">
        <w:rPr>
          <w:rFonts w:ascii="Verdana" w:eastAsia="Verdana" w:hAnsi="Verdana" w:cs="Verdana"/>
          <w:color w:val="000000"/>
          <w:sz w:val="18"/>
          <w:szCs w:val="18"/>
        </w:rPr>
        <w:t>Críticos, Listado y provisión de repuestos críticos puestos en planta.</w:t>
      </w:r>
    </w:p>
    <w:p w14:paraId="2854CBC5" w14:textId="77777777" w:rsidR="00FF27F2" w:rsidRPr="00E34200" w:rsidRDefault="00FF27F2" w:rsidP="00DB2C3E">
      <w:pPr>
        <w:numPr>
          <w:ilvl w:val="0"/>
          <w:numId w:val="62"/>
        </w:numPr>
        <w:pBdr>
          <w:top w:val="nil"/>
          <w:left w:val="nil"/>
          <w:bottom w:val="nil"/>
          <w:right w:val="nil"/>
          <w:between w:val="nil"/>
        </w:pBdr>
        <w:spacing w:before="40" w:after="40" w:line="276" w:lineRule="auto"/>
        <w:ind w:left="1134"/>
        <w:jc w:val="both"/>
        <w:rPr>
          <w:rFonts w:ascii="Verdana" w:eastAsia="Verdana" w:hAnsi="Verdana" w:cs="Verdana"/>
          <w:color w:val="000000"/>
          <w:sz w:val="18"/>
          <w:szCs w:val="18"/>
        </w:rPr>
      </w:pPr>
      <w:r w:rsidRPr="00E34200">
        <w:rPr>
          <w:rFonts w:ascii="Verdana" w:eastAsia="Verdana" w:hAnsi="Verdana" w:cs="Verdana"/>
          <w:color w:val="000000"/>
          <w:sz w:val="18"/>
          <w:szCs w:val="18"/>
        </w:rPr>
        <w:t>Operación y mantenimiento para 2 años</w:t>
      </w:r>
    </w:p>
    <w:p w14:paraId="581A0228" w14:textId="77777777" w:rsidR="00FF27F2" w:rsidRPr="00E34200" w:rsidRDefault="00FF27F2" w:rsidP="00DB2C3E">
      <w:pPr>
        <w:numPr>
          <w:ilvl w:val="0"/>
          <w:numId w:val="61"/>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MATERIALES, EQUIPOS Y PIEZAS SOBRE LA BASE DE LA INGENIERÍA Y DISEÑO (compresores, elevadores, aire, agua, etc.) Según el proceso.</w:t>
      </w:r>
    </w:p>
    <w:p w14:paraId="78D19E3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proponente deberá considerar el suministro de la totalidad (equipos, maquinaria, componentes, etc.) identificando claramente su codificación y el área de la planta (ubicación) a la cual pertenecen, de acuerdo a los diagramas de flujo en su propuesta.</w:t>
      </w:r>
      <w:bookmarkStart w:id="26" w:name="_heading=h.2et92p0" w:colFirst="0" w:colLast="0"/>
      <w:bookmarkEnd w:id="26"/>
    </w:p>
    <w:p w14:paraId="1CAF43C1"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SEGURIDAD Y COMPONENTE SOCIO – AMBIENTAL</w:t>
      </w:r>
    </w:p>
    <w:p w14:paraId="0AC6F731"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La empresa es la responsable de obtener todas las licencias, autorizaciones, etc. que requiera el proyecto para cada una de sus fases (referente a seguridad industrial, ambiente y relacionadas), bajo costos de la empresa, cualquier multa emanada de alguna autoridad, será de responsabilidad de la empresa, sin perjuicio de la entidad contratante.</w:t>
      </w:r>
    </w:p>
    <w:p w14:paraId="0E05CF7F"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Es de cumplimiento obligatorio el cumplimiento de la normativa en seguridad industrial y medio ambiente, debiendo desarrollar todos los actos necesarios para que el proyecto cumpla los aspectos definidos en la normativa, debiendo anticiparse en sus procedimientos a fin de contar con las licencias, permisos, etc. necesarios para el proyecto.</w:t>
      </w:r>
    </w:p>
    <w:p w14:paraId="0FF5F390"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Cualquier modificación que pueda surgir hasta antes de iniciar operación, es de responsabilidad de la empresa, bajo su costo, debiendo desarrollar las acciones necesarias para complementar, actualizar, etc. los documentos y licencias y/o autorizaciones.</w:t>
      </w:r>
    </w:p>
    <w:p w14:paraId="698D862B"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b/>
          <w:bCs/>
          <w:color w:val="000000"/>
          <w:sz w:val="18"/>
          <w:szCs w:val="18"/>
        </w:rPr>
      </w:pPr>
      <w:r w:rsidRPr="00E34200">
        <w:rPr>
          <w:rFonts w:ascii="Verdana" w:eastAsia="Verdana" w:hAnsi="Verdana" w:cs="Verdana"/>
          <w:b/>
          <w:bCs/>
          <w:color w:val="000000"/>
          <w:sz w:val="18"/>
          <w:szCs w:val="18"/>
        </w:rPr>
        <w:t>SEGURIDAD INDUSTRIAL DEL PERSONAL</w:t>
      </w:r>
      <w:r w:rsidRPr="00E34200">
        <w:rPr>
          <w:rFonts w:ascii="Verdana" w:eastAsia="Verdana" w:hAnsi="Verdana" w:cs="Verdana"/>
          <w:b/>
          <w:bCs/>
          <w:color w:val="000000"/>
          <w:sz w:val="18"/>
          <w:szCs w:val="18"/>
        </w:rPr>
        <w:tab/>
      </w:r>
      <w:r w:rsidRPr="00E34200">
        <w:rPr>
          <w:rFonts w:ascii="Verdana" w:eastAsia="Verdana" w:hAnsi="Verdana" w:cs="Verdana"/>
          <w:b/>
          <w:bCs/>
          <w:color w:val="000000"/>
          <w:sz w:val="18"/>
          <w:szCs w:val="18"/>
        </w:rPr>
        <w:tab/>
      </w:r>
      <w:r w:rsidRPr="00E34200">
        <w:rPr>
          <w:rFonts w:ascii="Verdana" w:eastAsia="Verdana" w:hAnsi="Verdana" w:cs="Verdana"/>
          <w:b/>
          <w:bCs/>
          <w:color w:val="000000"/>
          <w:sz w:val="18"/>
          <w:szCs w:val="18"/>
        </w:rPr>
        <w:tab/>
      </w:r>
      <w:r w:rsidRPr="00E34200">
        <w:rPr>
          <w:rFonts w:ascii="Verdana" w:eastAsia="Verdana" w:hAnsi="Verdana" w:cs="Verdana"/>
          <w:b/>
          <w:bCs/>
          <w:color w:val="000000"/>
          <w:sz w:val="18"/>
          <w:szCs w:val="18"/>
        </w:rPr>
        <w:tab/>
      </w:r>
      <w:r w:rsidRPr="00E34200">
        <w:rPr>
          <w:rFonts w:ascii="Verdana" w:eastAsia="Verdana" w:hAnsi="Verdana" w:cs="Verdana"/>
          <w:b/>
          <w:bCs/>
          <w:color w:val="000000"/>
          <w:sz w:val="18"/>
          <w:szCs w:val="18"/>
        </w:rPr>
        <w:tab/>
      </w:r>
    </w:p>
    <w:p w14:paraId="75611BED"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w:t>
      </w:r>
      <w:r w:rsidRPr="00E34200">
        <w:rPr>
          <w:rFonts w:ascii="Verdana" w:eastAsia="Verdana" w:hAnsi="Verdana" w:cs="Verdana"/>
          <w:b/>
          <w:color w:val="000000"/>
          <w:sz w:val="18"/>
          <w:szCs w:val="18"/>
        </w:rPr>
        <w:t>CONTRATISTA</w:t>
      </w:r>
      <w:r w:rsidRPr="00E34200">
        <w:rPr>
          <w:rFonts w:ascii="Verdana" w:eastAsia="Verdana" w:hAnsi="Verdana" w:cs="Verdana"/>
          <w:color w:val="000000"/>
          <w:sz w:val="18"/>
          <w:szCs w:val="18"/>
        </w:rPr>
        <w:t xml:space="preserve"> tiene la responsabilidad y el deber de entregar el Elemento de Protección Personal (EPP) gratuitamente a sus empleados de acuerdo con la actividad, con las peculiaridades del área de trabajo y conforme la legislación, incluyendo un stock mínimo.</w:t>
      </w:r>
    </w:p>
    <w:p w14:paraId="29793A0D"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w:t>
      </w:r>
      <w:r w:rsidRPr="00E34200">
        <w:rPr>
          <w:rFonts w:ascii="Verdana" w:eastAsia="Verdana" w:hAnsi="Verdana" w:cs="Verdana"/>
          <w:b/>
          <w:color w:val="000000"/>
          <w:sz w:val="18"/>
          <w:szCs w:val="18"/>
        </w:rPr>
        <w:t>CONTRATISTA</w:t>
      </w:r>
      <w:r w:rsidRPr="00E34200">
        <w:rPr>
          <w:rFonts w:ascii="Verdana" w:eastAsia="Verdana" w:hAnsi="Verdana" w:cs="Verdana"/>
          <w:color w:val="000000"/>
          <w:sz w:val="18"/>
          <w:szCs w:val="18"/>
        </w:rPr>
        <w:t xml:space="preserve"> debe tener reglas de sustitución en caso de pérdida, extravío u otros del </w:t>
      </w:r>
      <w:r w:rsidRPr="00E34200">
        <w:rPr>
          <w:rFonts w:ascii="Verdana" w:eastAsia="Verdana" w:hAnsi="Verdana" w:cs="Verdana"/>
          <w:color w:val="000000"/>
          <w:sz w:val="18"/>
          <w:szCs w:val="18"/>
        </w:rPr>
        <w:lastRenderedPageBreak/>
        <w:t>EPP. Estas reglas deben estar bien definidas y divulgadas.</w:t>
      </w:r>
    </w:p>
    <w:p w14:paraId="2AB4CE61"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w:t>
      </w:r>
      <w:r w:rsidRPr="00E34200">
        <w:rPr>
          <w:rFonts w:ascii="Verdana" w:eastAsia="Verdana" w:hAnsi="Verdana" w:cs="Verdana"/>
          <w:b/>
          <w:color w:val="000000"/>
          <w:sz w:val="18"/>
          <w:szCs w:val="18"/>
        </w:rPr>
        <w:t>CONTRATISTA</w:t>
      </w:r>
      <w:r w:rsidRPr="00E34200">
        <w:rPr>
          <w:rFonts w:ascii="Verdana" w:eastAsia="Verdana" w:hAnsi="Verdana" w:cs="Verdana"/>
          <w:color w:val="000000"/>
          <w:sz w:val="18"/>
          <w:szCs w:val="18"/>
        </w:rPr>
        <w:t xml:space="preserve"> debe garantizar que toda actividad sea ejecutada con su personal utilizando el Equipo de Protección Personal (EPP).</w:t>
      </w:r>
    </w:p>
    <w:p w14:paraId="755E27EA"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b/>
          <w:color w:val="000000"/>
          <w:sz w:val="18"/>
          <w:szCs w:val="18"/>
        </w:rPr>
      </w:pPr>
      <w:r w:rsidRPr="00E34200">
        <w:rPr>
          <w:rFonts w:ascii="Verdana" w:eastAsia="Verdana" w:hAnsi="Verdana" w:cs="Verdana"/>
          <w:color w:val="000000"/>
          <w:sz w:val="18"/>
          <w:szCs w:val="18"/>
        </w:rPr>
        <w:t xml:space="preserve">El </w:t>
      </w:r>
      <w:r w:rsidRPr="00E34200">
        <w:rPr>
          <w:rFonts w:ascii="Verdana" w:eastAsia="Verdana" w:hAnsi="Verdana" w:cs="Verdana"/>
          <w:b/>
          <w:color w:val="000000"/>
          <w:sz w:val="18"/>
          <w:szCs w:val="18"/>
        </w:rPr>
        <w:t>CONTRATISTA</w:t>
      </w:r>
      <w:r w:rsidRPr="00E34200">
        <w:rPr>
          <w:rFonts w:ascii="Verdana" w:eastAsia="Verdana" w:hAnsi="Verdana" w:cs="Verdana"/>
          <w:color w:val="000000"/>
          <w:sz w:val="18"/>
          <w:szCs w:val="18"/>
        </w:rPr>
        <w:t xml:space="preserve"> es responsable por el suministro conjunto de uniforme (identificados con el nombre o logotipo del CONTRATISTA) para sus empleados, cuyo uso será obligatorio, la dotación podrá ser mayor en función a las características de la actividad.</w:t>
      </w:r>
    </w:p>
    <w:p w14:paraId="382E438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De acuerdo al Decreto Supremo Nº 108 del 01/05/2009, “que garantiza el cumplimiento de la normativa vigente relacionada con la higiene, seguridad ocupacional y bienestar que deben cumplir las personas naturales jurídicas que tengan una relación contractual con entidades públicas.” se establece lo siguiente:</w:t>
      </w:r>
    </w:p>
    <w:p w14:paraId="61E268B0" w14:textId="77777777" w:rsidR="00FF27F2" w:rsidRPr="00E34200" w:rsidRDefault="00FF27F2" w:rsidP="00FF27F2">
      <w:pPr>
        <w:spacing w:before="40" w:after="40" w:line="276" w:lineRule="auto"/>
        <w:ind w:left="426"/>
        <w:jc w:val="both"/>
        <w:rPr>
          <w:rFonts w:ascii="Verdana" w:eastAsia="Verdana" w:hAnsi="Verdana" w:cs="Verdana"/>
          <w:sz w:val="18"/>
          <w:szCs w:val="18"/>
        </w:rPr>
      </w:pPr>
      <w:r w:rsidRPr="00E34200">
        <w:rPr>
          <w:rFonts w:ascii="Verdana" w:eastAsia="Verdana" w:hAnsi="Verdana" w:cs="Verdana"/>
          <w:sz w:val="18"/>
          <w:szCs w:val="18"/>
        </w:rPr>
        <w:t>Articulo 2.- (PROCESOS DE CONTRATACIÓN).- Los procesos de contratación de obras y servicios generales que realicen las entidades públicas deber incorporar en sus especificaciones técnicas, un requisito que establezca que toda persona natural o jurídica que brinde servicio al Estado está en la obligación de proveer a sus trabajadores ropa de trabajo y equipos de protección personal adecuados contra riesgos ocupacionales, los mismos que deben ser de producción nacional, siempre que estos cumplan con los requerimientos técnicos.</w:t>
      </w:r>
    </w:p>
    <w:p w14:paraId="45D71A6E" w14:textId="77777777" w:rsidR="00FF27F2" w:rsidRPr="00E34200" w:rsidRDefault="00FF27F2" w:rsidP="00FF27F2">
      <w:pPr>
        <w:spacing w:before="40" w:after="40" w:line="276" w:lineRule="auto"/>
        <w:ind w:left="426"/>
        <w:jc w:val="both"/>
        <w:rPr>
          <w:rFonts w:ascii="Verdana" w:eastAsia="Verdana" w:hAnsi="Verdana" w:cs="Verdana"/>
          <w:sz w:val="18"/>
          <w:szCs w:val="18"/>
        </w:rPr>
      </w:pPr>
      <w:r w:rsidRPr="00E34200">
        <w:rPr>
          <w:rFonts w:ascii="Verdana" w:eastAsia="Verdana" w:hAnsi="Verdana" w:cs="Verdana"/>
          <w:sz w:val="18"/>
          <w:szCs w:val="18"/>
        </w:rPr>
        <w:t>Artículo 3.- (DOTACIÓN DE ROPA DE TRABAJO Y EQUIPO DE PROTECCIÓN PERSONAL). - El Ministerio de Trabajo, Empleo y Previsión Social, a través de la Dirección General de Trabajo, Higiene y Seguridad Ocupacional, ejercerá control del cumplimiento de las especificaciones técnicas y procedimientos de dotación de ropa de trabajo y equipo de protección personal contra riesgos ocupacionales.</w:t>
      </w:r>
    </w:p>
    <w:p w14:paraId="681DB66A"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Por lo tanto, las empresas deben considerar en la elaboración de metodología de trabajo, las medidas de seguridad a adoptar, dando cumplimiento a la normativa vigente relacionada con la Higiene, Seguridad Ocupacional y Bienestar de los trabajadores.</w:t>
      </w:r>
    </w:p>
    <w:p w14:paraId="56EBF326" w14:textId="77777777" w:rsidR="00FF27F2" w:rsidRPr="00E34200" w:rsidRDefault="00FF27F2" w:rsidP="00FF27F2">
      <w:pPr>
        <w:spacing w:before="40" w:after="40" w:line="276" w:lineRule="auto"/>
        <w:jc w:val="both"/>
        <w:rPr>
          <w:rFonts w:ascii="Verdana" w:eastAsia="Verdana" w:hAnsi="Verdana" w:cs="Verdana"/>
          <w:sz w:val="18"/>
          <w:szCs w:val="18"/>
        </w:rPr>
      </w:pPr>
    </w:p>
    <w:p w14:paraId="34DBCF33"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color w:val="000000"/>
          <w:sz w:val="18"/>
          <w:szCs w:val="18"/>
        </w:rPr>
      </w:pPr>
      <w:bookmarkStart w:id="27" w:name="_heading=h.tyjcwt" w:colFirst="0" w:colLast="0"/>
      <w:bookmarkEnd w:id="27"/>
      <w:r w:rsidRPr="00E34200">
        <w:rPr>
          <w:rFonts w:ascii="Verdana" w:eastAsia="Verdana" w:hAnsi="Verdana" w:cs="Verdana"/>
          <w:b/>
          <w:color w:val="000000"/>
          <w:sz w:val="18"/>
          <w:szCs w:val="18"/>
        </w:rPr>
        <w:t xml:space="preserve">CUMPLIMIENTO DE NORMAS Y SEGURIDAD INDUSTRIAL, SALUD EN LAS OBRAS DE </w:t>
      </w:r>
    </w:p>
    <w:p w14:paraId="6FA89B8F"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color w:val="000000"/>
          <w:sz w:val="18"/>
          <w:szCs w:val="18"/>
        </w:rPr>
      </w:pPr>
      <w:r w:rsidRPr="00E34200">
        <w:rPr>
          <w:rFonts w:ascii="Verdana" w:eastAsia="Verdana" w:hAnsi="Verdana" w:cs="Verdana"/>
          <w:b/>
          <w:color w:val="000000"/>
          <w:sz w:val="18"/>
          <w:szCs w:val="18"/>
        </w:rPr>
        <w:t xml:space="preserve">CONSTRUCCIÓN </w:t>
      </w:r>
    </w:p>
    <w:p w14:paraId="3264BA7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Se define como seguridad y salud en las obras de construcción a las medidas y precauciones que el CONTRATISTA está obligado a realizar y adoptar durante la ejecución de las obras para prevención de riesgos, accidentes y enfermedades profesionales, así como los derivados de los trabajos de reparación, conservación y las instalaciones preceptivas de salud y bienestar de los trabajadores.</w:t>
      </w:r>
    </w:p>
    <w:p w14:paraId="5D51D792"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CONTRATISTA será responsable de la ejecución correcta de las medidas preventivas fijadas en el Plan de Seguridad y Salud y responderá solidariamente de las consecuencias que se deriven del incumplimiento de las medidas previstas en el Plan.</w:t>
      </w:r>
    </w:p>
    <w:p w14:paraId="27C7D74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Cada proponente debe presentar su declaración jurada de cumplir con el artículo 2 del D. S. 108, de 1ro de mayo de 2009, que establece que toda persona natural o jurídica que brinde servicios al Estado está en la obligación de proveer a sus trabajadores ropa de trabajo y equipos de protección personal adecuados contra riesgos ocupacionales, los mismos que deben ser de producción nacional, siempre que éstos cumplan con los requerimientos técnicos. </w:t>
      </w:r>
    </w:p>
    <w:p w14:paraId="389B87F4"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El CONTRATISTA designará una persona responsable de Seguridad industrial y Salud, que deberá encargarse de que se cumplan correctamente todas las medidas preventivas fijadas en el Plan de Seguridad y Salud. </w:t>
      </w:r>
    </w:p>
    <w:p w14:paraId="41BB737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CONTRATISTA proveerá a gasto propio la dotación de insumos de seguridad para el personal en obra (cascos, guantes, botas, hociqueras, overoles, cinturones de seguridad, y otros).</w:t>
      </w:r>
    </w:p>
    <w:p w14:paraId="4F4924D9" w14:textId="77777777" w:rsidR="00FF27F2" w:rsidRPr="00E34200" w:rsidRDefault="00FF27F2" w:rsidP="00FF27F2">
      <w:pPr>
        <w:spacing w:before="40" w:after="40" w:line="276" w:lineRule="auto"/>
        <w:jc w:val="both"/>
        <w:rPr>
          <w:rFonts w:ascii="Verdana" w:eastAsia="Verdana" w:hAnsi="Verdana" w:cs="Verdana"/>
          <w:sz w:val="18"/>
          <w:szCs w:val="18"/>
        </w:rPr>
      </w:pPr>
    </w:p>
    <w:p w14:paraId="44176E66" w14:textId="77777777" w:rsidR="00FF27F2" w:rsidRPr="00E34200" w:rsidRDefault="00FF27F2" w:rsidP="00DB2C3E">
      <w:pPr>
        <w:widowControl w:val="0"/>
        <w:numPr>
          <w:ilvl w:val="0"/>
          <w:numId w:val="64"/>
        </w:numPr>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LEY N° 1155, SEGURO OBLIGATORIO DE ACCIDENTES DE LA TRABAJADORA Y EL TRABAJADOR EN EL ÁMBITO DE LA CONSTRUCCIÓN:</w:t>
      </w:r>
    </w:p>
    <w:p w14:paraId="51F32987" w14:textId="77777777" w:rsidR="00FF27F2" w:rsidRPr="00E34200" w:rsidRDefault="00FF27F2" w:rsidP="00FF27F2">
      <w:pPr>
        <w:widowControl w:val="0"/>
        <w:pBdr>
          <w:top w:val="nil"/>
          <w:left w:val="nil"/>
          <w:bottom w:val="nil"/>
          <w:right w:val="nil"/>
          <w:between w:val="nil"/>
        </w:pBdr>
        <w:spacing w:before="40" w:after="40" w:line="276" w:lineRule="auto"/>
        <w:ind w:left="720"/>
        <w:rPr>
          <w:rFonts w:ascii="Verdana" w:eastAsia="Verdana" w:hAnsi="Verdana" w:cs="Verdana"/>
          <w:color w:val="000000"/>
          <w:sz w:val="18"/>
          <w:szCs w:val="18"/>
        </w:rPr>
      </w:pPr>
    </w:p>
    <w:p w14:paraId="788CFE26"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o los potenciales proponentes deberán presentar una Póliza y cobertura del Seguro a todo su personal propuesto.</w:t>
      </w:r>
    </w:p>
    <w:p w14:paraId="53FEFD67"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lastRenderedPageBreak/>
        <w:t>Toda persona natural o jurídica del sector público o privado, que contrate y/o subcontrate trabajadoras y trabajadores que presten, ejecuten o realicen un trabajo de manera directa en toda construcción de obras, debe verificar que todos ellos cuenten con el Seguro Obligatorio de Accidentes de la Trabajadora y el Trabajador en el Ámbito de la Construcción y que el mismo se encuentre vigente, constatando tal hecho a través del certificado de cobertura correspondiente, emitido por la Entidad Pública de Seguros.</w:t>
      </w:r>
    </w:p>
    <w:p w14:paraId="784C2D29" w14:textId="77777777" w:rsidR="00FF27F2" w:rsidRPr="00E34200" w:rsidRDefault="00FF27F2" w:rsidP="00FF27F2">
      <w:pPr>
        <w:spacing w:before="40" w:after="40" w:line="276" w:lineRule="auto"/>
        <w:jc w:val="both"/>
        <w:rPr>
          <w:rFonts w:ascii="Verdana" w:eastAsia="Verdana" w:hAnsi="Verdana" w:cs="Verdana"/>
          <w:sz w:val="18"/>
          <w:szCs w:val="18"/>
        </w:rPr>
      </w:pPr>
    </w:p>
    <w:p w14:paraId="1D6D6872" w14:textId="77777777" w:rsidR="00FF27F2" w:rsidRPr="00E34200" w:rsidRDefault="00FF27F2" w:rsidP="00DB2C3E">
      <w:pPr>
        <w:widowControl w:val="0"/>
        <w:numPr>
          <w:ilvl w:val="0"/>
          <w:numId w:val="64"/>
        </w:numPr>
        <w:pBdr>
          <w:top w:val="nil"/>
          <w:left w:val="nil"/>
          <w:bottom w:val="nil"/>
          <w:right w:val="nil"/>
          <w:between w:val="nil"/>
        </w:pBdr>
        <w:spacing w:before="40" w:after="40" w:line="276" w:lineRule="auto"/>
        <w:rPr>
          <w:rFonts w:ascii="Verdana" w:eastAsia="Verdana" w:hAnsi="Verdana" w:cs="Verdana"/>
          <w:color w:val="000000"/>
          <w:sz w:val="18"/>
          <w:szCs w:val="18"/>
        </w:rPr>
      </w:pPr>
      <w:bookmarkStart w:id="28" w:name="_heading=h.3dy6vkm" w:colFirst="0" w:colLast="0"/>
      <w:bookmarkEnd w:id="28"/>
      <w:r w:rsidRPr="00E34200">
        <w:rPr>
          <w:rFonts w:ascii="Verdana" w:eastAsia="Verdana" w:hAnsi="Verdana" w:cs="Verdana"/>
          <w:color w:val="000000"/>
          <w:sz w:val="18"/>
          <w:szCs w:val="18"/>
        </w:rPr>
        <w:t>LEY DE PENSIONES Nº 065 ARTÍCULOS 100 Y 101.</w:t>
      </w:r>
      <w:r w:rsidRPr="00E34200">
        <w:rPr>
          <w:rFonts w:ascii="Verdana" w:eastAsia="Verdana" w:hAnsi="Verdana" w:cs="Verdana"/>
          <w:color w:val="000000"/>
          <w:sz w:val="18"/>
          <w:szCs w:val="18"/>
        </w:rPr>
        <w:tab/>
      </w:r>
    </w:p>
    <w:p w14:paraId="094C9C48" w14:textId="77777777" w:rsidR="00FF27F2" w:rsidRPr="00E34200" w:rsidRDefault="00FF27F2" w:rsidP="00FF27F2">
      <w:pPr>
        <w:widowControl w:val="0"/>
        <w:pBdr>
          <w:top w:val="nil"/>
          <w:left w:val="nil"/>
          <w:bottom w:val="nil"/>
          <w:right w:val="nil"/>
          <w:between w:val="nil"/>
        </w:pBdr>
        <w:spacing w:before="40" w:after="40" w:line="276" w:lineRule="auto"/>
        <w:ind w:left="720"/>
        <w:rPr>
          <w:rFonts w:ascii="Verdana" w:eastAsia="Verdana" w:hAnsi="Verdana" w:cs="Verdana"/>
          <w:color w:val="000000"/>
          <w:sz w:val="18"/>
          <w:szCs w:val="18"/>
        </w:rPr>
      </w:pP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p>
    <w:p w14:paraId="5B1438D7"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Para la contratación de Bienes y Servicios del Estado, el proponente deberá presentar la certificación emitida por la Gestora Pública de la Seguridad Social de Largo Plazo, de no adeudo por Contribuciones al Seguro Social Obligatorio de largo plazo y al Sistema Integral de Pensiones.</w:t>
      </w:r>
    </w:p>
    <w:p w14:paraId="31D58345" w14:textId="77777777" w:rsidR="00FF27F2" w:rsidRPr="00E34200" w:rsidRDefault="00FF27F2" w:rsidP="00FF27F2">
      <w:pPr>
        <w:spacing w:before="40" w:after="40" w:line="276" w:lineRule="auto"/>
        <w:jc w:val="both"/>
        <w:rPr>
          <w:rFonts w:ascii="Verdana" w:eastAsia="Verdana" w:hAnsi="Verdana" w:cs="Verdana"/>
          <w:color w:val="000000" w:themeColor="text1"/>
          <w:sz w:val="18"/>
          <w:szCs w:val="18"/>
        </w:rPr>
      </w:pPr>
    </w:p>
    <w:p w14:paraId="6719CEDF" w14:textId="77777777" w:rsidR="00FF27F2" w:rsidRPr="00E34200" w:rsidRDefault="00FF27F2" w:rsidP="00DB2C3E">
      <w:pPr>
        <w:widowControl w:val="0"/>
        <w:numPr>
          <w:ilvl w:val="0"/>
          <w:numId w:val="64"/>
        </w:numPr>
        <w:pBdr>
          <w:top w:val="nil"/>
          <w:left w:val="nil"/>
          <w:bottom w:val="nil"/>
          <w:right w:val="nil"/>
          <w:between w:val="nil"/>
        </w:pBdr>
        <w:spacing w:before="40" w:after="40" w:line="276" w:lineRule="auto"/>
        <w:rPr>
          <w:rFonts w:ascii="Verdana" w:eastAsia="Verdana" w:hAnsi="Verdana" w:cs="Verdana"/>
          <w:color w:val="000000"/>
          <w:sz w:val="18"/>
          <w:szCs w:val="18"/>
        </w:rPr>
      </w:pPr>
      <w:bookmarkStart w:id="29" w:name="_heading=h.1t3h5sf" w:colFirst="0" w:colLast="0"/>
      <w:bookmarkEnd w:id="29"/>
      <w:r w:rsidRPr="00E34200">
        <w:rPr>
          <w:rFonts w:ascii="Verdana" w:eastAsia="Verdana" w:hAnsi="Verdana" w:cs="Verdana"/>
          <w:color w:val="000000"/>
          <w:sz w:val="18"/>
          <w:szCs w:val="18"/>
        </w:rPr>
        <w:t>ESPECIFICACIÓN Y MANUAL DE BUENAS PRÁCTICAS AMBIENTALES</w:t>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p>
    <w:p w14:paraId="642234ED"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CONTRATISTA deberá presentar protocolo de buenas prácticas Ambientales, que se detallan a continuación y cubrirá con sus propios recursos y sin derecho a reembolso, cualquier daño ocasionado al medio ambiente durante la etapa de la ejecución de la obra, provocado por negligencia o incumplimiento de las buenas prácticas ambientales. Que será aprobado por el CONSULTOR.</w:t>
      </w:r>
    </w:p>
    <w:p w14:paraId="0F5541DD" w14:textId="77777777" w:rsidR="00FF27F2" w:rsidRPr="00E34200" w:rsidRDefault="00FF27F2" w:rsidP="00FF27F2">
      <w:pPr>
        <w:spacing w:before="40" w:after="40" w:line="276" w:lineRule="auto"/>
        <w:jc w:val="both"/>
        <w:rPr>
          <w:rFonts w:ascii="Verdana" w:eastAsia="Verdana" w:hAnsi="Verdana" w:cs="Verdana"/>
          <w:sz w:val="18"/>
          <w:szCs w:val="18"/>
        </w:rPr>
      </w:pPr>
    </w:p>
    <w:p w14:paraId="54CC85FD" w14:textId="77777777" w:rsidR="00FF27F2" w:rsidRPr="00E34200" w:rsidRDefault="00FF27F2" w:rsidP="00FF27F2">
      <w:pPr>
        <w:widowControl w:val="0"/>
        <w:pBdr>
          <w:top w:val="nil"/>
          <w:left w:val="nil"/>
          <w:bottom w:val="nil"/>
          <w:right w:val="nil"/>
          <w:between w:val="nil"/>
        </w:pBdr>
        <w:spacing w:before="40" w:after="40" w:line="276" w:lineRule="auto"/>
        <w:rPr>
          <w:rFonts w:ascii="Verdana" w:eastAsia="Verdana" w:hAnsi="Verdana" w:cs="Verdana"/>
          <w:b/>
          <w:bCs/>
          <w:color w:val="000000"/>
          <w:sz w:val="18"/>
          <w:szCs w:val="18"/>
        </w:rPr>
      </w:pPr>
      <w:r w:rsidRPr="00E34200">
        <w:rPr>
          <w:rFonts w:ascii="Verdana" w:eastAsia="Verdana" w:hAnsi="Verdana" w:cs="Verdana"/>
          <w:b/>
          <w:bCs/>
          <w:color w:val="000000"/>
          <w:sz w:val="18"/>
          <w:szCs w:val="18"/>
        </w:rPr>
        <w:t>NORMAS GENERALES DE DESEMPEÑO DEL PERSONAL.</w:t>
      </w:r>
    </w:p>
    <w:p w14:paraId="453D186C"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Se deberá cumplir con las siguientes consideraciones durante la ejecución y construcción, además del cumplimiento de las anteriores.</w:t>
      </w:r>
    </w:p>
    <w:p w14:paraId="53DEB516"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b/>
          <w:sz w:val="18"/>
          <w:szCs w:val="18"/>
        </w:rPr>
      </w:pPr>
      <w:r w:rsidRPr="00E34200">
        <w:rPr>
          <w:rFonts w:ascii="Verdana" w:eastAsia="Verdana" w:hAnsi="Verdana" w:cs="Verdana"/>
          <w:b/>
          <w:sz w:val="18"/>
          <w:szCs w:val="18"/>
        </w:rPr>
        <w:t xml:space="preserve">Aspectos relativos a la ética y moral de los profesionales encargados de la ejecución.  </w:t>
      </w:r>
      <w:r w:rsidRPr="00E34200">
        <w:rPr>
          <w:rFonts w:ascii="Verdana" w:eastAsia="Verdana" w:hAnsi="Verdana" w:cs="Verdana"/>
          <w:sz w:val="18"/>
          <w:szCs w:val="18"/>
        </w:rPr>
        <w:t xml:space="preserve">El CONTRATISTA deberá contratar o proponer profesionales con comportamiento intachable que tengan la capacidad de trabajar bajo presión y mantener la postura y la buena comunicación con el contratante, caso contrario el contratante tendrá todo el derecho de solicitar su cambio o retiro del organigrama del proyecto contratado, sin lugar a reclamo por parte de la empresa. </w:t>
      </w:r>
    </w:p>
    <w:p w14:paraId="21D5DC45"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b/>
          <w:sz w:val="18"/>
          <w:szCs w:val="18"/>
        </w:rPr>
      </w:pPr>
      <w:r w:rsidRPr="00E34200">
        <w:rPr>
          <w:rFonts w:ascii="Verdana" w:eastAsia="Verdana" w:hAnsi="Verdana" w:cs="Verdana"/>
          <w:b/>
          <w:sz w:val="18"/>
          <w:szCs w:val="18"/>
        </w:rPr>
        <w:t xml:space="preserve">Aspectos relativos a los depósitos de escombros.  </w:t>
      </w:r>
      <w:r w:rsidRPr="00E34200">
        <w:rPr>
          <w:rFonts w:ascii="Verdana" w:eastAsia="Verdana" w:hAnsi="Verdana" w:cs="Verdana"/>
          <w:sz w:val="18"/>
          <w:szCs w:val="18"/>
        </w:rPr>
        <w:t>Cuando se terminen los trabajos se deberán retirar de la vista todos los escombros y acumulaciones de gran tamaño hasta dejar la zona limpia y despejada para su uso y puesta en servicio.</w:t>
      </w:r>
    </w:p>
    <w:p w14:paraId="246FFD4A"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b/>
          <w:sz w:val="18"/>
          <w:szCs w:val="18"/>
        </w:rPr>
      </w:pPr>
      <w:r w:rsidRPr="00E34200">
        <w:rPr>
          <w:rFonts w:ascii="Verdana" w:eastAsia="Verdana" w:hAnsi="Verdana" w:cs="Verdana"/>
          <w:b/>
          <w:sz w:val="18"/>
          <w:szCs w:val="18"/>
        </w:rPr>
        <w:t xml:space="preserve">Aspectos relativos al uso de químicos.  </w:t>
      </w:r>
      <w:r w:rsidRPr="00E34200">
        <w:rPr>
          <w:rFonts w:ascii="Verdana" w:eastAsia="Verdana" w:hAnsi="Verdana" w:cs="Verdana"/>
          <w:sz w:val="18"/>
          <w:szCs w:val="18"/>
        </w:rPr>
        <w:t>Las sustancias utilizadas deben ser almacenadas en áreas, lugares y ambientes que reúnan condiciones y garanticen su seguridad. Al interior de los sitios de almacenaje, los recipientes de sustancias peligrosas, deben ser debidamente identificados, respecto al etiquetado y otro medio normalizado con el nombre comercial, y/o formula, características y grado de peligrosidad de las sustancias, así como las recomendaciones necesarias para su adecuada manipulación.  Utilizar los químicos en las dosis recomendadas, No utilizar químicos clasificados por la OMS como extremadamente y altamente peligroso.</w:t>
      </w:r>
    </w:p>
    <w:p w14:paraId="7754B887"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b/>
          <w:sz w:val="18"/>
          <w:szCs w:val="18"/>
        </w:rPr>
      </w:pPr>
      <w:r w:rsidRPr="00E34200">
        <w:rPr>
          <w:rFonts w:ascii="Verdana" w:eastAsia="Verdana" w:hAnsi="Verdana" w:cs="Verdana"/>
          <w:b/>
          <w:sz w:val="18"/>
          <w:szCs w:val="18"/>
        </w:rPr>
        <w:t xml:space="preserve">Aspectos relativos a la ética profesional y al buen comportamiento. </w:t>
      </w:r>
      <w:r w:rsidRPr="00E34200">
        <w:rPr>
          <w:rFonts w:ascii="Verdana" w:eastAsia="Verdana" w:hAnsi="Verdana" w:cs="Verdana"/>
          <w:sz w:val="18"/>
          <w:szCs w:val="18"/>
        </w:rPr>
        <w:t>Tanto el Representante Legal de la Empresa, y demás representantes de la empresa deberán en todo momento mantener el marco de la ética, respeto y buen trato con todos los representantes del municipio.</w:t>
      </w:r>
    </w:p>
    <w:p w14:paraId="0837F92D" w14:textId="77777777" w:rsidR="00FF27F2" w:rsidRPr="00E34200" w:rsidRDefault="00FF27F2" w:rsidP="00DB2C3E">
      <w:pPr>
        <w:widowControl w:val="0"/>
        <w:numPr>
          <w:ilvl w:val="0"/>
          <w:numId w:val="64"/>
        </w:numPr>
        <w:pBdr>
          <w:top w:val="nil"/>
          <w:left w:val="nil"/>
          <w:bottom w:val="nil"/>
          <w:right w:val="nil"/>
          <w:between w:val="nil"/>
        </w:pBdr>
        <w:spacing w:before="40" w:after="40" w:line="276" w:lineRule="auto"/>
        <w:rPr>
          <w:rFonts w:ascii="Verdana" w:eastAsia="Verdana" w:hAnsi="Verdana" w:cs="Verdana"/>
          <w:color w:val="000000"/>
          <w:sz w:val="18"/>
          <w:szCs w:val="18"/>
        </w:rPr>
      </w:pPr>
      <w:bookmarkStart w:id="30" w:name="_heading=h.4d34og8" w:colFirst="0" w:colLast="0"/>
      <w:bookmarkEnd w:id="30"/>
      <w:r w:rsidRPr="00E34200">
        <w:rPr>
          <w:rFonts w:ascii="Verdana" w:eastAsia="Verdana" w:hAnsi="Verdana" w:cs="Verdana"/>
          <w:color w:val="000000"/>
          <w:sz w:val="18"/>
          <w:szCs w:val="18"/>
        </w:rPr>
        <w:t>NORMAS DE SEGURIDAD AMBIENTAL.</w:t>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r w:rsidRPr="00E34200">
        <w:rPr>
          <w:rFonts w:ascii="Verdana" w:eastAsia="Verdana" w:hAnsi="Verdana" w:cs="Verdana"/>
          <w:color w:val="000000"/>
          <w:sz w:val="18"/>
          <w:szCs w:val="18"/>
        </w:rPr>
        <w:tab/>
      </w:r>
    </w:p>
    <w:p w14:paraId="665ED6A3"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Durante la ejecución de la obra, CONTROL Y MONITOREO de Obras, Fiscal y Especialista Ambiental, verificarán el almacenamiento, recolección, separación, transporte y disposición final de los residuos asimilables   a domésticos de campamentos, instalaciones provisionales y frentes de trabajo, en el marco de lo que establece el Reglamento de Gestión de Residuos </w:t>
      </w:r>
      <w:r w:rsidRPr="00E34200">
        <w:rPr>
          <w:rFonts w:ascii="Verdana" w:eastAsia="Verdana" w:hAnsi="Verdana" w:cs="Verdana"/>
          <w:sz w:val="18"/>
          <w:szCs w:val="18"/>
        </w:rPr>
        <w:lastRenderedPageBreak/>
        <w:t>Sólidos correspondiente a la Ley de Medio Ambiente Nº 1333 y harán cumplir estrictamente lo establecido en las siguientes normas:</w:t>
      </w:r>
    </w:p>
    <w:p w14:paraId="5F5D1A42"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sz w:val="18"/>
          <w:szCs w:val="18"/>
        </w:rPr>
      </w:pPr>
      <w:r w:rsidRPr="00E34200">
        <w:rPr>
          <w:rFonts w:ascii="Verdana" w:eastAsia="Verdana" w:hAnsi="Verdana" w:cs="Verdana"/>
          <w:sz w:val="18"/>
          <w:szCs w:val="18"/>
        </w:rPr>
        <w:t>Normas Bolivianas NB 742 Residuos Sólidos - Terminología sobre residuos sólidos y peligrosos.</w:t>
      </w:r>
    </w:p>
    <w:p w14:paraId="11C53729" w14:textId="77777777" w:rsidR="00FF27F2" w:rsidRPr="00E34200" w:rsidRDefault="00FF27F2" w:rsidP="00DB2C3E">
      <w:pPr>
        <w:numPr>
          <w:ilvl w:val="1"/>
          <w:numId w:val="63"/>
        </w:numPr>
        <w:spacing w:before="40" w:after="40" w:line="276" w:lineRule="auto"/>
        <w:ind w:left="1134"/>
        <w:jc w:val="both"/>
        <w:rPr>
          <w:rFonts w:ascii="Verdana" w:eastAsia="Verdana" w:hAnsi="Verdana" w:cs="Verdana"/>
          <w:sz w:val="18"/>
          <w:szCs w:val="18"/>
        </w:rPr>
      </w:pPr>
      <w:r w:rsidRPr="00E34200">
        <w:rPr>
          <w:rFonts w:ascii="Verdana" w:eastAsia="Verdana" w:hAnsi="Verdana" w:cs="Verdana"/>
          <w:sz w:val="18"/>
          <w:szCs w:val="18"/>
        </w:rPr>
        <w:t>NB 756 Residuos Sólidos - Requisitos que deben cumplir los recipientes para el almacenamiento.</w:t>
      </w:r>
    </w:p>
    <w:p w14:paraId="55E1E9EC"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Se prohíbe estrictamente la quema o incineración de los residuos sólidos generados. Cuando se haya realizado la conclusión de las construcciones y antes de realizar la entrega definitiva de obra, se debe despejar del área todo residuo correspondiente a las obras, dejando el sitio en características similares o mejores al momento de intervención.</w:t>
      </w:r>
    </w:p>
    <w:p w14:paraId="56D7EE41" w14:textId="77777777" w:rsidR="00FF27F2" w:rsidRPr="00E34200" w:rsidRDefault="00FF27F2" w:rsidP="00FF27F2">
      <w:pPr>
        <w:spacing w:before="40" w:after="40" w:line="276" w:lineRule="auto"/>
        <w:jc w:val="both"/>
        <w:rPr>
          <w:rFonts w:ascii="Verdana" w:eastAsia="Verdana" w:hAnsi="Verdana" w:cs="Verdana"/>
          <w:sz w:val="18"/>
          <w:szCs w:val="18"/>
        </w:rPr>
      </w:pPr>
    </w:p>
    <w:p w14:paraId="34DC268E" w14:textId="77777777" w:rsidR="00FF27F2" w:rsidRPr="00E34200" w:rsidRDefault="00FF27F2" w:rsidP="00DB2C3E">
      <w:pPr>
        <w:numPr>
          <w:ilvl w:val="0"/>
          <w:numId w:val="63"/>
        </w:num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ASPECTOS RELATIVOS AL MANEJO Y TRANSPORTE DE MATERIALES CONTAMINANTES Y PELIGROSOS.  </w:t>
      </w:r>
    </w:p>
    <w:p w14:paraId="7CBFE17C"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Los materiales tales como combustibles, explosivos, lubricantes, bitúmenes, aguas servidas no tratadas, deshechos y basura deberán transportarse y almacenarse adoptando las medidas necesarias para evitar derrames, pérdidas y/o daños por lluvias y/o anegamientos, robos incendios u otras causas.</w:t>
      </w:r>
    </w:p>
    <w:p w14:paraId="683A5252" w14:textId="77777777" w:rsidR="00FF27F2" w:rsidRPr="00E34200" w:rsidRDefault="00FF27F2" w:rsidP="00DB2C3E">
      <w:pPr>
        <w:numPr>
          <w:ilvl w:val="0"/>
          <w:numId w:val="63"/>
        </w:num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ASPECTOS DE SEGURIDAD RELATIVOS A LA SUSPENSIÓN TEMPORAL POR PERIODOS PROLONGADOS. </w:t>
      </w:r>
    </w:p>
    <w:p w14:paraId="207512CB"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En caso de regiones con una estacionalidad invernal o en zonas con precipitaciones pluviales marcadas que no permita la prosecución de las obras por factores invernales, se deberá asegurar que las obras permitan el escurrimiento de las precipitaciones con mínimo de erosión, utilizando los dispositivos de seguridad adecuados.</w:t>
      </w:r>
    </w:p>
    <w:p w14:paraId="465ECB04" w14:textId="77777777" w:rsidR="00FF27F2" w:rsidRPr="00E34200" w:rsidRDefault="00FF27F2" w:rsidP="00FF27F2">
      <w:pPr>
        <w:spacing w:before="40" w:after="40" w:line="276" w:lineRule="auto"/>
        <w:jc w:val="both"/>
        <w:rPr>
          <w:rFonts w:ascii="Verdana" w:eastAsia="Verdana" w:hAnsi="Verdana" w:cs="Verdana"/>
          <w:b/>
          <w:sz w:val="18"/>
          <w:szCs w:val="18"/>
        </w:rPr>
      </w:pPr>
    </w:p>
    <w:p w14:paraId="3D9F270E"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PERIODO DE MOVILIZACIÓN Y DEPENDENCIAS REQUERIDAS</w:t>
      </w:r>
    </w:p>
    <w:p w14:paraId="1DAA0C52" w14:textId="77777777" w:rsidR="00FF27F2" w:rsidRPr="00E34200" w:rsidRDefault="00FF27F2" w:rsidP="00DB2C3E">
      <w:pPr>
        <w:numPr>
          <w:ilvl w:val="0"/>
          <w:numId w:val="68"/>
        </w:num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Fase de Diseño</w:t>
      </w:r>
    </w:p>
    <w:p w14:paraId="1FA75D2A" w14:textId="77777777" w:rsidR="00FF27F2" w:rsidRPr="00E34200" w:rsidRDefault="00FF27F2" w:rsidP="00FF27F2">
      <w:pPr>
        <w:spacing w:before="40" w:after="40" w:line="276" w:lineRule="auto"/>
        <w:ind w:left="709"/>
        <w:jc w:val="both"/>
        <w:rPr>
          <w:rFonts w:ascii="Verdana" w:eastAsia="Verdana" w:hAnsi="Verdana" w:cs="Verdana"/>
          <w:sz w:val="18"/>
          <w:szCs w:val="18"/>
        </w:rPr>
      </w:pPr>
      <w:r w:rsidRPr="00E34200">
        <w:rPr>
          <w:rFonts w:ascii="Verdana" w:eastAsia="Verdana" w:hAnsi="Verdana" w:cs="Verdana"/>
          <w:sz w:val="18"/>
          <w:szCs w:val="18"/>
        </w:rPr>
        <w:t xml:space="preserve">El periodo de movilización del </w:t>
      </w:r>
      <w:r w:rsidRPr="00E34200">
        <w:rPr>
          <w:rFonts w:ascii="Verdana" w:eastAsia="Verdana" w:hAnsi="Verdana" w:cs="Verdana"/>
          <w:b/>
          <w:sz w:val="18"/>
          <w:szCs w:val="18"/>
        </w:rPr>
        <w:t>CONTRATISTA</w:t>
      </w:r>
      <w:r w:rsidRPr="00E34200">
        <w:rPr>
          <w:rFonts w:ascii="Verdana" w:eastAsia="Verdana" w:hAnsi="Verdana" w:cs="Verdana"/>
          <w:sz w:val="18"/>
          <w:szCs w:val="18"/>
        </w:rPr>
        <w:t xml:space="preserve"> se establece en cinco (5) días calendario, a partir de la Orden de Proceder.</w:t>
      </w:r>
    </w:p>
    <w:p w14:paraId="72ADD0A6" w14:textId="77777777" w:rsidR="00FF27F2" w:rsidRPr="00E34200" w:rsidRDefault="00FF27F2" w:rsidP="00FF27F2">
      <w:pPr>
        <w:spacing w:before="40" w:after="40" w:line="276" w:lineRule="auto"/>
        <w:ind w:left="709"/>
        <w:jc w:val="both"/>
        <w:rPr>
          <w:rFonts w:ascii="Verdana" w:eastAsia="Verdana" w:hAnsi="Verdana" w:cs="Verdana"/>
          <w:sz w:val="18"/>
          <w:szCs w:val="18"/>
        </w:rPr>
      </w:pPr>
      <w:r w:rsidRPr="00E34200">
        <w:rPr>
          <w:rFonts w:ascii="Verdana" w:eastAsia="Verdana" w:hAnsi="Verdana" w:cs="Verdana"/>
          <w:sz w:val="18"/>
          <w:szCs w:val="18"/>
        </w:rPr>
        <w:t xml:space="preserve">Gabinete: En la Fase de Estudio, el </w:t>
      </w:r>
      <w:r w:rsidRPr="00E34200">
        <w:rPr>
          <w:rFonts w:ascii="Verdana" w:eastAsia="Verdana" w:hAnsi="Verdana" w:cs="Verdana"/>
          <w:b/>
          <w:sz w:val="18"/>
          <w:szCs w:val="18"/>
        </w:rPr>
        <w:t>CONTRATISTA</w:t>
      </w:r>
      <w:r w:rsidRPr="00E34200">
        <w:rPr>
          <w:rFonts w:ascii="Verdana" w:eastAsia="Verdana" w:hAnsi="Verdana" w:cs="Verdana"/>
          <w:sz w:val="18"/>
          <w:szCs w:val="18"/>
        </w:rPr>
        <w:t xml:space="preserve"> establecerá las condiciones de ambientes o espacios de trabajo adecuados: escritorios, mesas de reunión, equipos computarizados, Data Show, Televisores LED, teléfono, personal, servicios, etc. para las actividades propias del estudio, coordinación con CONTROL Y MONITOREO y FISCALIZACIÓN, para la revisión, recepción y aprobación de la documentación técnica. Estas dependencias deben estar en obra, pudiendo estar en la ciudad de BENI en un inicio. El proponente debe de presentar un compromiso de contar con lo solicitado.</w:t>
      </w:r>
    </w:p>
    <w:p w14:paraId="112A5995" w14:textId="77777777" w:rsidR="00FF27F2" w:rsidRPr="00E34200" w:rsidRDefault="00FF27F2" w:rsidP="00FF27F2">
      <w:pPr>
        <w:spacing w:before="40" w:after="40" w:line="276" w:lineRule="auto"/>
        <w:ind w:left="709"/>
        <w:jc w:val="both"/>
        <w:rPr>
          <w:rFonts w:ascii="Verdana" w:eastAsia="Verdana" w:hAnsi="Verdana" w:cs="Verdana"/>
          <w:sz w:val="18"/>
          <w:szCs w:val="18"/>
        </w:rPr>
      </w:pPr>
      <w:r w:rsidRPr="00E34200">
        <w:rPr>
          <w:rFonts w:ascii="Verdana" w:eastAsia="Verdana" w:hAnsi="Verdana" w:cs="Verdana"/>
          <w:sz w:val="18"/>
          <w:szCs w:val="18"/>
        </w:rPr>
        <w:t xml:space="preserve">Oficinas en obra: </w:t>
      </w:r>
      <w:r w:rsidRPr="00E34200">
        <w:rPr>
          <w:rFonts w:ascii="Verdana" w:eastAsia="Verdana" w:hAnsi="Verdana" w:cs="Verdana"/>
          <w:b/>
          <w:sz w:val="18"/>
          <w:szCs w:val="18"/>
        </w:rPr>
        <w:t>El CONTRATISTA</w:t>
      </w:r>
      <w:r w:rsidRPr="00E34200">
        <w:rPr>
          <w:rFonts w:ascii="Verdana" w:eastAsia="Verdana" w:hAnsi="Verdana" w:cs="Verdana"/>
          <w:sz w:val="18"/>
          <w:szCs w:val="18"/>
        </w:rPr>
        <w:t xml:space="preserve"> debe establecer dependencias adecuadas para el control de las actividades de esta fase en el lugar de proyecto: </w:t>
      </w:r>
    </w:p>
    <w:p w14:paraId="20BB648D" w14:textId="77777777" w:rsidR="00FF27F2" w:rsidRPr="00E34200" w:rsidRDefault="00FF27F2" w:rsidP="00DB2C3E">
      <w:pPr>
        <w:numPr>
          <w:ilvl w:val="0"/>
          <w:numId w:val="69"/>
        </w:numPr>
        <w:spacing w:before="40" w:after="40" w:line="276" w:lineRule="auto"/>
        <w:ind w:left="1134" w:hanging="283"/>
        <w:rPr>
          <w:rFonts w:ascii="Verdana" w:eastAsia="Verdana" w:hAnsi="Verdana" w:cs="Verdana"/>
          <w:sz w:val="18"/>
          <w:szCs w:val="18"/>
        </w:rPr>
      </w:pPr>
      <w:r w:rsidRPr="00E34200">
        <w:rPr>
          <w:rFonts w:ascii="Verdana" w:eastAsia="Verdana" w:hAnsi="Verdana" w:cs="Verdana"/>
          <w:sz w:val="18"/>
          <w:szCs w:val="18"/>
        </w:rPr>
        <w:t>Oficinas</w:t>
      </w:r>
    </w:p>
    <w:p w14:paraId="500D2A45" w14:textId="77777777" w:rsidR="00FF27F2" w:rsidRPr="00E34200" w:rsidRDefault="00FF27F2" w:rsidP="00DB2C3E">
      <w:pPr>
        <w:numPr>
          <w:ilvl w:val="0"/>
          <w:numId w:val="69"/>
        </w:numPr>
        <w:spacing w:before="40" w:after="40" w:line="276" w:lineRule="auto"/>
        <w:ind w:left="1134" w:hanging="283"/>
        <w:rPr>
          <w:rFonts w:ascii="Verdana" w:eastAsia="Verdana" w:hAnsi="Verdana" w:cs="Verdana"/>
          <w:sz w:val="18"/>
          <w:szCs w:val="18"/>
        </w:rPr>
      </w:pPr>
      <w:r w:rsidRPr="00E34200">
        <w:rPr>
          <w:rFonts w:ascii="Verdana" w:eastAsia="Verdana" w:hAnsi="Verdana" w:cs="Verdana"/>
          <w:sz w:val="18"/>
          <w:szCs w:val="18"/>
        </w:rPr>
        <w:t>Depósitos (adecuados para los materiales, equipos, etc.)</w:t>
      </w:r>
    </w:p>
    <w:p w14:paraId="241B89FC" w14:textId="77777777" w:rsidR="00FF27F2" w:rsidRPr="00E34200" w:rsidRDefault="00FF27F2" w:rsidP="00DB2C3E">
      <w:pPr>
        <w:numPr>
          <w:ilvl w:val="0"/>
          <w:numId w:val="69"/>
        </w:numPr>
        <w:spacing w:before="40" w:after="40" w:line="276" w:lineRule="auto"/>
        <w:ind w:left="1134" w:hanging="283"/>
        <w:rPr>
          <w:rFonts w:ascii="Verdana" w:eastAsia="Verdana" w:hAnsi="Verdana" w:cs="Verdana"/>
          <w:sz w:val="18"/>
          <w:szCs w:val="18"/>
        </w:rPr>
      </w:pPr>
      <w:r w:rsidRPr="00E34200">
        <w:rPr>
          <w:rFonts w:ascii="Verdana" w:eastAsia="Verdana" w:hAnsi="Verdana" w:cs="Verdana"/>
          <w:sz w:val="18"/>
          <w:szCs w:val="18"/>
        </w:rPr>
        <w:t>Dependencias para el personal,</w:t>
      </w:r>
    </w:p>
    <w:p w14:paraId="4F89581F" w14:textId="77777777" w:rsidR="00FF27F2" w:rsidRPr="00E34200" w:rsidRDefault="00FF27F2" w:rsidP="00DB2C3E">
      <w:pPr>
        <w:numPr>
          <w:ilvl w:val="0"/>
          <w:numId w:val="69"/>
        </w:numPr>
        <w:spacing w:before="40" w:after="40" w:line="276" w:lineRule="auto"/>
        <w:ind w:left="1134" w:hanging="283"/>
        <w:rPr>
          <w:rFonts w:ascii="Verdana" w:eastAsia="Verdana" w:hAnsi="Verdana" w:cs="Verdana"/>
          <w:sz w:val="18"/>
          <w:szCs w:val="18"/>
        </w:rPr>
      </w:pPr>
      <w:r w:rsidRPr="00E34200">
        <w:rPr>
          <w:rFonts w:ascii="Verdana" w:eastAsia="Verdana" w:hAnsi="Verdana" w:cs="Verdana"/>
          <w:sz w:val="18"/>
          <w:szCs w:val="18"/>
        </w:rPr>
        <w:t>Otros</w:t>
      </w:r>
    </w:p>
    <w:p w14:paraId="6306735A" w14:textId="77777777" w:rsidR="00FF27F2" w:rsidRPr="00E34200" w:rsidRDefault="00FF27F2" w:rsidP="00FF27F2">
      <w:pPr>
        <w:spacing w:before="40" w:after="40" w:line="276" w:lineRule="auto"/>
        <w:ind w:left="709"/>
        <w:rPr>
          <w:rFonts w:ascii="Verdana" w:eastAsia="Verdana" w:hAnsi="Verdana" w:cs="Verdana"/>
          <w:sz w:val="18"/>
          <w:szCs w:val="18"/>
        </w:rPr>
      </w:pPr>
      <w:r w:rsidRPr="00E34200">
        <w:rPr>
          <w:rFonts w:ascii="Verdana" w:eastAsia="Verdana" w:hAnsi="Verdana" w:cs="Verdana"/>
          <w:sz w:val="18"/>
          <w:szCs w:val="18"/>
        </w:rPr>
        <w:t>Estas pueden ser mínimas o referenciales, debiendo los proponentes justificar la pertinencia de las mismas en esta etapa.</w:t>
      </w:r>
    </w:p>
    <w:p w14:paraId="09843896" w14:textId="77777777" w:rsidR="00FF27F2" w:rsidRPr="00E34200" w:rsidRDefault="00FF27F2" w:rsidP="00DB2C3E">
      <w:pPr>
        <w:numPr>
          <w:ilvl w:val="0"/>
          <w:numId w:val="68"/>
        </w:num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Fase de Construcción</w:t>
      </w:r>
    </w:p>
    <w:p w14:paraId="307B93C2" w14:textId="77777777" w:rsidR="00FF27F2" w:rsidRPr="00E34200" w:rsidRDefault="00FF27F2" w:rsidP="00FF27F2">
      <w:pPr>
        <w:spacing w:before="40" w:after="40" w:line="276" w:lineRule="auto"/>
        <w:ind w:left="709"/>
        <w:jc w:val="both"/>
        <w:rPr>
          <w:rFonts w:ascii="Verdana" w:eastAsia="Verdana" w:hAnsi="Verdana" w:cs="Verdana"/>
          <w:sz w:val="18"/>
          <w:szCs w:val="18"/>
        </w:rPr>
      </w:pPr>
      <w:r w:rsidRPr="00E34200">
        <w:rPr>
          <w:rFonts w:ascii="Verdana" w:eastAsia="Verdana" w:hAnsi="Verdana" w:cs="Verdana"/>
          <w:sz w:val="18"/>
          <w:szCs w:val="18"/>
        </w:rPr>
        <w:t>EL CONTRATISTA deberá instalar oficinas de modo completo en obra, dentro un plazo de cuarenta (40) días calendario para la instalación de:</w:t>
      </w:r>
    </w:p>
    <w:p w14:paraId="0FE034F9" w14:textId="77777777" w:rsidR="00FF27F2" w:rsidRPr="00E34200" w:rsidRDefault="00FF27F2" w:rsidP="00DB2C3E">
      <w:pPr>
        <w:numPr>
          <w:ilvl w:val="0"/>
          <w:numId w:val="70"/>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 xml:space="preserve">OFICINA: equipada con material de escritorio, equipos de computación, impresoras, mobiliario adecuado, espacios de trabajo y reunión.  </w:t>
      </w:r>
    </w:p>
    <w:p w14:paraId="275CF07A" w14:textId="77777777" w:rsidR="00FF27F2" w:rsidRPr="00E34200" w:rsidRDefault="00FF27F2" w:rsidP="00DB2C3E">
      <w:pPr>
        <w:numPr>
          <w:ilvl w:val="0"/>
          <w:numId w:val="70"/>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DEPENDENCIAS PARA EL PERSONAL: dormitorios, comedor, baño.</w:t>
      </w:r>
    </w:p>
    <w:p w14:paraId="33823EC1" w14:textId="77777777" w:rsidR="00FF27F2" w:rsidRPr="00E34200" w:rsidRDefault="00FF27F2" w:rsidP="00DB2C3E">
      <w:pPr>
        <w:numPr>
          <w:ilvl w:val="0"/>
          <w:numId w:val="70"/>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ESPACIOS PARA EQUIPOS, maestranza y garajes.</w:t>
      </w:r>
    </w:p>
    <w:p w14:paraId="26AE4210" w14:textId="77777777" w:rsidR="00FF27F2" w:rsidRPr="00E34200" w:rsidRDefault="00FF27F2" w:rsidP="00DB2C3E">
      <w:pPr>
        <w:numPr>
          <w:ilvl w:val="0"/>
          <w:numId w:val="70"/>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lastRenderedPageBreak/>
        <w:t>LABORATORIOS O ESPACIOS ADECUADOS DE ALMACENAJE DE MUESTRAS para llevarlos a laboratorios fuera del área de proyecto.</w:t>
      </w:r>
    </w:p>
    <w:p w14:paraId="06293263" w14:textId="77777777" w:rsidR="00FF27F2" w:rsidRPr="00E34200" w:rsidRDefault="00FF27F2" w:rsidP="00DB2C3E">
      <w:pPr>
        <w:numPr>
          <w:ilvl w:val="0"/>
          <w:numId w:val="70"/>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OTROS: espacios que el proponente considere necesarios para el desarrollo de sus actividades: garajes, depósitos, etc.</w:t>
      </w:r>
    </w:p>
    <w:p w14:paraId="757EB9E2" w14:textId="77777777" w:rsidR="00FF27F2" w:rsidRPr="00E34200" w:rsidRDefault="00FF27F2" w:rsidP="00DB2C3E">
      <w:pPr>
        <w:numPr>
          <w:ilvl w:val="0"/>
          <w:numId w:val="68"/>
        </w:num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Fase de Equipamiento</w:t>
      </w:r>
    </w:p>
    <w:p w14:paraId="19ADFC9A" w14:textId="77777777" w:rsidR="00FF27F2" w:rsidRPr="00E34200" w:rsidRDefault="00FF27F2" w:rsidP="00FF27F2">
      <w:pPr>
        <w:spacing w:before="40" w:after="40" w:line="276" w:lineRule="auto"/>
        <w:ind w:left="709"/>
        <w:jc w:val="both"/>
        <w:rPr>
          <w:rFonts w:ascii="Verdana" w:eastAsia="Verdana" w:hAnsi="Verdana" w:cs="Verdana"/>
          <w:sz w:val="18"/>
          <w:szCs w:val="18"/>
        </w:rPr>
      </w:pPr>
      <w:r w:rsidRPr="00E34200">
        <w:rPr>
          <w:rFonts w:ascii="Verdana" w:eastAsia="Verdana" w:hAnsi="Verdana" w:cs="Verdana"/>
          <w:sz w:val="18"/>
          <w:szCs w:val="18"/>
        </w:rPr>
        <w:t>EL CONTRATISTA deberá tener almacenes o depósitos para resguardar las maquinarias y equipamientos, con las condiciones apropiadas el cual será evaluado por CONTROL Y MONITOREO:</w:t>
      </w:r>
    </w:p>
    <w:p w14:paraId="42C07032" w14:textId="77777777" w:rsidR="00FF27F2" w:rsidRPr="00E34200" w:rsidRDefault="00FF27F2" w:rsidP="00DB2C3E">
      <w:pPr>
        <w:numPr>
          <w:ilvl w:val="0"/>
          <w:numId w:val="71"/>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 xml:space="preserve">OFICINA: equipada con material de escritorio, equipos de computación, impresoras, mobiliario adecuado, espacios de trabajo y reunión.  </w:t>
      </w:r>
    </w:p>
    <w:p w14:paraId="6B9CF63E" w14:textId="77777777" w:rsidR="00FF27F2" w:rsidRPr="00E34200" w:rsidRDefault="00FF27F2" w:rsidP="00DB2C3E">
      <w:pPr>
        <w:numPr>
          <w:ilvl w:val="0"/>
          <w:numId w:val="71"/>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DEPENDENCIAS PARA EL PERSONAL: dormitorios, comedor</w:t>
      </w:r>
    </w:p>
    <w:p w14:paraId="7F9F9EAF" w14:textId="77777777" w:rsidR="00FF27F2" w:rsidRPr="00E34200" w:rsidRDefault="00FF27F2" w:rsidP="00DB2C3E">
      <w:pPr>
        <w:numPr>
          <w:ilvl w:val="0"/>
          <w:numId w:val="71"/>
        </w:numPr>
        <w:spacing w:before="40" w:after="40" w:line="276" w:lineRule="auto"/>
        <w:ind w:left="1134"/>
        <w:rPr>
          <w:rFonts w:ascii="Verdana" w:eastAsia="Verdana" w:hAnsi="Verdana" w:cs="Verdana"/>
          <w:sz w:val="18"/>
          <w:szCs w:val="18"/>
        </w:rPr>
      </w:pPr>
      <w:r w:rsidRPr="00E34200">
        <w:rPr>
          <w:rFonts w:ascii="Verdana" w:eastAsia="Verdana" w:hAnsi="Verdana" w:cs="Verdana"/>
          <w:sz w:val="18"/>
          <w:szCs w:val="18"/>
        </w:rPr>
        <w:t>OTROS: espacios que el proponente considere necesarios para el desarrollo de sus actividades: garajes, depósitos, etc.</w:t>
      </w:r>
    </w:p>
    <w:p w14:paraId="29978AA6" w14:textId="77777777" w:rsidR="00FF27F2" w:rsidRPr="00E34200" w:rsidRDefault="00FF27F2" w:rsidP="00FF27F2">
      <w:pPr>
        <w:spacing w:before="40" w:after="40" w:line="276" w:lineRule="auto"/>
        <w:ind w:left="426"/>
        <w:jc w:val="both"/>
        <w:rPr>
          <w:rFonts w:ascii="Verdana" w:eastAsia="Verdana" w:hAnsi="Verdana" w:cs="Verdana"/>
          <w:sz w:val="18"/>
          <w:szCs w:val="18"/>
        </w:rPr>
      </w:pPr>
      <w:r w:rsidRPr="00E34200">
        <w:rPr>
          <w:rFonts w:ascii="Verdana" w:eastAsia="Verdana" w:hAnsi="Verdana" w:cs="Verdana"/>
          <w:sz w:val="18"/>
          <w:szCs w:val="18"/>
        </w:rPr>
        <w:t>La empresa CONTRATISTA hará conocer las direcciones donde dirigir la correspondencia y documentación de modo físico como digital, asumiendo de antemano la dirección declarada dentro de los datos de identificación del proponente en el Contrato Administrativo.</w:t>
      </w:r>
    </w:p>
    <w:p w14:paraId="35AECB83" w14:textId="77777777" w:rsidR="00FF27F2" w:rsidRPr="00E34200" w:rsidRDefault="00FF27F2" w:rsidP="00FF27F2">
      <w:pPr>
        <w:spacing w:before="40" w:after="40" w:line="276" w:lineRule="auto"/>
        <w:ind w:left="426"/>
        <w:jc w:val="both"/>
        <w:rPr>
          <w:rFonts w:ascii="Verdana" w:eastAsia="Verdana" w:hAnsi="Verdana" w:cs="Verdana"/>
          <w:sz w:val="18"/>
          <w:szCs w:val="18"/>
        </w:rPr>
      </w:pPr>
      <w:r w:rsidRPr="00E34200">
        <w:rPr>
          <w:rFonts w:ascii="Verdana" w:eastAsia="Verdana" w:hAnsi="Verdana" w:cs="Verdana"/>
          <w:sz w:val="18"/>
          <w:szCs w:val="18"/>
        </w:rPr>
        <w:t>Los proponentes deberán cumplir o mejorar con las condiciones establecidas en el presente pliego de condiciones respecto a dependencias ofertadas, justificando el mismo en el PLAN DE MOVILIZACIÓN, que estará vinculado con el CRONOGRAMA DE MOVILIZACIÓN.</w:t>
      </w:r>
    </w:p>
    <w:p w14:paraId="0DC225D4" w14:textId="77777777" w:rsidR="00FF27F2" w:rsidRPr="00E34200" w:rsidRDefault="00FF27F2" w:rsidP="00FF27F2">
      <w:pPr>
        <w:pStyle w:val="Ttulo3"/>
        <w:tabs>
          <w:tab w:val="left" w:pos="426"/>
        </w:tabs>
        <w:spacing w:after="40" w:line="276" w:lineRule="auto"/>
        <w:rPr>
          <w:rFonts w:ascii="Verdana" w:eastAsia="Verdana" w:hAnsi="Verdana" w:cs="Verdana"/>
          <w:bCs w:val="0"/>
          <w:color w:val="000000"/>
          <w:sz w:val="18"/>
          <w:szCs w:val="18"/>
        </w:rPr>
      </w:pPr>
      <w:bookmarkStart w:id="31" w:name="_heading=h.2s8eyo1" w:colFirst="0" w:colLast="0"/>
      <w:bookmarkEnd w:id="31"/>
      <w:r w:rsidRPr="00E34200">
        <w:rPr>
          <w:rFonts w:ascii="Verdana" w:eastAsia="Verdana" w:hAnsi="Verdana" w:cs="Verdana"/>
          <w:bCs w:val="0"/>
          <w:color w:val="000000"/>
          <w:sz w:val="18"/>
          <w:szCs w:val="18"/>
        </w:rPr>
        <w:t>MANTENIMIENTO DE LA OBRA EN EJECUCIÓN</w:t>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p>
    <w:p w14:paraId="6C31E332"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CONTROL Y MONITOREO será responsable de hacer cumplir a la empresa CONTRATISTA, el Mantenimiento de la integridad de la Obra, de cada parte ejecutada a conformidad de las especificaciones técnicas, pagadas o no, hasta su Entrega Definitiva. Según las condiciones del contrato de la ENTIDAD con el CONTRATISTA. </w:t>
      </w:r>
    </w:p>
    <w:p w14:paraId="50E5E34F"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Es responsabilidad de CONTROL Y MONITOREO será controlar que el CONTRATISTA mantenga la obra en ejecución, evitando que la acción de agentes atmosféricos o de otra naturaleza ocasione daños, mismos que, de producirse deberán ser inmediatamente reparados, a satisfacción del Consultor.</w:t>
      </w:r>
    </w:p>
    <w:p w14:paraId="1E4E2824"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La negligencia del CONTRATISTA en el cumplimiento de esta obligación dará lugar a que CONTROL Y MONITOREO verifique las cantidades de obra afectadas y sean descontadas de los volúmenes de obra ejecutada, hasta que su reparación o reconstrucción haya sido satisfactoriamente realizada.</w:t>
      </w:r>
    </w:p>
    <w:p w14:paraId="3766A9C5"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 Estos deberán estar certificados por las autoridades competentes.</w:t>
      </w:r>
    </w:p>
    <w:p w14:paraId="788BC959" w14:textId="77777777" w:rsidR="00FF27F2" w:rsidRPr="00E34200" w:rsidRDefault="00FF27F2" w:rsidP="00FF27F2">
      <w:pPr>
        <w:pStyle w:val="Ttulo3"/>
        <w:tabs>
          <w:tab w:val="left" w:pos="426"/>
        </w:tabs>
        <w:spacing w:after="40" w:line="276" w:lineRule="auto"/>
        <w:jc w:val="both"/>
        <w:rPr>
          <w:rFonts w:ascii="Verdana" w:eastAsia="Verdana" w:hAnsi="Verdana" w:cs="Verdana"/>
          <w:bCs w:val="0"/>
          <w:color w:val="000000"/>
          <w:sz w:val="18"/>
          <w:szCs w:val="18"/>
        </w:rPr>
      </w:pPr>
      <w:bookmarkStart w:id="32" w:name="_heading=h.17dp8vu" w:colFirst="0" w:colLast="0"/>
      <w:bookmarkEnd w:id="32"/>
      <w:r w:rsidRPr="00E34200">
        <w:rPr>
          <w:rFonts w:ascii="Verdana" w:eastAsia="Verdana" w:hAnsi="Verdana" w:cs="Verdana"/>
          <w:bCs w:val="0"/>
          <w:color w:val="000000"/>
          <w:sz w:val="18"/>
          <w:szCs w:val="18"/>
        </w:rPr>
        <w:t>INSPECCIÓN DE CALIDAD DE LOS ESTUDIOS, CONSTRUCCIÓN Y EQUIPAMIENTO</w:t>
      </w:r>
      <w:r w:rsidRPr="00E34200">
        <w:rPr>
          <w:rFonts w:ascii="Verdana" w:eastAsia="Verdana" w:hAnsi="Verdana" w:cs="Verdana"/>
          <w:bCs w:val="0"/>
          <w:color w:val="000000"/>
          <w:sz w:val="18"/>
          <w:szCs w:val="18"/>
        </w:rPr>
        <w:tab/>
      </w:r>
    </w:p>
    <w:p w14:paraId="25B852EB"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b/>
          <w:color w:val="000000"/>
          <w:sz w:val="18"/>
          <w:szCs w:val="18"/>
        </w:rPr>
      </w:pPr>
      <w:r w:rsidRPr="00E34200">
        <w:rPr>
          <w:rFonts w:ascii="Verdana" w:eastAsia="Verdana" w:hAnsi="Verdana" w:cs="Verdana"/>
          <w:color w:val="000000"/>
          <w:sz w:val="18"/>
          <w:szCs w:val="18"/>
        </w:rPr>
        <w:t>Fase de equipamiento,</w:t>
      </w:r>
      <w:r w:rsidRPr="00E34200">
        <w:rPr>
          <w:rFonts w:ascii="Verdana" w:eastAsia="Verdana" w:hAnsi="Verdana" w:cs="Verdana"/>
          <w:b/>
          <w:color w:val="000000"/>
          <w:sz w:val="18"/>
          <w:szCs w:val="18"/>
        </w:rPr>
        <w:t xml:space="preserve"> </w:t>
      </w:r>
      <w:r w:rsidRPr="00E34200">
        <w:rPr>
          <w:rFonts w:ascii="Verdana" w:eastAsia="Verdana" w:hAnsi="Verdana" w:cs="Verdana"/>
          <w:color w:val="000000"/>
          <w:sz w:val="18"/>
          <w:szCs w:val="18"/>
        </w:rPr>
        <w:t xml:space="preserve">En esta fase el CONTRATISTA debe de coordinar con </w:t>
      </w:r>
      <w:r w:rsidRPr="00E34200">
        <w:rPr>
          <w:rFonts w:ascii="Verdana" w:eastAsia="Arial" w:hAnsi="Verdana" w:cs="Arial"/>
          <w:sz w:val="18"/>
          <w:szCs w:val="18"/>
          <w:lang w:eastAsia="es-BO"/>
        </w:rPr>
        <w:t>Control y Monitoreo</w:t>
      </w:r>
      <w:r w:rsidRPr="00E34200">
        <w:rPr>
          <w:rFonts w:ascii="Verdana" w:eastAsia="Verdana" w:hAnsi="Verdana" w:cs="Verdana"/>
          <w:sz w:val="18"/>
          <w:szCs w:val="18"/>
        </w:rPr>
        <w:t xml:space="preserve">, </w:t>
      </w:r>
      <w:r w:rsidRPr="00E34200">
        <w:rPr>
          <w:rFonts w:ascii="Verdana" w:eastAsia="Verdana" w:hAnsi="Verdana" w:cs="Verdana"/>
          <w:color w:val="000000"/>
          <w:sz w:val="18"/>
          <w:szCs w:val="18"/>
        </w:rPr>
        <w:t>las siguientes tareas (mínimamente), para el logro de la implementación según lo requerido.</w:t>
      </w:r>
    </w:p>
    <w:p w14:paraId="2B51D751" w14:textId="77777777" w:rsidR="00FF27F2" w:rsidRPr="00E34200" w:rsidRDefault="00FF27F2" w:rsidP="00DB2C3E">
      <w:pPr>
        <w:widowControl w:val="0"/>
        <w:numPr>
          <w:ilvl w:val="0"/>
          <w:numId w:val="67"/>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Verificar la calidad y características del mobiliario solicitado, presentando ejemplares de muestra para su aprobación antes de disponer de la cantidad total en obra.</w:t>
      </w:r>
    </w:p>
    <w:p w14:paraId="7DBDFF03" w14:textId="77777777" w:rsidR="00FF27F2" w:rsidRPr="00E34200" w:rsidRDefault="00FF27F2" w:rsidP="00DB2C3E">
      <w:pPr>
        <w:widowControl w:val="0"/>
        <w:numPr>
          <w:ilvl w:val="0"/>
          <w:numId w:val="67"/>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Verificar la calidad, características y funcionamiento correcto de los instrumentos y equipos de Laboratorio solicitados, presentando ejemplares de muestra para su aprobación antes de disponer de la cantidad total en obra. </w:t>
      </w:r>
    </w:p>
    <w:p w14:paraId="7CED05F4" w14:textId="77777777" w:rsidR="00FF27F2" w:rsidRPr="00E34200" w:rsidRDefault="00FF27F2" w:rsidP="00DB2C3E">
      <w:pPr>
        <w:widowControl w:val="0"/>
        <w:numPr>
          <w:ilvl w:val="0"/>
          <w:numId w:val="67"/>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Verificar el estado de los materiales para laboratorio solicitados, coordinando para su entrega en las condiciones técnicas que estos requieran.</w:t>
      </w:r>
    </w:p>
    <w:p w14:paraId="2C0A6930" w14:textId="77777777" w:rsidR="00FF27F2" w:rsidRPr="00E34200" w:rsidRDefault="00FF27F2" w:rsidP="00DB2C3E">
      <w:pPr>
        <w:widowControl w:val="0"/>
        <w:numPr>
          <w:ilvl w:val="0"/>
          <w:numId w:val="67"/>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Presentar los respaldos de calidad y/o garantías de los proveedores del mobiliario, instrumentos y equipo de laboratorio.</w:t>
      </w:r>
    </w:p>
    <w:p w14:paraId="2672208B" w14:textId="77777777" w:rsidR="00FF27F2" w:rsidRPr="00E34200" w:rsidRDefault="00FF27F2" w:rsidP="00FF27F2">
      <w:pPr>
        <w:pStyle w:val="Ttulo3"/>
        <w:tabs>
          <w:tab w:val="left" w:pos="426"/>
        </w:tabs>
        <w:spacing w:after="40" w:line="276" w:lineRule="auto"/>
        <w:jc w:val="both"/>
        <w:rPr>
          <w:rFonts w:ascii="Verdana" w:eastAsia="Verdana" w:hAnsi="Verdana" w:cs="Verdana"/>
          <w:bCs w:val="0"/>
          <w:color w:val="000000"/>
          <w:sz w:val="18"/>
          <w:szCs w:val="18"/>
        </w:rPr>
      </w:pPr>
      <w:bookmarkStart w:id="33" w:name="_heading=h.3rdcrjn" w:colFirst="0" w:colLast="0"/>
      <w:bookmarkEnd w:id="33"/>
      <w:r w:rsidRPr="00E34200">
        <w:rPr>
          <w:rFonts w:ascii="Verdana" w:eastAsia="Verdana" w:hAnsi="Verdana" w:cs="Verdana"/>
          <w:bCs w:val="0"/>
          <w:color w:val="000000"/>
          <w:sz w:val="18"/>
          <w:szCs w:val="18"/>
        </w:rPr>
        <w:lastRenderedPageBreak/>
        <w:t>RECHAZO Y REMOCIÓN DE TRABAJOS DEFECTUOSOS</w:t>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r w:rsidRPr="00E34200">
        <w:rPr>
          <w:rFonts w:ascii="Verdana" w:eastAsia="Verdana" w:hAnsi="Verdana" w:cs="Verdana"/>
          <w:bCs w:val="0"/>
          <w:color w:val="000000"/>
          <w:sz w:val="18"/>
          <w:szCs w:val="18"/>
        </w:rPr>
        <w:tab/>
      </w:r>
    </w:p>
    <w:p w14:paraId="035740A1"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CONTROL Y MONITOREO, establecerá los controles de calidad en todas las fases del proyecto, siendo responsable del rechazo de los avances que no cumplan con las condiciones técnicas solicitadas en el Estudio de Diseño Técnico de Proyecto.</w:t>
      </w:r>
    </w:p>
    <w:p w14:paraId="45570295" w14:textId="77777777" w:rsidR="00FF27F2" w:rsidRPr="00E34200" w:rsidRDefault="00FF27F2" w:rsidP="00FF27F2">
      <w:pPr>
        <w:spacing w:before="40" w:after="40" w:line="276" w:lineRule="auto"/>
        <w:jc w:val="both"/>
        <w:rPr>
          <w:rFonts w:ascii="Verdana" w:eastAsia="Verdana" w:hAnsi="Verdana" w:cs="Verdana"/>
          <w:sz w:val="18"/>
          <w:szCs w:val="18"/>
        </w:rPr>
      </w:pPr>
    </w:p>
    <w:p w14:paraId="360ADA68" w14:textId="77777777" w:rsidR="00FF27F2" w:rsidRPr="00E34200" w:rsidRDefault="00FF27F2" w:rsidP="00DB2C3E">
      <w:pPr>
        <w:numPr>
          <w:ilvl w:val="0"/>
          <w:numId w:val="66"/>
        </w:num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Fase de diseño</w:t>
      </w:r>
    </w:p>
    <w:p w14:paraId="59699E2C" w14:textId="77777777" w:rsidR="00FF27F2" w:rsidRPr="00E34200" w:rsidRDefault="00FF27F2" w:rsidP="00FF27F2">
      <w:pPr>
        <w:spacing w:before="40" w:after="40" w:line="276" w:lineRule="auto"/>
        <w:ind w:left="720"/>
        <w:jc w:val="both"/>
        <w:rPr>
          <w:rFonts w:ascii="Verdana" w:eastAsia="Verdana" w:hAnsi="Verdana" w:cs="Verdana"/>
          <w:b/>
          <w:sz w:val="18"/>
          <w:szCs w:val="18"/>
        </w:rPr>
      </w:pPr>
      <w:r w:rsidRPr="00E34200">
        <w:rPr>
          <w:rFonts w:ascii="Verdana" w:eastAsia="Verdana" w:hAnsi="Verdana" w:cs="Verdana"/>
          <w:sz w:val="18"/>
          <w:szCs w:val="18"/>
        </w:rPr>
        <w:t>CONTROL Y MONITOREO rechazará los procedimientos, análisis, ensayos y resultados que no cumplan con la aprobación de esta, mediante informes donde se expongan los antecedentes y justificativos técnicos que ocasionan esta acción, estos serán reemplazados por otros a costo del CONTRATISTA, debiendo éste tomar las medidas que correspondan para no afectar los plazos solicitados, caso contrario CONTROL Y MONITOREO actuará dentro de los términos del contrato para establecer multas si corresponden.</w:t>
      </w:r>
    </w:p>
    <w:p w14:paraId="43E5E862" w14:textId="77777777" w:rsidR="00FF27F2" w:rsidRPr="00E34200" w:rsidRDefault="00FF27F2" w:rsidP="00DB2C3E">
      <w:pPr>
        <w:numPr>
          <w:ilvl w:val="0"/>
          <w:numId w:val="66"/>
        </w:num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Fase de construcción</w:t>
      </w:r>
    </w:p>
    <w:p w14:paraId="6610CEBE" w14:textId="77777777" w:rsidR="00FF27F2" w:rsidRPr="00E34200" w:rsidRDefault="00FF27F2" w:rsidP="00FF27F2">
      <w:pPr>
        <w:spacing w:before="40" w:after="40" w:line="276" w:lineRule="auto"/>
        <w:ind w:left="720"/>
        <w:jc w:val="both"/>
        <w:rPr>
          <w:rFonts w:ascii="Verdana" w:eastAsia="Verdana" w:hAnsi="Verdana" w:cs="Verdana"/>
          <w:b/>
          <w:sz w:val="18"/>
          <w:szCs w:val="18"/>
        </w:rPr>
      </w:pPr>
      <w:r w:rsidRPr="00E34200">
        <w:rPr>
          <w:rFonts w:ascii="Verdana" w:eastAsia="Verdana" w:hAnsi="Verdana" w:cs="Verdana"/>
          <w:sz w:val="18"/>
          <w:szCs w:val="18"/>
        </w:rPr>
        <w:t>Toda parte de la obra que no cumpla con los requerimientos de las especificaciones técnicas, planos, otros documentos técnicos del Estudio a Diseño Final o instrucciones de CONTROL Y MONITOREO será considerada trabajo defectuoso. Cualquier trabajo defectuoso observado por el Consultor, que sea resultado de mala ejecución, del empleo del material inadecuado, deterioro por descuido o cualquier otra causa, será removido o reemplazado dentro del plazo asignado por CONTROL Y MONITOREO antes de la Recepción Definitiva de Obra.</w:t>
      </w:r>
    </w:p>
    <w:p w14:paraId="2DD83261" w14:textId="77777777" w:rsidR="00FF27F2" w:rsidRPr="00E34200" w:rsidRDefault="00FF27F2" w:rsidP="00FF27F2">
      <w:pPr>
        <w:spacing w:before="40" w:after="40" w:line="276" w:lineRule="auto"/>
        <w:ind w:left="720"/>
        <w:jc w:val="both"/>
        <w:rPr>
          <w:rFonts w:ascii="Verdana" w:eastAsia="Verdana" w:hAnsi="Verdana" w:cs="Verdana"/>
          <w:b/>
          <w:sz w:val="18"/>
          <w:szCs w:val="18"/>
        </w:rPr>
      </w:pPr>
      <w:r w:rsidRPr="00E34200">
        <w:rPr>
          <w:rFonts w:ascii="Verdana" w:eastAsia="Verdana" w:hAnsi="Verdana" w:cs="Verdana"/>
          <w:sz w:val="18"/>
          <w:szCs w:val="18"/>
        </w:rPr>
        <w:t>Corrección de defectos: Dentro del plazo de ejecución de obra, cuando se notifique un defecto, el CONTRATISTA corregirá dentro del plazo especificado por CONTROL Y MONITOREO. Si los defectos no fuesen de importancia y se procediese a la Recepción Provisional, estas observaciones constaran en el Acta respectiva y deben ser subsanadas dentro del plazo previo a la Recepción Definitiva.</w:t>
      </w:r>
    </w:p>
    <w:p w14:paraId="5A118788"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Defectos no corregidos: Si el CONTRATISTA no ejecutara la remoción de trabajos defectuosos y su consiguiente reconstrucción dentro del plazo razonablemente establecido por el Consultor, el mismo podrá estimar el precio y descontar el monto del Certificado de Cierre, o podrá rechazar la Recepción Provisional o Recepción Definitiva, según corresponda. Por otro lado, el Contratante está facultado a realizar dichos trabajos mediante terceros. Todos los gastos que demande esta acción, serán pagados por el CONTRATISTA y en consecuencia el importe se descontará de su Planilla o Certificado de Avance de Obra, o de su garantía de cumplimiento de contrato.</w:t>
      </w:r>
    </w:p>
    <w:p w14:paraId="6D895381" w14:textId="77777777" w:rsidR="00FF27F2" w:rsidRPr="00E34200" w:rsidRDefault="00FF27F2" w:rsidP="00DB2C3E">
      <w:pPr>
        <w:numPr>
          <w:ilvl w:val="0"/>
          <w:numId w:val="66"/>
        </w:numPr>
        <w:spacing w:before="40" w:after="40" w:line="276" w:lineRule="auto"/>
        <w:rPr>
          <w:rFonts w:ascii="Verdana" w:eastAsia="Verdana" w:hAnsi="Verdana" w:cs="Verdana"/>
          <w:b/>
          <w:sz w:val="18"/>
          <w:szCs w:val="18"/>
        </w:rPr>
      </w:pPr>
      <w:r w:rsidRPr="00E34200">
        <w:rPr>
          <w:rFonts w:ascii="Verdana" w:eastAsia="Verdana" w:hAnsi="Verdana" w:cs="Verdana"/>
          <w:b/>
          <w:sz w:val="18"/>
          <w:szCs w:val="18"/>
        </w:rPr>
        <w:t>Fase de Equipamiento</w:t>
      </w:r>
    </w:p>
    <w:p w14:paraId="485579AB" w14:textId="77777777" w:rsidR="00FF27F2" w:rsidRPr="00E34200" w:rsidRDefault="00FF27F2" w:rsidP="00FF27F2">
      <w:pPr>
        <w:spacing w:before="40" w:after="40" w:line="276" w:lineRule="auto"/>
        <w:ind w:left="720"/>
        <w:jc w:val="both"/>
        <w:rPr>
          <w:rFonts w:ascii="Verdana" w:eastAsia="Verdana" w:hAnsi="Verdana" w:cs="Verdana"/>
          <w:sz w:val="18"/>
          <w:szCs w:val="18"/>
        </w:rPr>
      </w:pPr>
      <w:r w:rsidRPr="00E34200">
        <w:rPr>
          <w:rFonts w:ascii="Verdana" w:eastAsia="Verdana" w:hAnsi="Verdana" w:cs="Verdana"/>
          <w:sz w:val="18"/>
          <w:szCs w:val="18"/>
        </w:rPr>
        <w:t>CONTROL Y MONITOREO rechazará, el mobiliario, instrumentos, equipo de laboratorio como cuando alguna de estas no cumpla con las características solicitadas, o tengan observaciones documentales en garantías o Certificados de Calidad, etc. El CONTRATISTA debe de subsanar las observaciones hechas dentro de los plazos que CONTROL Y MONITOREO considere prudentes, caso contrario tomara las acciones que el contrato prevé.</w:t>
      </w:r>
    </w:p>
    <w:p w14:paraId="12296E10"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CALIDAD Y CONTROL DE CALIDAD</w:t>
      </w:r>
    </w:p>
    <w:p w14:paraId="5A702697"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Certificaciones</w:t>
      </w:r>
    </w:p>
    <w:p w14:paraId="1B855356"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La CONTRATISTA debe entregar una copia simple de las certificaciones de los materiales, equipamientos y maquinarias a CONTROL Y MONITOREO.</w:t>
      </w:r>
    </w:p>
    <w:p w14:paraId="64DAD3F8"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Documentos requeridos para la buena ejecución de la implementación de maquinarias y equipamientos.</w:t>
      </w:r>
    </w:p>
    <w:p w14:paraId="3A02C71B"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t>Suministro de libro de datos.</w:t>
      </w:r>
    </w:p>
    <w:p w14:paraId="179D33DF"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t>Fichas Técnicas.</w:t>
      </w:r>
    </w:p>
    <w:p w14:paraId="04DBBC6B"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t xml:space="preserve">Incluyendo dibujos del </w:t>
      </w:r>
      <w:proofErr w:type="spellStart"/>
      <w:r w:rsidRPr="00E34200">
        <w:rPr>
          <w:rFonts w:ascii="Verdana" w:eastAsia="Verdana" w:hAnsi="Verdana" w:cs="Verdana"/>
          <w:color w:val="000000"/>
          <w:sz w:val="18"/>
          <w:szCs w:val="18"/>
        </w:rPr>
        <w:t>layout</w:t>
      </w:r>
      <w:proofErr w:type="spellEnd"/>
      <w:r w:rsidRPr="00E34200">
        <w:rPr>
          <w:rFonts w:ascii="Verdana" w:eastAsia="Verdana" w:hAnsi="Verdana" w:cs="Verdana"/>
          <w:color w:val="000000"/>
          <w:sz w:val="18"/>
          <w:szCs w:val="18"/>
        </w:rPr>
        <w:t xml:space="preserve"> (montaje de maquinaria).</w:t>
      </w:r>
    </w:p>
    <w:p w14:paraId="7CD81681"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t>Índice general y certificado de materiales.</w:t>
      </w:r>
    </w:p>
    <w:p w14:paraId="08E45791"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Pruebas</w:t>
      </w:r>
      <w:r w:rsidRPr="00E34200">
        <w:rPr>
          <w:rFonts w:ascii="Verdana" w:eastAsia="Verdana" w:hAnsi="Verdana" w:cs="Verdana"/>
          <w:color w:val="000000"/>
          <w:sz w:val="18"/>
          <w:szCs w:val="18"/>
        </w:rPr>
        <w:t xml:space="preserve"> FAT/SAT.</w:t>
      </w:r>
    </w:p>
    <w:p w14:paraId="3AFFFD2A"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color w:val="000000"/>
          <w:sz w:val="18"/>
          <w:szCs w:val="18"/>
        </w:rPr>
        <w:lastRenderedPageBreak/>
        <w:t>Utilización de la norma de acuerdo a tipo de maquinaria especificada.</w:t>
      </w:r>
    </w:p>
    <w:p w14:paraId="09A00389"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Certificación de Materiales.</w:t>
      </w:r>
    </w:p>
    <w:p w14:paraId="5AB458FD"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Garantías Técnicas de Fabrica. </w:t>
      </w:r>
    </w:p>
    <w:p w14:paraId="53C6C0EB"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Catálogos.</w:t>
      </w:r>
    </w:p>
    <w:p w14:paraId="0AE3DD80"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Planos detalle de Montaje. </w:t>
      </w:r>
    </w:p>
    <w:p w14:paraId="62B54114"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Manuales de Fabrica Funcionamiento, Seguridad y Mantenimiento.</w:t>
      </w:r>
    </w:p>
    <w:p w14:paraId="5E8E8457"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Protocolos de pruebas.</w:t>
      </w:r>
    </w:p>
    <w:p w14:paraId="1C77E2E9"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Calibraciones certificadas.</w:t>
      </w:r>
    </w:p>
    <w:p w14:paraId="3E48CE4D" w14:textId="77777777"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Certificados de conformidad de equipos.</w:t>
      </w:r>
    </w:p>
    <w:p w14:paraId="0A1F28A8" w14:textId="4DFFD3BF" w:rsidR="00FF27F2" w:rsidRPr="00E34200" w:rsidRDefault="00FF27F2" w:rsidP="00DB2C3E">
      <w:pPr>
        <w:numPr>
          <w:ilvl w:val="0"/>
          <w:numId w:val="72"/>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sz w:val="18"/>
          <w:szCs w:val="18"/>
        </w:rPr>
        <w:t>Y todas las necesarias que vean pertinente CONTROL Y MONITOREO y FISCALIZACIÓN.</w:t>
      </w:r>
    </w:p>
    <w:p w14:paraId="6A6B2A30" w14:textId="77777777" w:rsidR="00A40C92" w:rsidRPr="00E34200" w:rsidRDefault="00A40C92" w:rsidP="00A40C92">
      <w:pPr>
        <w:pBdr>
          <w:top w:val="nil"/>
          <w:left w:val="nil"/>
          <w:bottom w:val="nil"/>
          <w:right w:val="nil"/>
          <w:between w:val="nil"/>
        </w:pBdr>
        <w:spacing w:before="40" w:after="40" w:line="276" w:lineRule="auto"/>
        <w:ind w:left="720"/>
        <w:jc w:val="both"/>
        <w:rPr>
          <w:rFonts w:ascii="Verdana" w:eastAsia="Verdana" w:hAnsi="Verdana" w:cs="Verdana"/>
          <w:color w:val="000000"/>
          <w:sz w:val="18"/>
          <w:szCs w:val="18"/>
        </w:rPr>
      </w:pPr>
    </w:p>
    <w:p w14:paraId="0C167E99" w14:textId="1ED434F1" w:rsidR="00A40C92" w:rsidRPr="00E34200" w:rsidRDefault="00A40C92" w:rsidP="00A40C92">
      <w:pPr>
        <w:pBdr>
          <w:top w:val="nil"/>
          <w:left w:val="nil"/>
          <w:bottom w:val="nil"/>
          <w:right w:val="nil"/>
          <w:between w:val="nil"/>
        </w:pBdr>
        <w:spacing w:before="40" w:after="40" w:line="276" w:lineRule="auto"/>
        <w:jc w:val="both"/>
        <w:rPr>
          <w:rFonts w:ascii="Verdana" w:eastAsia="Verdana" w:hAnsi="Verdana" w:cs="Verdana"/>
          <w:b/>
          <w:color w:val="000000"/>
          <w:sz w:val="18"/>
          <w:szCs w:val="18"/>
        </w:rPr>
      </w:pPr>
      <w:r w:rsidRPr="00E34200">
        <w:rPr>
          <w:rFonts w:ascii="Verdana" w:eastAsia="Verdana" w:hAnsi="Verdana" w:cs="Verdana"/>
          <w:b/>
          <w:sz w:val="18"/>
          <w:szCs w:val="18"/>
        </w:rPr>
        <w:t>PRUEBAS FAT/SAT</w:t>
      </w:r>
    </w:p>
    <w:p w14:paraId="68676FD9" w14:textId="23CD14EB"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 xml:space="preserve">Las pruebas FAT/SAT deberán realizarse ante la presencia </w:t>
      </w:r>
      <w:r w:rsidR="00A40C92" w:rsidRPr="00E34200">
        <w:rPr>
          <w:rFonts w:ascii="Verdana" w:eastAsia="Verdana" w:hAnsi="Verdana" w:cs="Verdana"/>
          <w:b/>
          <w:sz w:val="18"/>
          <w:szCs w:val="18"/>
        </w:rPr>
        <w:t xml:space="preserve">de </w:t>
      </w:r>
      <w:r w:rsidRPr="00E34200">
        <w:rPr>
          <w:rFonts w:ascii="Verdana" w:eastAsia="Verdana" w:hAnsi="Verdana" w:cs="Verdana"/>
          <w:b/>
          <w:sz w:val="18"/>
          <w:szCs w:val="18"/>
        </w:rPr>
        <w:t xml:space="preserve">la FISCALIZACIÓN o del personal designado por la ENTIDAD. Por las características de estas pruebas es deber de la CONTRATISTA proveer todos los medios necesarios para efectivizar estas pruebas de las MAQUINARIAS DE PRODUCCIÓN PRINCIPAL, con el objeto de realizar las inspecciones del proceso </w:t>
      </w:r>
      <w:r w:rsidR="00A40C92" w:rsidRPr="00E34200">
        <w:rPr>
          <w:rFonts w:ascii="Verdana" w:eastAsia="Verdana" w:hAnsi="Verdana" w:cs="Verdana"/>
          <w:b/>
          <w:sz w:val="18"/>
          <w:szCs w:val="18"/>
        </w:rPr>
        <w:t xml:space="preserve">de </w:t>
      </w:r>
      <w:r w:rsidRPr="00E34200">
        <w:rPr>
          <w:rFonts w:ascii="Verdana" w:eastAsia="Verdana" w:hAnsi="Verdana" w:cs="Verdana"/>
          <w:b/>
          <w:sz w:val="18"/>
          <w:szCs w:val="18"/>
        </w:rPr>
        <w:t>fabricación, condiciones de lugar, montaje, ensamblaje en fábrica y la instalación de las maquinarias en su ubicación final.</w:t>
      </w:r>
    </w:p>
    <w:p w14:paraId="633AC839" w14:textId="2C3E718B"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b/>
          <w:sz w:val="18"/>
          <w:szCs w:val="18"/>
        </w:rPr>
        <w:t>Control de calidad</w:t>
      </w:r>
      <w:r w:rsidRPr="00E34200">
        <w:rPr>
          <w:rFonts w:ascii="Verdana" w:eastAsia="Verdana" w:hAnsi="Verdana" w:cs="Verdana"/>
          <w:sz w:val="18"/>
          <w:szCs w:val="18"/>
        </w:rPr>
        <w:t>.</w:t>
      </w:r>
    </w:p>
    <w:p w14:paraId="7296AFDE" w14:textId="77777777" w:rsidR="00A40C92" w:rsidRPr="00E34200" w:rsidRDefault="00A40C92" w:rsidP="00FF27F2">
      <w:pPr>
        <w:spacing w:before="40" w:after="40" w:line="276" w:lineRule="auto"/>
        <w:jc w:val="both"/>
        <w:rPr>
          <w:rFonts w:ascii="Verdana" w:eastAsia="Verdana" w:hAnsi="Verdana" w:cs="Verdana"/>
          <w:sz w:val="18"/>
          <w:szCs w:val="18"/>
        </w:rPr>
      </w:pPr>
    </w:p>
    <w:p w14:paraId="61201E3A"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La CONTRATISTA deberá detallar los ensayos y pruebas de control de calidad en las especificaciones técnicas desarrolladas en la Fase que corresponda para garantizar la buena ejecución de los ÍTEMS. El proceso de adquisición, puesta en obra, instalación, montaje y puesta en marcha deberá cumplir con las recomendaciones técnicas de fábrica; como también deberán realizarse todos los ensayos de funcionamiento de los equipamientos, maquinarias, sistemas y subsistemas que CONTROL Y MONITOREO y/o FISCALIZACIÓN vean pertinentes para garantizar la calidad del producto final.</w:t>
      </w:r>
    </w:p>
    <w:p w14:paraId="28348A03"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El diseño de la línea de producción y auxiliares que interviniera deben ser suministrados por el proponente principal especializado. </w:t>
      </w:r>
    </w:p>
    <w:p w14:paraId="029F60FF"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Inspección de la calidad de los materiales</w:t>
      </w:r>
    </w:p>
    <w:p w14:paraId="3758CA30"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Todos los materiales a ser utilizados en la Obra deberán cumplir estrictamente con las Especificaciones Técnicas pertinentes y estarán sujetos a la inspección, examen y ensayos dispuestos por CONTROL Y MONITOREO en cualquier momento y en los lugares de producción y/o utilización en la obra, antes de su incorporación a la misma. Los costos para la realización de ensayos están a cargo del CONTRATISTA. </w:t>
      </w:r>
    </w:p>
    <w:p w14:paraId="64516C14"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Suministro de materiales, fuentes de origen</w:t>
      </w:r>
    </w:p>
    <w:p w14:paraId="22AC278A"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El CONTRATISTA deberá proveer todos los materiales requeridos para la realización del Contrato, de fuentes de su elección.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 </w:t>
      </w:r>
    </w:p>
    <w:p w14:paraId="41759EAB"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Almacenamiento y acopio de materiales</w:t>
      </w:r>
    </w:p>
    <w:p w14:paraId="5854CF2D"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Los materiales de construcción deberán acopiarse en zonas limpias y aprobadas por CONTROL Y MONITOREO, de tal forma que se asegure la preservación, calidad y aceptabilidad para la OBRA. Los materiales almacenados, serán inspeccionados y aprobados por CONTROL Y MONITOREO antes de su uso en la Obra, para verificar si cumplen los requisitos especificados en el momento de ser utilizados. 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 </w:t>
      </w:r>
    </w:p>
    <w:p w14:paraId="489CCF02"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p>
    <w:p w14:paraId="42BE5B84"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lastRenderedPageBreak/>
        <w:t xml:space="preserve">Inspección de la calidad de los trabajos </w:t>
      </w:r>
    </w:p>
    <w:p w14:paraId="1BC99DFD" w14:textId="77777777" w:rsidR="00FF27F2" w:rsidRPr="00E34200" w:rsidRDefault="00FF27F2" w:rsidP="00DB2C3E">
      <w:pPr>
        <w:numPr>
          <w:ilvl w:val="0"/>
          <w:numId w:val="65"/>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CONTROL Y MONITOREO ejercerá la inspección y control permanente en campo, exigiendo el cumplimiento de las especificaciones técnicas, en todas las fases del trabajo y en toda o cualquier parte de la obra. </w:t>
      </w:r>
    </w:p>
    <w:p w14:paraId="20BEADE2" w14:textId="77777777" w:rsidR="00FF27F2" w:rsidRPr="00E34200" w:rsidRDefault="00FF27F2" w:rsidP="00DB2C3E">
      <w:pPr>
        <w:numPr>
          <w:ilvl w:val="0"/>
          <w:numId w:val="65"/>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El CONTRATISTA deberá proporcionar rápidamente y sin cargo adicional alguno, todas las facilidades razonables, mano de obra y materiales necesarios para las inspecciones y ensayos que serán efectuados, de tal manera que no se demore innecesariamente el trabajo. </w:t>
      </w:r>
    </w:p>
    <w:p w14:paraId="4E2168B4" w14:textId="77777777" w:rsidR="00FF27F2" w:rsidRPr="00E34200" w:rsidRDefault="00FF27F2" w:rsidP="00DB2C3E">
      <w:pPr>
        <w:numPr>
          <w:ilvl w:val="0"/>
          <w:numId w:val="65"/>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CONTROL Y MONITOREO estará autorizada para llamar la atención del CONTRATISTA sobre cualquier discordancia del trabajo con los planos o especificaciones, para suspender todo trabajo mal ejecutado y rechazar material defectuoso. Las instrucciones y observaciones verbales de la CONTROL Y MONITOREO deberán ser ratificadas por escrito, en el Libro de Órdenes que para el efecto deberá tener disponible el CONTRATISTA. </w:t>
      </w:r>
    </w:p>
    <w:p w14:paraId="72BAA4AB" w14:textId="77777777" w:rsidR="00FF27F2" w:rsidRPr="00E34200" w:rsidRDefault="00FF27F2" w:rsidP="00DB2C3E">
      <w:pPr>
        <w:numPr>
          <w:ilvl w:val="0"/>
          <w:numId w:val="65"/>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Ningún trabajo será cubierto o puesto fuera de vista sin la previa aprobación de CONTROL Y MONITOREO. El CONTRATISTA estará obligado a solicitar dicha aprobación dando aviso a CONTROL Y MONITOREO con la debida anticipación cuando los trabajos se encuentren listos para ser examinados. La infracción de esta condición obligará al CONTRATISTA a realizar por su parte todos los trabajos que CONTROL Y MONITOREO considere necesarios para verificar la calidad de la Obra cubierta sin su previa autorización. </w:t>
      </w:r>
    </w:p>
    <w:p w14:paraId="7D4C27CF" w14:textId="77777777" w:rsidR="00FF27F2" w:rsidRPr="00E34200" w:rsidRDefault="00FF27F2" w:rsidP="00DB2C3E">
      <w:pPr>
        <w:numPr>
          <w:ilvl w:val="0"/>
          <w:numId w:val="65"/>
        </w:num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Es responsabilidad del CONTRATISTA cumplir con las especificaciones del Contrato por lo que la presencia o ausencia extraordinaria de CONTROL Y MONITOREO en cualquier fase de los trabajos, no podrá de modo alguno, exonerar al CONTRATISTA de sus responsabilidades para la ejecución de la Obra de acuerdo con el contrato.</w:t>
      </w:r>
    </w:p>
    <w:p w14:paraId="6DA01B6B"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p>
    <w:p w14:paraId="3248D561"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Pruebas</w:t>
      </w:r>
    </w:p>
    <w:p w14:paraId="2F2EA74E" w14:textId="004AF3D2"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La CONTRATISTA deberá efectuar todas las pruebas de funcionamiento, puestas en marcha en vacío y con materia prima de acuerdo a protocolos técnicos y normas de funcionamiento correspondiente a las plantas extractoras de palma</w:t>
      </w:r>
      <w:r w:rsidR="0029415D" w:rsidRPr="00E34200">
        <w:rPr>
          <w:rFonts w:ascii="Verdana" w:eastAsia="Verdana" w:hAnsi="Verdana" w:cs="Verdana"/>
          <w:sz w:val="18"/>
          <w:szCs w:val="18"/>
        </w:rPr>
        <w:t xml:space="preserve"> y totai</w:t>
      </w:r>
      <w:r w:rsidRPr="00E34200">
        <w:rPr>
          <w:rFonts w:ascii="Verdana" w:eastAsia="Verdana" w:hAnsi="Verdana" w:cs="Verdana"/>
          <w:sz w:val="18"/>
          <w:szCs w:val="18"/>
        </w:rPr>
        <w:t xml:space="preserve"> con el fin de garantizar el buen funcionamiento de la misma; EL COSTO DE MATERIA PRIMA (frutos amazónicos) EN ESTAS PRUEBAS LO DEBE CUBRIR LA CONTRATISTA POR SER UN PROYECTO DE IMPLEMENTACIÓN DE UNA PLANTA EXTRACTORA CON MODALIDAD LLAVE EN MANO. ESTOS PROTOCOLOS DEBERÁN SER PRESENTADOS A CONTROL Y MONITOREO PARA SU RESPECTIVA EVALUACIÓN Y APROBACIÓN EN COORDINACIÓN DE LA FISCALIZACIÓN ANTES DE LAS PRUEBAS.</w:t>
      </w:r>
    </w:p>
    <w:p w14:paraId="2BD5369A"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Corrección de defectos</w:t>
      </w:r>
    </w:p>
    <w:p w14:paraId="2D9C6E90"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Dentro del plazo de ejecución de obra, cada vez que se notifique un defecto, el CONTRATISTA lo corregirá dentro del plazo especificado en la notificación de CONTROL Y MONITOREO.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CONTROL Y MONITOREO. CONTROL Y MONITOREO notificará al CONTRATISTA todos los defectos que tenga conocimiento antes de la recepción provisional de la obra para que estos sean reparados. Si los defectos no fuesen de importancia y se procediera a la recepción provisional, estas observaciones constan en el acta respectiva para que sean enmendadas o subsanadas dentro de un plazo de hasta noventa (90) días, previos a la recepción definitiva.  </w:t>
      </w:r>
    </w:p>
    <w:p w14:paraId="654A6220"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Defectos no corregidos</w:t>
      </w:r>
    </w:p>
    <w:p w14:paraId="71A36154"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Si el CONTRATISTA no ha corregido el defecto dentro del plazo especificado en la notificación de CONTROL Y MONITOREO durante la ejecución de la Obra, antes de la recepción provisional o antes de la recepción definitiva, la CONTROL Y MONITOREO podrá estimar el precio de la </w:t>
      </w:r>
      <w:r w:rsidRPr="00E34200">
        <w:rPr>
          <w:rFonts w:ascii="Verdana" w:eastAsia="Verdana" w:hAnsi="Verdana" w:cs="Verdana"/>
          <w:sz w:val="18"/>
          <w:szCs w:val="18"/>
        </w:rPr>
        <w:lastRenderedPageBreak/>
        <w:t>corrección del defecto para ser pagado por el CONTRATISTA, o rechazará la recepción provisional o la recepción definitiva, según corresponda.</w:t>
      </w:r>
    </w:p>
    <w:p w14:paraId="23D9CF73" w14:textId="77777777" w:rsidR="00FF27F2" w:rsidRPr="00E34200" w:rsidRDefault="00FF27F2" w:rsidP="00FF27F2">
      <w:pPr>
        <w:pBdr>
          <w:top w:val="nil"/>
          <w:left w:val="nil"/>
          <w:bottom w:val="nil"/>
          <w:right w:val="nil"/>
          <w:between w:val="nil"/>
        </w:pBd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 xml:space="preserve"> </w:t>
      </w:r>
    </w:p>
    <w:p w14:paraId="75F83309" w14:textId="77777777" w:rsidR="00FF27F2" w:rsidRPr="00E34200" w:rsidRDefault="00FF27F2" w:rsidP="00FF27F2">
      <w:pPr>
        <w:shd w:val="clear" w:color="auto" w:fill="EDEDED" w:themeFill="accent3" w:themeFillTint="33"/>
        <w:spacing w:before="40" w:after="40" w:line="276" w:lineRule="auto"/>
        <w:jc w:val="both"/>
        <w:rPr>
          <w:rFonts w:ascii="Verdana" w:eastAsia="Verdana" w:hAnsi="Verdana" w:cs="Verdana"/>
          <w:b/>
          <w:color w:val="002060"/>
          <w:sz w:val="18"/>
          <w:szCs w:val="18"/>
        </w:rPr>
      </w:pPr>
      <w:r w:rsidRPr="00E34200">
        <w:rPr>
          <w:rFonts w:ascii="Verdana" w:eastAsia="Verdana" w:hAnsi="Verdana" w:cs="Verdana"/>
          <w:b/>
          <w:color w:val="002060"/>
          <w:sz w:val="18"/>
          <w:szCs w:val="18"/>
        </w:rPr>
        <w:t>FASE III: PUESTA EN MARCHA, OPERACIÓN ASISTIDA Y PRUEBAS DE DESEMPEÑO</w:t>
      </w:r>
    </w:p>
    <w:p w14:paraId="4DCACC51" w14:textId="77777777" w:rsidR="00FF27F2" w:rsidRPr="00E34200" w:rsidRDefault="00FF27F2" w:rsidP="00FF27F2">
      <w:pPr>
        <w:spacing w:before="40" w:after="40" w:line="276" w:lineRule="auto"/>
        <w:jc w:val="both"/>
        <w:rPr>
          <w:rFonts w:ascii="Verdana" w:eastAsia="Verdana" w:hAnsi="Verdana" w:cs="Verdana"/>
          <w:b/>
          <w:color w:val="002060"/>
          <w:sz w:val="18"/>
          <w:szCs w:val="18"/>
        </w:rPr>
      </w:pPr>
    </w:p>
    <w:p w14:paraId="780D1690"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Que comprende la prueba de funcionamiento general de los sistemas, maquinarias y equipamientos instalados en la planta de extractora de aceite vegetal de acuerdo a las especificaciones técnicas, para asegurarse de que todo el elemento del proyecto funcione integralmente según sus capacidades de diseño, para este cometido se describe las siguientes etapas:</w:t>
      </w:r>
    </w:p>
    <w:p w14:paraId="29279C08" w14:textId="77777777" w:rsidR="00FF27F2" w:rsidRPr="00E34200" w:rsidRDefault="00FF27F2" w:rsidP="00DB2C3E">
      <w:pPr>
        <w:widowControl w:val="0"/>
        <w:numPr>
          <w:ilvl w:val="0"/>
          <w:numId w:val="73"/>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b/>
          <w:color w:val="000000"/>
          <w:sz w:val="18"/>
          <w:szCs w:val="18"/>
        </w:rPr>
        <w:t>PRIMERA ETAPA</w:t>
      </w:r>
      <w:r w:rsidRPr="00E34200">
        <w:rPr>
          <w:rFonts w:ascii="Verdana" w:eastAsia="Verdana" w:hAnsi="Verdana" w:cs="Verdana"/>
          <w:color w:val="000000"/>
          <w:sz w:val="18"/>
          <w:szCs w:val="18"/>
        </w:rPr>
        <w:t xml:space="preserve"> (EXPEDIENTES TÉCNICOS PARA LA PUESTA EN MARCHA), la presentación de estos documentos a CONTROL Y MONITOREO para la aprobación respectiva deberá dar inicio como mínimo tres (3) meses antes de la entrega definitiva. Presentando: los Protocolos de Operaciones, Fichas técnicas de las Maquinarias, Manuales de planta (operación, seguridad y mantenimiento), Manuales técnicos de fábrica (de las maquinarias e equipamientos y sus </w:t>
      </w:r>
      <w:proofErr w:type="spellStart"/>
      <w:r w:rsidRPr="00E34200">
        <w:rPr>
          <w:rFonts w:ascii="Verdana" w:eastAsia="Verdana" w:hAnsi="Verdana" w:cs="Verdana"/>
          <w:color w:val="000000"/>
          <w:sz w:val="18"/>
          <w:szCs w:val="18"/>
        </w:rPr>
        <w:t>softwars</w:t>
      </w:r>
      <w:proofErr w:type="spellEnd"/>
      <w:r w:rsidRPr="00E34200">
        <w:rPr>
          <w:rFonts w:ascii="Verdana" w:eastAsia="Verdana" w:hAnsi="Verdana" w:cs="Verdana"/>
          <w:color w:val="000000"/>
          <w:sz w:val="18"/>
          <w:szCs w:val="18"/>
        </w:rPr>
        <w:t xml:space="preserve"> si corresponde), Manual de Organización- Funciones, Manual Descriptor de Cargos, Garantías Técnicas de planta, Garantías de fábrica de todos los equipos instalados </w:t>
      </w:r>
    </w:p>
    <w:p w14:paraId="6F99B359" w14:textId="77777777" w:rsidR="00FF27F2" w:rsidRPr="00E34200" w:rsidRDefault="00FF27F2" w:rsidP="00DB2C3E">
      <w:pPr>
        <w:widowControl w:val="0"/>
        <w:numPr>
          <w:ilvl w:val="0"/>
          <w:numId w:val="73"/>
        </w:numPr>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b/>
          <w:color w:val="000000"/>
          <w:sz w:val="18"/>
          <w:szCs w:val="18"/>
        </w:rPr>
        <w:t xml:space="preserve">SEGUNDA ETAPA </w:t>
      </w:r>
      <w:r w:rsidRPr="00E34200">
        <w:rPr>
          <w:rFonts w:ascii="Verdana" w:eastAsia="Verdana" w:hAnsi="Verdana" w:cs="Verdana"/>
          <w:color w:val="000000"/>
          <w:sz w:val="18"/>
          <w:szCs w:val="18"/>
        </w:rPr>
        <w:t xml:space="preserve">(CAPACITACIÓN Y TRANSFERENCIA TECNOLÓGICA), se Inicia después de la conclusión de la Primera Etapa, el tiempo de capacitación y transferencia tecnológica estará de acuerdo a la propuesta del CONTRATISTA. Esta capacitación técnica tendrá como prioridad el uso correcto, seguridad y mantenimiento de las maquinarias y equipamientos que componen los procesos de producción de la planta </w:t>
      </w:r>
      <w:r w:rsidRPr="00E34200">
        <w:rPr>
          <w:rFonts w:ascii="Verdana" w:eastAsia="Verdana" w:hAnsi="Verdana" w:cs="Verdana"/>
          <w:sz w:val="18"/>
          <w:szCs w:val="18"/>
        </w:rPr>
        <w:t>así</w:t>
      </w:r>
      <w:r w:rsidRPr="00E34200">
        <w:rPr>
          <w:rFonts w:ascii="Verdana" w:eastAsia="Verdana" w:hAnsi="Verdana" w:cs="Verdana"/>
          <w:color w:val="000000"/>
          <w:sz w:val="18"/>
          <w:szCs w:val="18"/>
        </w:rPr>
        <w:t xml:space="preserve"> </w:t>
      </w:r>
      <w:r w:rsidRPr="00E34200">
        <w:rPr>
          <w:rFonts w:ascii="Verdana" w:eastAsia="Verdana" w:hAnsi="Verdana" w:cs="Verdana"/>
          <w:sz w:val="18"/>
          <w:szCs w:val="18"/>
        </w:rPr>
        <w:t>también</w:t>
      </w:r>
      <w:r w:rsidRPr="00E34200">
        <w:rPr>
          <w:rFonts w:ascii="Verdana" w:eastAsia="Verdana" w:hAnsi="Verdana" w:cs="Verdana"/>
          <w:color w:val="000000"/>
          <w:sz w:val="18"/>
          <w:szCs w:val="18"/>
        </w:rPr>
        <w:t xml:space="preserve"> todos los </w:t>
      </w:r>
      <w:r w:rsidRPr="00E34200">
        <w:rPr>
          <w:rFonts w:ascii="Verdana" w:eastAsia="Verdana" w:hAnsi="Verdana" w:cs="Verdana"/>
          <w:sz w:val="18"/>
          <w:szCs w:val="18"/>
        </w:rPr>
        <w:t>sistemas</w:t>
      </w:r>
      <w:r w:rsidRPr="00E34200">
        <w:rPr>
          <w:rFonts w:ascii="Verdana" w:eastAsia="Verdana" w:hAnsi="Verdana" w:cs="Verdana"/>
          <w:color w:val="000000"/>
          <w:sz w:val="18"/>
          <w:szCs w:val="18"/>
        </w:rPr>
        <w:t xml:space="preserve"> que lo componen; capacitación para todo personal técnico designado por la entidad </w:t>
      </w:r>
      <w:r w:rsidRPr="00E34200">
        <w:rPr>
          <w:rFonts w:ascii="Verdana" w:eastAsia="Verdana" w:hAnsi="Verdana" w:cs="Verdana"/>
          <w:sz w:val="18"/>
          <w:szCs w:val="18"/>
        </w:rPr>
        <w:t xml:space="preserve">los cuales </w:t>
      </w:r>
      <w:r w:rsidRPr="00E34200">
        <w:rPr>
          <w:rFonts w:ascii="Verdana" w:eastAsia="Verdana" w:hAnsi="Verdana" w:cs="Verdana"/>
          <w:color w:val="000000"/>
          <w:sz w:val="18"/>
          <w:szCs w:val="18"/>
        </w:rPr>
        <w:t xml:space="preserve">realizarán las operaciones de producción y mantenimiento de la planta de forma segura y eficiente. La capacitación </w:t>
      </w:r>
      <w:r w:rsidRPr="00E34200">
        <w:rPr>
          <w:rFonts w:ascii="Verdana" w:eastAsia="Verdana" w:hAnsi="Verdana" w:cs="Verdana"/>
          <w:sz w:val="18"/>
          <w:szCs w:val="18"/>
        </w:rPr>
        <w:t>la realizará</w:t>
      </w:r>
      <w:r w:rsidRPr="00E34200">
        <w:rPr>
          <w:rFonts w:ascii="Verdana" w:eastAsia="Verdana" w:hAnsi="Verdana" w:cs="Verdana"/>
          <w:color w:val="000000"/>
          <w:sz w:val="18"/>
          <w:szCs w:val="18"/>
        </w:rPr>
        <w:t xml:space="preserve"> el personal especializado en proceso de producción de aceite de palma, asignado por el CONTRATISTA con una duración mínima de </w:t>
      </w:r>
      <w:r w:rsidRPr="00E34200">
        <w:rPr>
          <w:rFonts w:ascii="Verdana" w:eastAsia="Verdana" w:hAnsi="Verdana" w:cs="Verdana"/>
          <w:sz w:val="18"/>
          <w:szCs w:val="18"/>
        </w:rPr>
        <w:t>doscientos</w:t>
      </w:r>
      <w:r w:rsidRPr="00E34200">
        <w:rPr>
          <w:rFonts w:ascii="Verdana" w:eastAsia="Verdana" w:hAnsi="Verdana" w:cs="Verdana"/>
          <w:color w:val="000000"/>
          <w:sz w:val="18"/>
          <w:szCs w:val="18"/>
        </w:rPr>
        <w:t xml:space="preserve"> cuarenta (240) </w:t>
      </w:r>
      <w:proofErr w:type="spellStart"/>
      <w:r w:rsidRPr="00E34200">
        <w:rPr>
          <w:rFonts w:ascii="Verdana" w:eastAsia="Verdana" w:hAnsi="Verdana" w:cs="Verdana"/>
          <w:color w:val="000000"/>
          <w:sz w:val="18"/>
          <w:szCs w:val="18"/>
        </w:rPr>
        <w:t>hrs</w:t>
      </w:r>
      <w:proofErr w:type="spellEnd"/>
      <w:r w:rsidRPr="00E34200">
        <w:rPr>
          <w:rFonts w:ascii="Verdana" w:eastAsia="Verdana" w:hAnsi="Verdana" w:cs="Verdana"/>
          <w:color w:val="000000"/>
          <w:sz w:val="18"/>
          <w:szCs w:val="18"/>
        </w:rPr>
        <w:t xml:space="preserve"> teórico práctico, </w:t>
      </w:r>
      <w:r w:rsidRPr="00E34200">
        <w:rPr>
          <w:rFonts w:ascii="Verdana" w:eastAsia="Verdana" w:hAnsi="Verdana" w:cs="Verdana"/>
          <w:sz w:val="18"/>
          <w:szCs w:val="18"/>
        </w:rPr>
        <w:t>planificación que deberá ser evaluada por CONTROL Y MONITOREO y aprobada por la FISCALIZACION</w:t>
      </w:r>
      <w:r w:rsidRPr="00E34200">
        <w:rPr>
          <w:rFonts w:ascii="Verdana" w:eastAsia="Verdana" w:hAnsi="Verdana" w:cs="Verdana"/>
          <w:color w:val="000000"/>
          <w:sz w:val="18"/>
          <w:szCs w:val="18"/>
        </w:rPr>
        <w:t xml:space="preserve">. </w:t>
      </w:r>
      <w:r w:rsidRPr="00E34200">
        <w:rPr>
          <w:rFonts w:ascii="Verdana" w:eastAsia="Verdana" w:hAnsi="Verdana" w:cs="Verdana"/>
          <w:sz w:val="18"/>
          <w:szCs w:val="18"/>
        </w:rPr>
        <w:t>Plan de capacitación, transferencia tecnológica que describe los</w:t>
      </w:r>
      <w:r w:rsidRPr="00E34200">
        <w:rPr>
          <w:rFonts w:ascii="Verdana" w:eastAsia="Verdana" w:hAnsi="Verdana" w:cs="Verdana"/>
          <w:color w:val="000000"/>
          <w:sz w:val="18"/>
          <w:szCs w:val="18"/>
        </w:rPr>
        <w:t xml:space="preserve"> procedimientos y cronogramas de actividades</w:t>
      </w:r>
      <w:r w:rsidRPr="00E34200">
        <w:rPr>
          <w:rFonts w:ascii="Verdana" w:eastAsia="Verdana" w:hAnsi="Verdana" w:cs="Verdana"/>
          <w:sz w:val="18"/>
          <w:szCs w:val="18"/>
        </w:rPr>
        <w:t>.</w:t>
      </w:r>
    </w:p>
    <w:p w14:paraId="7682525E" w14:textId="77777777" w:rsidR="00FF27F2" w:rsidRPr="00E34200" w:rsidRDefault="00FF27F2" w:rsidP="00FF27F2">
      <w:pPr>
        <w:spacing w:before="40" w:after="40" w:line="276" w:lineRule="auto"/>
        <w:jc w:val="both"/>
        <w:rPr>
          <w:rFonts w:ascii="Verdana" w:eastAsia="Verdana" w:hAnsi="Verdana" w:cs="Verdana"/>
          <w:sz w:val="18"/>
          <w:szCs w:val="18"/>
        </w:rPr>
      </w:pPr>
      <w:r w:rsidRPr="00E34200">
        <w:rPr>
          <w:rFonts w:ascii="Verdana" w:eastAsia="Verdana" w:hAnsi="Verdana" w:cs="Verdana"/>
          <w:sz w:val="18"/>
          <w:szCs w:val="18"/>
        </w:rPr>
        <w:t>El cronograma de estas etapas lo realizará la CONTRATISTA en coordinación con CONTROL Y MONITOREO   más otras actividades que vean pertinentes por CONTROL Y MONITOREO y/o FISCALIZACIÓN que correspondan a la buena ejecución de esta fase.</w:t>
      </w:r>
    </w:p>
    <w:p w14:paraId="009ED5DD" w14:textId="77777777" w:rsidR="00FF27F2" w:rsidRPr="00E34200" w:rsidRDefault="00FF27F2" w:rsidP="00FF27F2">
      <w:pPr>
        <w:spacing w:before="40" w:after="40" w:line="276" w:lineRule="auto"/>
        <w:jc w:val="both"/>
        <w:rPr>
          <w:rFonts w:ascii="Verdana" w:eastAsia="Verdana" w:hAnsi="Verdana" w:cs="Verdana"/>
          <w:b/>
          <w:sz w:val="18"/>
          <w:szCs w:val="18"/>
        </w:rPr>
      </w:pPr>
    </w:p>
    <w:p w14:paraId="687F408C" w14:textId="77777777" w:rsidR="00FF27F2" w:rsidRPr="00E34200" w:rsidRDefault="00FF27F2" w:rsidP="00DB2C3E">
      <w:pPr>
        <w:pStyle w:val="Prrafodelista"/>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r w:rsidRPr="00E34200">
        <w:rPr>
          <w:rFonts w:ascii="Verdana" w:hAnsi="Verdana"/>
          <w:b/>
          <w:kern w:val="2"/>
          <w:sz w:val="18"/>
          <w:szCs w:val="18"/>
          <w14:ligatures w14:val="standardContextual"/>
        </w:rPr>
        <w:t>ÁREAS MÍNIMAS DE OBRAS CIVILES</w:t>
      </w:r>
    </w:p>
    <w:p w14:paraId="74DC1CB7"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Dentro de lo que corresponde a Obras Civiles, arquitectónico, hidrosanitario, eléctrico, etc. es necesario contar </w:t>
      </w:r>
      <w:r w:rsidRPr="00E34200">
        <w:rPr>
          <w:rFonts w:ascii="Verdana" w:eastAsia="Verdana" w:hAnsi="Verdana" w:cs="Verdana"/>
          <w:b/>
          <w:bCs/>
          <w:color w:val="000000"/>
          <w:sz w:val="18"/>
          <w:szCs w:val="18"/>
        </w:rPr>
        <w:t>mínimamente</w:t>
      </w:r>
      <w:r w:rsidRPr="00E34200">
        <w:rPr>
          <w:rFonts w:ascii="Verdana" w:eastAsia="Verdana" w:hAnsi="Verdana" w:cs="Verdana"/>
          <w:color w:val="000000"/>
          <w:sz w:val="18"/>
          <w:szCs w:val="18"/>
        </w:rPr>
        <w:t xml:space="preserve"> con los siguientes ambientes siendo no limitativos, según resultados del EDTP.</w:t>
      </w:r>
    </w:p>
    <w:p w14:paraId="3B468653" w14:textId="77777777" w:rsidR="00FF27F2" w:rsidRPr="00E34200" w:rsidRDefault="00FF27F2" w:rsidP="00FF27F2">
      <w:pPr>
        <w:widowControl w:val="0"/>
        <w:pBdr>
          <w:top w:val="nil"/>
          <w:left w:val="nil"/>
          <w:bottom w:val="nil"/>
          <w:right w:val="nil"/>
          <w:between w:val="nil"/>
        </w:pBdr>
        <w:spacing w:before="40" w:after="40" w:line="276" w:lineRule="auto"/>
        <w:jc w:val="both"/>
        <w:rPr>
          <w:rFonts w:ascii="Verdana" w:eastAsia="Verdana" w:hAnsi="Verdana" w:cs="Verdana"/>
          <w:color w:val="000000"/>
          <w:sz w:val="18"/>
          <w:szCs w:val="18"/>
        </w:rPr>
      </w:pPr>
    </w:p>
    <w:tbl>
      <w:tblPr>
        <w:tblW w:w="6838" w:type="dxa"/>
        <w:jc w:val="center"/>
        <w:tblLook w:val="0400" w:firstRow="0" w:lastRow="0" w:firstColumn="0" w:lastColumn="0" w:noHBand="0" w:noVBand="1"/>
      </w:tblPr>
      <w:tblGrid>
        <w:gridCol w:w="735"/>
        <w:gridCol w:w="6103"/>
      </w:tblGrid>
      <w:tr w:rsidR="00FF27F2" w:rsidRPr="00E34200" w14:paraId="6698011F" w14:textId="77777777" w:rsidTr="00016A45">
        <w:trPr>
          <w:trHeight w:val="411"/>
          <w:tblHeader/>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1B9C0315" w14:textId="77777777" w:rsidR="00FF27F2" w:rsidRPr="00E34200" w:rsidRDefault="00FF27F2" w:rsidP="00016A45">
            <w:pPr>
              <w:spacing w:line="360" w:lineRule="auto"/>
              <w:jc w:val="center"/>
              <w:rPr>
                <w:rFonts w:ascii="Verdana" w:hAnsi="Verdana"/>
                <w:b/>
                <w:color w:val="000000"/>
                <w:sz w:val="18"/>
                <w:szCs w:val="18"/>
              </w:rPr>
            </w:pPr>
            <w:r w:rsidRPr="00E34200">
              <w:rPr>
                <w:rFonts w:ascii="Verdana" w:hAnsi="Verdana"/>
                <w:b/>
                <w:color w:val="000000"/>
                <w:sz w:val="18"/>
                <w:szCs w:val="18"/>
              </w:rPr>
              <w:t>Nº</w:t>
            </w:r>
          </w:p>
        </w:tc>
        <w:tc>
          <w:tcPr>
            <w:tcW w:w="6103"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B2F09CE" w14:textId="77777777" w:rsidR="00FF27F2" w:rsidRPr="00E34200" w:rsidRDefault="00FF27F2" w:rsidP="00016A45">
            <w:pPr>
              <w:spacing w:line="360" w:lineRule="auto"/>
              <w:jc w:val="center"/>
              <w:rPr>
                <w:rFonts w:ascii="Verdana" w:hAnsi="Verdana"/>
                <w:b/>
                <w:color w:val="000000"/>
                <w:sz w:val="18"/>
                <w:szCs w:val="18"/>
              </w:rPr>
            </w:pPr>
            <w:r w:rsidRPr="00E34200">
              <w:rPr>
                <w:rFonts w:ascii="Verdana" w:hAnsi="Verdana"/>
                <w:b/>
                <w:color w:val="000000"/>
                <w:sz w:val="18"/>
                <w:szCs w:val="18"/>
              </w:rPr>
              <w:t>DESCRIPCIÓN - AMBIENTES</w:t>
            </w:r>
          </w:p>
        </w:tc>
      </w:tr>
      <w:tr w:rsidR="00FF27F2" w:rsidRPr="00E34200" w14:paraId="5EA1C161"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FE19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0F2D79AE"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ADMINISTRACIÓN.</w:t>
            </w:r>
          </w:p>
        </w:tc>
      </w:tr>
      <w:tr w:rsidR="00FF27F2" w:rsidRPr="00E34200" w14:paraId="76AF3585"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96C7"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2</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3F9949C1"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ALMACENAMIENTO.</w:t>
            </w:r>
          </w:p>
        </w:tc>
      </w:tr>
      <w:tr w:rsidR="00FF27F2" w:rsidRPr="00E34200" w14:paraId="2202B860" w14:textId="77777777" w:rsidTr="00016A45">
        <w:trPr>
          <w:trHeight w:val="23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5294D"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3</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6D2E3DB8"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RECEPCIÓN Y PESADO (BALANZA).</w:t>
            </w:r>
          </w:p>
        </w:tc>
      </w:tr>
      <w:tr w:rsidR="00FF27F2" w:rsidRPr="00E34200" w14:paraId="6BF9C1AE"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8108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4</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7C4E8964"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COMPOSTAJE.</w:t>
            </w:r>
          </w:p>
        </w:tc>
      </w:tr>
      <w:tr w:rsidR="00FF27F2" w:rsidRPr="00E34200" w14:paraId="693A2D6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80FE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5</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69D69C61"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LABORATORIO Y CONTROL DE CALIDAD.</w:t>
            </w:r>
          </w:p>
        </w:tc>
      </w:tr>
      <w:tr w:rsidR="00FF27F2" w:rsidRPr="00E34200" w14:paraId="554E0943"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D6F8F"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6</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6ADDAD4B"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ENFERMERÍA.</w:t>
            </w:r>
          </w:p>
        </w:tc>
      </w:tr>
      <w:tr w:rsidR="00FF27F2" w:rsidRPr="00E34200" w14:paraId="10D5CA0E"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62249"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7</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251E2748"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NAVE DE PRODUCCIÓN.</w:t>
            </w:r>
          </w:p>
        </w:tc>
      </w:tr>
      <w:tr w:rsidR="00FF27F2" w:rsidRPr="00E34200" w14:paraId="6A91D145" w14:textId="77777777" w:rsidTr="00016A45">
        <w:trPr>
          <w:trHeight w:val="274"/>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526D7"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8</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64A0094E"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CONTROL Y PORTERÍA.</w:t>
            </w:r>
          </w:p>
        </w:tc>
      </w:tr>
      <w:tr w:rsidR="00FF27F2" w:rsidRPr="00E34200" w14:paraId="0F51353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63F65"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lastRenderedPageBreak/>
              <w:t>9</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2B8B0525"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PLANTA DE TRATAMIENTO DE AGUAS RESIDUALES.</w:t>
            </w:r>
          </w:p>
        </w:tc>
      </w:tr>
      <w:tr w:rsidR="00FF27F2" w:rsidRPr="00E34200" w14:paraId="0457282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FBA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10</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318988F0"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RECEPCIÓN DE MUESTRAS.</w:t>
            </w:r>
          </w:p>
        </w:tc>
      </w:tr>
      <w:tr w:rsidR="00FF27F2" w:rsidRPr="00E34200" w14:paraId="7F21531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CD05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11</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66C06CF8"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TALLER.</w:t>
            </w:r>
          </w:p>
        </w:tc>
      </w:tr>
      <w:tr w:rsidR="00FF27F2" w:rsidRPr="00E34200" w14:paraId="7E1926EA" w14:textId="77777777" w:rsidTr="00016A45">
        <w:trPr>
          <w:trHeight w:val="7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646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12</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57DE16AF"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 xml:space="preserve">ÁREA DE GENERADOR DE ENERGÍA ELÉCTRICA. </w:t>
            </w:r>
          </w:p>
        </w:tc>
      </w:tr>
      <w:tr w:rsidR="00FF27F2" w:rsidRPr="00E34200" w14:paraId="67342CB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6DC1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13</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0A6531CD"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 DE CARGA Y TRANSPORTE.</w:t>
            </w:r>
          </w:p>
        </w:tc>
      </w:tr>
      <w:tr w:rsidR="00FF27F2" w:rsidRPr="00E34200" w14:paraId="61621F4B"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50907"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14</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71583E7C"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ÁREAS DE CIRCULACIÓN.</w:t>
            </w:r>
          </w:p>
        </w:tc>
      </w:tr>
      <w:tr w:rsidR="00FF27F2" w:rsidRPr="00E34200" w14:paraId="788118B0"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710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15</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11976818"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ÁREAS VERDES.</w:t>
            </w:r>
          </w:p>
        </w:tc>
      </w:tr>
      <w:tr w:rsidR="00FF27F2" w:rsidRPr="00E34200" w14:paraId="4B983C7C" w14:textId="77777777" w:rsidTr="00016A45">
        <w:trPr>
          <w:trHeight w:val="28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D0C1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16</w:t>
            </w:r>
          </w:p>
        </w:tc>
        <w:tc>
          <w:tcPr>
            <w:tcW w:w="6103" w:type="dxa"/>
            <w:tcBorders>
              <w:top w:val="single" w:sz="4" w:space="0" w:color="000000"/>
              <w:left w:val="nil"/>
              <w:bottom w:val="single" w:sz="4" w:space="0" w:color="000000"/>
              <w:right w:val="single" w:sz="4" w:space="0" w:color="000000"/>
            </w:tcBorders>
            <w:shd w:val="clear" w:color="auto" w:fill="auto"/>
            <w:vAlign w:val="center"/>
          </w:tcPr>
          <w:p w14:paraId="22E523B9" w14:textId="77777777" w:rsidR="00FF27F2" w:rsidRPr="00E34200" w:rsidRDefault="00FF27F2" w:rsidP="00016A45">
            <w:pPr>
              <w:widowControl w:val="0"/>
              <w:pBdr>
                <w:top w:val="nil"/>
                <w:left w:val="nil"/>
                <w:bottom w:val="nil"/>
                <w:right w:val="nil"/>
                <w:between w:val="nil"/>
              </w:pBdr>
              <w:spacing w:before="40" w:after="4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ÁREAS COMPLEMENTARIAS.</w:t>
            </w:r>
          </w:p>
        </w:tc>
      </w:tr>
    </w:tbl>
    <w:p w14:paraId="2A553771" w14:textId="77777777" w:rsidR="00FF27F2" w:rsidRPr="00E34200" w:rsidRDefault="00FF27F2" w:rsidP="00FF27F2">
      <w:pPr>
        <w:spacing w:before="40" w:after="40" w:line="276" w:lineRule="auto"/>
        <w:jc w:val="both"/>
        <w:rPr>
          <w:rFonts w:ascii="Verdana" w:eastAsia="Verdana" w:hAnsi="Verdana" w:cs="Verdana"/>
          <w:b/>
          <w:sz w:val="18"/>
          <w:szCs w:val="18"/>
        </w:rPr>
      </w:pPr>
    </w:p>
    <w:p w14:paraId="223CAE16" w14:textId="77777777" w:rsidR="00FF27F2" w:rsidRPr="00E34200" w:rsidRDefault="00FF27F2" w:rsidP="00FF27F2">
      <w:pPr>
        <w:spacing w:before="40" w:after="40" w:line="276" w:lineRule="auto"/>
        <w:jc w:val="both"/>
        <w:rPr>
          <w:rFonts w:ascii="Verdana" w:eastAsia="Verdana" w:hAnsi="Verdana" w:cs="Verdana"/>
          <w:bCs/>
          <w:sz w:val="18"/>
          <w:szCs w:val="18"/>
        </w:rPr>
      </w:pPr>
      <w:r w:rsidRPr="00E34200">
        <w:rPr>
          <w:rFonts w:ascii="Verdana" w:eastAsia="Verdana" w:hAnsi="Verdana" w:cs="Verdana"/>
          <w:bCs/>
          <w:sz w:val="18"/>
          <w:szCs w:val="18"/>
        </w:rPr>
        <w:t>El contratista debe tomar en cuenta las INSTALACIONES ELÉCTRICAS (iluminación, tomacorrientes, toma fuerzas, sistema de emergencia, sistema de pararrayos contra descargas atmosféricas, etc.); HIDROSANITARIA (agua fría-caliente, línea de vapor, hidrantes contra incendios, sanitarios, etc.); ESPECIALES (comunicación, alarmas, video vigilancia, etc.).</w:t>
      </w:r>
    </w:p>
    <w:p w14:paraId="0CEF5923"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Estas características son enunciativas y no limitativas.</w:t>
      </w:r>
    </w:p>
    <w:p w14:paraId="553B50B5" w14:textId="77777777" w:rsidR="00FF27F2" w:rsidRPr="00E34200" w:rsidRDefault="00FF27F2" w:rsidP="00FF27F2">
      <w:pPr>
        <w:spacing w:before="40" w:after="40" w:line="276" w:lineRule="auto"/>
        <w:jc w:val="both"/>
        <w:rPr>
          <w:rFonts w:ascii="Verdana" w:eastAsia="Verdana" w:hAnsi="Verdana" w:cs="Verdana"/>
          <w:b/>
          <w:sz w:val="18"/>
          <w:szCs w:val="18"/>
        </w:rPr>
      </w:pPr>
    </w:p>
    <w:p w14:paraId="5F94040C" w14:textId="77777777" w:rsidR="00FF27F2" w:rsidRPr="00E34200" w:rsidRDefault="00FF27F2" w:rsidP="00DB2C3E">
      <w:pPr>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bookmarkStart w:id="34" w:name="_p95412xpbguo" w:colFirst="0" w:colLast="0"/>
      <w:bookmarkEnd w:id="23"/>
      <w:bookmarkEnd w:id="34"/>
      <w:r w:rsidRPr="00E34200">
        <w:rPr>
          <w:rFonts w:ascii="Verdana" w:hAnsi="Verdana"/>
          <w:b/>
          <w:kern w:val="2"/>
          <w:sz w:val="18"/>
          <w:szCs w:val="18"/>
          <w14:ligatures w14:val="standardContextual"/>
        </w:rPr>
        <w:t>EQUIPAMIENTO Y MAQUINARIA DE PLANTA MÍNIMO</w:t>
      </w:r>
    </w:p>
    <w:p w14:paraId="4C6C2776"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 continuación de describen las secciones mínimas solicitadas </w:t>
      </w:r>
    </w:p>
    <w:tbl>
      <w:tblPr>
        <w:tblW w:w="7792" w:type="dxa"/>
        <w:jc w:val="center"/>
        <w:tblLook w:val="0400" w:firstRow="0" w:lastRow="0" w:firstColumn="0" w:lastColumn="0" w:noHBand="0" w:noVBand="1"/>
      </w:tblPr>
      <w:tblGrid>
        <w:gridCol w:w="1271"/>
        <w:gridCol w:w="5685"/>
        <w:gridCol w:w="836"/>
      </w:tblGrid>
      <w:tr w:rsidR="00FF27F2" w:rsidRPr="00E34200" w14:paraId="403ADF77" w14:textId="77777777" w:rsidTr="00016A45">
        <w:trPr>
          <w:trHeight w:val="411"/>
          <w:tblHeade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6C32B14E" w14:textId="77777777" w:rsidR="00FF27F2" w:rsidRPr="00E34200" w:rsidRDefault="00FF27F2" w:rsidP="00016A45">
            <w:pPr>
              <w:spacing w:line="360" w:lineRule="auto"/>
              <w:jc w:val="center"/>
              <w:rPr>
                <w:rFonts w:ascii="Verdana" w:hAnsi="Verdana"/>
                <w:b/>
                <w:color w:val="000000"/>
                <w:sz w:val="18"/>
                <w:szCs w:val="18"/>
              </w:rPr>
            </w:pPr>
            <w:r w:rsidRPr="00E34200">
              <w:rPr>
                <w:rFonts w:ascii="Verdana" w:hAnsi="Verdana"/>
                <w:b/>
                <w:color w:val="000000"/>
                <w:sz w:val="18"/>
                <w:szCs w:val="18"/>
              </w:rPr>
              <w:t>Nº</w:t>
            </w:r>
          </w:p>
        </w:tc>
        <w:tc>
          <w:tcPr>
            <w:tcW w:w="5685"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FC8FC90" w14:textId="77777777" w:rsidR="00FF27F2" w:rsidRPr="00E34200" w:rsidRDefault="00FF27F2" w:rsidP="00016A45">
            <w:pPr>
              <w:spacing w:line="360" w:lineRule="auto"/>
              <w:jc w:val="center"/>
              <w:rPr>
                <w:rFonts w:ascii="Verdana" w:hAnsi="Verdana"/>
                <w:b/>
                <w:color w:val="000000"/>
                <w:sz w:val="18"/>
                <w:szCs w:val="18"/>
              </w:rPr>
            </w:pPr>
            <w:r w:rsidRPr="00E34200">
              <w:rPr>
                <w:rFonts w:ascii="Verdana" w:hAnsi="Verdana"/>
                <w:b/>
                <w:color w:val="000000"/>
                <w:sz w:val="18"/>
                <w:szCs w:val="18"/>
              </w:rPr>
              <w:t>DESCRIPCIÓN</w:t>
            </w:r>
          </w:p>
        </w:tc>
        <w:tc>
          <w:tcPr>
            <w:tcW w:w="836"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C8E0AA4" w14:textId="77777777" w:rsidR="00FF27F2" w:rsidRPr="00E34200" w:rsidRDefault="00FF27F2" w:rsidP="00016A45">
            <w:pPr>
              <w:spacing w:line="360" w:lineRule="auto"/>
              <w:jc w:val="center"/>
              <w:rPr>
                <w:rFonts w:ascii="Verdana" w:hAnsi="Verdana"/>
                <w:b/>
                <w:color w:val="000000"/>
                <w:sz w:val="18"/>
                <w:szCs w:val="18"/>
              </w:rPr>
            </w:pPr>
            <w:r w:rsidRPr="00E34200">
              <w:rPr>
                <w:rFonts w:ascii="Verdana" w:hAnsi="Verdana"/>
                <w:b/>
                <w:color w:val="000000"/>
                <w:sz w:val="18"/>
                <w:szCs w:val="18"/>
              </w:rPr>
              <w:t>UND</w:t>
            </w:r>
          </w:p>
        </w:tc>
      </w:tr>
      <w:tr w:rsidR="00FF27F2" w:rsidRPr="00E34200" w14:paraId="6C8585E5"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BA050"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4661ECDC"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PRELIMINARES Y DISEÑO</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35C89EEC"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6DB313E3"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E8AF1"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2</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00D516FF"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RECIBIDO DE FRUTO</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09DFE72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55050A4A" w14:textId="77777777" w:rsidTr="00016A45">
        <w:trPr>
          <w:trHeight w:val="23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EDF92"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3</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77A395B7"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FRACTURADO Y DESGRANADO</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59B377BA"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30CBBF2B"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8C0E"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4</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6ED1C063"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ESTERILIZACIÓN</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7FCE84DB"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11247FA2"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1A6F8"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5</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0A1F437A"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PRENSADO DE FRUTO</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6C6C487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55FA5AC6"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11622"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6</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1BFAFD9B"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CLARIFICACIÓN</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06DFE25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2F73B425"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948DB"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7</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47ECB4C0"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DESPACHO DE ACEITE</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5EDF169F"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0BAE457E" w14:textId="77777777" w:rsidTr="00016A45">
        <w:trPr>
          <w:trHeight w:val="27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B5E1"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9</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22982253"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 DE TRATAMIENTO DE EFLUENTES</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41699CB9"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067BF562"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B5E9"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10</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77CB7BE4"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SEPARACIÓN DE MOÑOS</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545CC846"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67756C52"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5CCF"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11</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69D2517B"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DESFIBRACION</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448CC52F"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2B7F0982"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9743C"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12</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317CF199"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PALMISTERIA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214D3F38"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404E7677" w14:textId="77777777" w:rsidTr="00016A45">
        <w:trPr>
          <w:trHeight w:val="7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829D"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13</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664B9853"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PRENSADOS DE ALMENDRA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7D1F997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37F5F326"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39B29"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14</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7A0424E5"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DISTRIBUCION DE VAPOR</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0C085D74"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478A02AB"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DC1A2"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15</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007A52F9"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GENERACION VAPOR</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6FCDDC5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722B8C87"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52713"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16</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3908CC49"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SECCION EQUIPOS RELACIONADOS A LA EXTRACCION DE ACEITE DE TOTAI</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2191D1D5"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75F495B3"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0112"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17</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2024C3EB"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DE GENERACION ELECTRICA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3D7CC093"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73EA557D"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FED1D"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18</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3AD83964"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SECCIÓN EQUIPOS ELÉCTRICOS</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141E9297"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6D9F1F6B"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83CF"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19</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16738F84"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MONTAJE DE EQUIPOS MECANICOS Y ELECTRICOS</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6A558368"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266F9089" w14:textId="77777777" w:rsidTr="00016A45">
        <w:trPr>
          <w:trHeight w:val="28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548A1"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20</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70400C98"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AUTOMATIZACIÓN Y CONTROL (SCADA)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643027B1"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161CF5A9" w14:textId="77777777" w:rsidTr="00016A45">
        <w:trPr>
          <w:trHeight w:val="7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AC71"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21</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64CC2844"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PRUEBAS DE FUNCIONAMIENTO Y PUESTA EN MARCHA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0731A1E8"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r w:rsidR="00FF27F2" w:rsidRPr="00E34200" w14:paraId="4D3F2761" w14:textId="77777777" w:rsidTr="00016A45">
        <w:trPr>
          <w:trHeight w:val="7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0698" w14:textId="77777777" w:rsidR="00FF27F2" w:rsidRPr="00E34200" w:rsidRDefault="00FF27F2" w:rsidP="00016A45">
            <w:pPr>
              <w:jc w:val="center"/>
              <w:rPr>
                <w:rFonts w:ascii="Verdana" w:hAnsi="Verdana"/>
                <w:color w:val="000000"/>
                <w:sz w:val="18"/>
                <w:szCs w:val="18"/>
              </w:rPr>
            </w:pPr>
            <w:r w:rsidRPr="00E34200">
              <w:rPr>
                <w:rFonts w:ascii="Verdana" w:hAnsi="Verdana"/>
                <w:color w:val="000000"/>
                <w:sz w:val="18"/>
                <w:szCs w:val="18"/>
              </w:rPr>
              <w:t>20</w:t>
            </w:r>
          </w:p>
        </w:tc>
        <w:tc>
          <w:tcPr>
            <w:tcW w:w="5685" w:type="dxa"/>
            <w:tcBorders>
              <w:top w:val="single" w:sz="4" w:space="0" w:color="000000"/>
              <w:left w:val="nil"/>
              <w:bottom w:val="single" w:sz="4" w:space="0" w:color="000000"/>
              <w:right w:val="single" w:sz="4" w:space="0" w:color="000000"/>
            </w:tcBorders>
            <w:shd w:val="clear" w:color="auto" w:fill="auto"/>
            <w:vAlign w:val="center"/>
          </w:tcPr>
          <w:p w14:paraId="254EE9E2" w14:textId="77777777" w:rsidR="00FF27F2" w:rsidRPr="00E34200" w:rsidRDefault="00FF27F2" w:rsidP="00016A45">
            <w:pPr>
              <w:jc w:val="both"/>
              <w:rPr>
                <w:rFonts w:ascii="Verdana" w:hAnsi="Verdana"/>
                <w:color w:val="000000"/>
                <w:sz w:val="18"/>
                <w:szCs w:val="18"/>
              </w:rPr>
            </w:pPr>
            <w:r w:rsidRPr="00E34200">
              <w:rPr>
                <w:rFonts w:ascii="Verdana" w:hAnsi="Verdana"/>
                <w:color w:val="000000"/>
                <w:sz w:val="18"/>
                <w:szCs w:val="18"/>
              </w:rPr>
              <w:t>CAPACITACIÓN Y TRATAMIENTO DE AGUA</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5F6F55E5" w14:textId="77777777" w:rsidR="00FF27F2" w:rsidRPr="00E34200" w:rsidRDefault="00FF27F2" w:rsidP="00016A45">
            <w:pPr>
              <w:spacing w:line="360" w:lineRule="auto"/>
              <w:jc w:val="center"/>
              <w:rPr>
                <w:rFonts w:ascii="Verdana" w:hAnsi="Verdana"/>
                <w:color w:val="000000"/>
                <w:sz w:val="18"/>
                <w:szCs w:val="18"/>
              </w:rPr>
            </w:pPr>
            <w:r w:rsidRPr="00E34200">
              <w:rPr>
                <w:rFonts w:ascii="Verdana" w:hAnsi="Verdana"/>
                <w:color w:val="000000"/>
                <w:sz w:val="18"/>
                <w:szCs w:val="18"/>
              </w:rPr>
              <w:t>GLB</w:t>
            </w:r>
          </w:p>
        </w:tc>
      </w:tr>
    </w:tbl>
    <w:p w14:paraId="0AD69161" w14:textId="77777777" w:rsidR="00FF27F2" w:rsidRPr="00E34200" w:rsidRDefault="00FF27F2" w:rsidP="00FF27F2">
      <w:pPr>
        <w:spacing w:after="160"/>
        <w:jc w:val="both"/>
        <w:rPr>
          <w:rFonts w:ascii="Verdana" w:eastAsia="Calibri" w:hAnsi="Verdana"/>
          <w:kern w:val="2"/>
          <w:sz w:val="18"/>
          <w:szCs w:val="18"/>
          <w14:ligatures w14:val="standardContextual"/>
        </w:rPr>
      </w:pPr>
    </w:p>
    <w:p w14:paraId="6493E13F" w14:textId="77777777" w:rsidR="00FF27F2" w:rsidRPr="00E34200" w:rsidRDefault="00FF27F2" w:rsidP="00FF27F2">
      <w:pPr>
        <w:spacing w:before="120" w:after="120" w:line="276" w:lineRule="auto"/>
        <w:ind w:right="-15"/>
        <w:jc w:val="both"/>
        <w:rPr>
          <w:rFonts w:ascii="Verdana" w:eastAsia="Verdana" w:hAnsi="Verdana" w:cs="Verdana"/>
        </w:rPr>
      </w:pPr>
      <w:r w:rsidRPr="00E34200">
        <w:rPr>
          <w:rFonts w:ascii="Verdana" w:eastAsia="Verdana" w:hAnsi="Verdana" w:cs="Verdana"/>
        </w:rPr>
        <w:lastRenderedPageBreak/>
        <w:t>El Contratista debe tomar en cuenta las instalaciones: eléctricas (el cual debe incluir todo el sistema de cableado para la nave de producción, así también como la iluminación, aislamiento térmico del cableado donde corresponda, etc.), hidrosanitarias (el cual debe incluir todo el sistema - diseño hidráulico) y especiales (automatización y control).</w:t>
      </w:r>
    </w:p>
    <w:p w14:paraId="183511C5" w14:textId="77777777" w:rsidR="00FF27F2" w:rsidRPr="00E34200" w:rsidRDefault="00FF27F2" w:rsidP="00FF27F2">
      <w:pPr>
        <w:spacing w:before="40" w:after="40" w:line="276" w:lineRule="auto"/>
        <w:jc w:val="both"/>
        <w:rPr>
          <w:rFonts w:ascii="Verdana" w:eastAsia="Verdana" w:hAnsi="Verdana" w:cs="Verdana"/>
          <w:b/>
          <w:sz w:val="18"/>
          <w:szCs w:val="18"/>
        </w:rPr>
      </w:pPr>
      <w:r w:rsidRPr="00E34200">
        <w:rPr>
          <w:rFonts w:ascii="Verdana" w:eastAsia="Verdana" w:hAnsi="Verdana" w:cs="Verdana"/>
          <w:b/>
          <w:sz w:val="18"/>
          <w:szCs w:val="18"/>
        </w:rPr>
        <w:t>Estas características son enunciativas y no limitativas.</w:t>
      </w:r>
    </w:p>
    <w:p w14:paraId="46F76AEA" w14:textId="77777777" w:rsidR="00FF27F2" w:rsidRPr="00E34200" w:rsidRDefault="00FF27F2" w:rsidP="00FF27F2">
      <w:pPr>
        <w:spacing w:before="120" w:after="120" w:line="276" w:lineRule="auto"/>
        <w:ind w:right="-15"/>
        <w:jc w:val="both"/>
        <w:rPr>
          <w:rFonts w:ascii="Verdana" w:eastAsia="Verdana" w:hAnsi="Verdana" w:cs="Verdana"/>
        </w:rPr>
      </w:pPr>
      <w:r w:rsidRPr="00E34200">
        <w:rPr>
          <w:rFonts w:ascii="Verdana" w:eastAsia="Verdana" w:hAnsi="Verdana" w:cs="Verdana"/>
        </w:rPr>
        <w:t>LAS ESPECIFICACIONES TÉCNICAS, SON ENUNCIATIVOS Y DE ORIENTACIÓN, NO SON LIMITATIVOS, POR LO QUE LA EMPRESA SI ASÍ LO DESEA Y A OBJETO DE DEMOSTRAR SU HABILIDAD PUEDE MEJORARLO, OPTIMIZANDO EL USO DE LOS RECURSOS.</w:t>
      </w:r>
    </w:p>
    <w:p w14:paraId="1CCD5D44" w14:textId="77777777" w:rsidR="00FF27F2" w:rsidRPr="00E34200" w:rsidRDefault="00FF27F2" w:rsidP="00DB2C3E">
      <w:pPr>
        <w:pStyle w:val="Prrafodelista"/>
        <w:numPr>
          <w:ilvl w:val="0"/>
          <w:numId w:val="44"/>
        </w:numPr>
        <w:shd w:val="clear" w:color="auto" w:fill="DEEAF6" w:themeFill="accent1" w:themeFillTint="33"/>
        <w:spacing w:before="120" w:after="120" w:line="276" w:lineRule="auto"/>
        <w:contextualSpacing/>
        <w:jc w:val="both"/>
        <w:rPr>
          <w:rFonts w:ascii="Verdana" w:eastAsia="Verdana" w:hAnsi="Verdana" w:cs="Verdana"/>
          <w:b/>
          <w:sz w:val="18"/>
          <w:szCs w:val="18"/>
        </w:rPr>
      </w:pPr>
      <w:r w:rsidRPr="00E34200">
        <w:rPr>
          <w:rFonts w:ascii="Verdana" w:eastAsia="Verdana" w:hAnsi="Verdana" w:cs="Verdana"/>
          <w:b/>
          <w:sz w:val="18"/>
          <w:szCs w:val="18"/>
        </w:rPr>
        <w:t xml:space="preserve">CONDICIONES GENERALES </w:t>
      </w:r>
    </w:p>
    <w:p w14:paraId="0D7FAD68" w14:textId="77777777" w:rsidR="00FF27F2" w:rsidRPr="00E34200" w:rsidRDefault="00FF27F2" w:rsidP="00FF27F2">
      <w:pPr>
        <w:spacing w:before="120" w:after="120" w:line="276" w:lineRule="auto"/>
        <w:ind w:left="360"/>
        <w:contextualSpacing/>
        <w:jc w:val="both"/>
        <w:rPr>
          <w:rFonts w:ascii="Verdana" w:eastAsia="Verdana" w:hAnsi="Verdana" w:cs="Verdana"/>
          <w:b/>
          <w:sz w:val="18"/>
          <w:szCs w:val="18"/>
        </w:rPr>
      </w:pPr>
    </w:p>
    <w:p w14:paraId="762C2EFE" w14:textId="77777777" w:rsidR="00FF27F2" w:rsidRPr="00E34200" w:rsidRDefault="00FF27F2" w:rsidP="00FF27F2">
      <w:pPr>
        <w:spacing w:before="120" w:after="120" w:line="276" w:lineRule="auto"/>
        <w:contextualSpacing/>
        <w:jc w:val="both"/>
        <w:rPr>
          <w:rFonts w:ascii="Verdana" w:eastAsia="Verdana" w:hAnsi="Verdana" w:cs="Verdana"/>
          <w:b/>
          <w:color w:val="FFFFFF" w:themeColor="background1"/>
          <w:sz w:val="18"/>
          <w:szCs w:val="18"/>
        </w:rPr>
      </w:pPr>
      <w:r w:rsidRPr="00E34200">
        <w:rPr>
          <w:rFonts w:ascii="Verdana" w:eastAsia="Verdana" w:hAnsi="Verdana" w:cs="Verdana"/>
          <w:b/>
          <w:color w:val="002060"/>
          <w:sz w:val="18"/>
          <w:szCs w:val="18"/>
        </w:rPr>
        <w:t>ORDEN DE PROCEDER</w:t>
      </w:r>
    </w:p>
    <w:p w14:paraId="1813B9AA" w14:textId="77777777" w:rsidR="00FF27F2" w:rsidRPr="00E34200" w:rsidRDefault="00FF27F2" w:rsidP="00FF27F2">
      <w:pPr>
        <w:spacing w:before="120" w:after="120" w:line="244" w:lineRule="auto"/>
        <w:ind w:right="49"/>
        <w:jc w:val="both"/>
        <w:rPr>
          <w:rFonts w:ascii="Verdana" w:eastAsia="Verdana" w:hAnsi="Verdana" w:cs="Verdana"/>
          <w:sz w:val="18"/>
          <w:szCs w:val="18"/>
        </w:rPr>
      </w:pPr>
      <w:r w:rsidRPr="00E34200">
        <w:rPr>
          <w:rFonts w:ascii="Verdana" w:eastAsia="Verdana" w:hAnsi="Verdana" w:cs="Verdana"/>
          <w:sz w:val="18"/>
          <w:szCs w:val="18"/>
        </w:rPr>
        <w:t xml:space="preserve">La Orden de Proceder del </w:t>
      </w:r>
      <w:r w:rsidRPr="00E34200">
        <w:rPr>
          <w:rFonts w:ascii="Verdana" w:eastAsia="Verdana" w:hAnsi="Verdana" w:cs="Verdana"/>
          <w:b/>
          <w:sz w:val="18"/>
          <w:szCs w:val="18"/>
        </w:rPr>
        <w:t>PROCESO DE CONTRATACION LLAVE EN MANO</w:t>
      </w:r>
      <w:r w:rsidRPr="00E34200">
        <w:rPr>
          <w:rFonts w:ascii="Verdana" w:eastAsia="Verdana" w:hAnsi="Verdana" w:cs="Verdana"/>
          <w:sz w:val="18"/>
          <w:szCs w:val="18"/>
        </w:rPr>
        <w:t xml:space="preserve">: </w:t>
      </w:r>
      <w:r w:rsidRPr="00E34200">
        <w:rPr>
          <w:rFonts w:ascii="Verdana" w:eastAsia="Verdana" w:hAnsi="Verdana" w:cs="Verdana"/>
          <w:b/>
          <w:sz w:val="18"/>
          <w:szCs w:val="18"/>
        </w:rPr>
        <w:t>“</w:t>
      </w:r>
      <w:r w:rsidRPr="00E34200">
        <w:rPr>
          <w:rFonts w:ascii="Verdana" w:hAnsi="Verdana"/>
          <w:b/>
          <w:bCs/>
          <w:kern w:val="2"/>
          <w:sz w:val="18"/>
          <w:szCs w:val="18"/>
          <w14:ligatures w14:val="standardContextual"/>
        </w:rPr>
        <w:t>IBAE –IMPLEMENTACIÓN DE LA PLANTA PROCESADORA DE EXTRACCION DE ACEITE VEGETAL Y ADITIVOS EN EL DEPARTAMENTO DE BENI – SAN BORJA</w:t>
      </w:r>
      <w:r w:rsidRPr="00E34200">
        <w:rPr>
          <w:rFonts w:ascii="Verdana" w:eastAsia="Verdana" w:hAnsi="Verdana" w:cs="Verdana"/>
          <w:b/>
          <w:sz w:val="18"/>
          <w:szCs w:val="18"/>
        </w:rPr>
        <w:t>” (Diseño Final, Construcción, Implementación de Maquinaria-Equipamiento, Transferencia Tecnológica, Puesta en Marcha y el  Acompañamiento en el Inicio de Operaciones</w:t>
      </w:r>
      <w:r w:rsidRPr="00E34200">
        <w:rPr>
          <w:rFonts w:ascii="Verdana" w:eastAsia="Verdana" w:hAnsi="Verdana" w:cs="Verdana"/>
          <w:sz w:val="18"/>
          <w:szCs w:val="18"/>
        </w:rPr>
        <w:t xml:space="preserve"> </w:t>
      </w:r>
      <w:r w:rsidRPr="00E34200">
        <w:rPr>
          <w:rFonts w:ascii="Verdana" w:eastAsia="Verdana" w:hAnsi="Verdana" w:cs="Verdana"/>
          <w:b/>
          <w:sz w:val="18"/>
          <w:szCs w:val="18"/>
        </w:rPr>
        <w:t>De La Planta De Extracción De Aceite De Palma y otros frutos como el totai),</w:t>
      </w:r>
      <w:r w:rsidRPr="00E34200">
        <w:rPr>
          <w:rFonts w:ascii="Verdana" w:eastAsia="Verdana" w:hAnsi="Verdana" w:cs="Verdana"/>
          <w:sz w:val="18"/>
          <w:szCs w:val="18"/>
        </w:rPr>
        <w:t xml:space="preserve"> será emitida por CONTROL Y MONITOREO o por la FISCALIZACIÓN al CONTRATISTA en conformidad a la Resolución Administrativa SEDEM/GG/ N° 065/2017 – MANUAL DE FISCALIZACIÓN DEL PROYECTOS del SEDEM. </w:t>
      </w:r>
    </w:p>
    <w:p w14:paraId="24E0B95D" w14:textId="77777777" w:rsidR="00FF27F2" w:rsidRPr="00E34200" w:rsidRDefault="00FF27F2" w:rsidP="00FF27F2">
      <w:pPr>
        <w:widowControl w:val="0"/>
        <w:tabs>
          <w:tab w:val="left" w:pos="426"/>
          <w:tab w:val="left" w:pos="2200"/>
        </w:tabs>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LIBRO DE ORDENES</w:t>
      </w:r>
    </w:p>
    <w:p w14:paraId="5C33D94F" w14:textId="77777777" w:rsidR="00FF27F2" w:rsidRPr="00E34200" w:rsidRDefault="00FF27F2" w:rsidP="00FF27F2">
      <w:pPr>
        <w:widowControl w:val="0"/>
        <w:tabs>
          <w:tab w:val="left" w:pos="426"/>
          <w:tab w:val="left" w:pos="2200"/>
        </w:tabs>
        <w:ind w:right="357"/>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Realizada la orden de proceder y registro el libro de órdenes, se da inicio a las actividades del proyecto, adquiriendo el mismo valor legal debidamente foliado desde la primera a la última página en original y con dos copias, debiendo ser suscritos exclusivamente por el representante en obra de la CONTRATISTA y el gerente de Control y monitoreo.</w:t>
      </w:r>
    </w:p>
    <w:p w14:paraId="4C249233" w14:textId="77777777" w:rsidR="00FF27F2" w:rsidRPr="00E34200" w:rsidRDefault="00FF27F2" w:rsidP="00FF27F2">
      <w:pPr>
        <w:widowControl w:val="0"/>
        <w:tabs>
          <w:tab w:val="left" w:pos="426"/>
          <w:tab w:val="left" w:pos="2200"/>
        </w:tabs>
        <w:ind w:right="357"/>
        <w:jc w:val="both"/>
        <w:rPr>
          <w:rFonts w:ascii="Verdana" w:eastAsia="Verdana" w:hAnsi="Verdana" w:cs="Verdana"/>
          <w:color w:val="000000" w:themeColor="text1"/>
          <w:sz w:val="18"/>
          <w:szCs w:val="18"/>
        </w:rPr>
      </w:pPr>
    </w:p>
    <w:p w14:paraId="32099AF3" w14:textId="77777777" w:rsidR="00FF27F2" w:rsidRPr="00E34200" w:rsidRDefault="00FF27F2" w:rsidP="00FF27F2">
      <w:pPr>
        <w:widowControl w:val="0"/>
        <w:tabs>
          <w:tab w:val="left" w:pos="426"/>
          <w:tab w:val="left" w:pos="2200"/>
        </w:tabs>
        <w:spacing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CRONOGRAMA O PROGRAMACIÓN DE EJECUCIÓN DE OBRA</w:t>
      </w:r>
    </w:p>
    <w:p w14:paraId="358A2FC0" w14:textId="77777777" w:rsidR="00FF27F2" w:rsidRPr="00E34200" w:rsidRDefault="00FF27F2" w:rsidP="00FF27F2">
      <w:pPr>
        <w:widowControl w:val="0"/>
        <w:tabs>
          <w:tab w:val="left" w:pos="426"/>
          <w:tab w:val="left" w:pos="2200"/>
        </w:tabs>
        <w:spacing w:line="257" w:lineRule="auto"/>
        <w:ind w:right="357"/>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La empresa contratista en su presentación debe presentar un cronograma de actividades de inicio a fin, cronograma de desembolsos de inicio a fin e hitos verificables, documentos que deben guardar relación entre sí, estos cronogramas podrán ser ajustados únicamente en el Estudio de Diseño Técnico de Pre inversión EDTP, en coordinación con Control y Monitoreo, a partir de la aprobación del mismo, los cronogramas presentados no podrán ser ajustado, modificados y al incumplimiento de estos, la empresa CONTRATISTA se someterá a llamadas de atención y sanciones según contrato.</w:t>
      </w:r>
    </w:p>
    <w:p w14:paraId="11569991" w14:textId="77777777" w:rsidR="00FF27F2" w:rsidRPr="00E34200" w:rsidRDefault="00FF27F2" w:rsidP="00FF27F2">
      <w:pPr>
        <w:widowControl w:val="0"/>
        <w:tabs>
          <w:tab w:val="left" w:pos="426"/>
          <w:tab w:val="left" w:pos="2200"/>
        </w:tabs>
        <w:spacing w:line="257" w:lineRule="auto"/>
        <w:ind w:right="357"/>
        <w:jc w:val="both"/>
        <w:rPr>
          <w:rFonts w:ascii="Verdana" w:eastAsia="Verdana" w:hAnsi="Verdana" w:cs="Verdana"/>
          <w:color w:val="000000" w:themeColor="text1"/>
          <w:sz w:val="18"/>
          <w:szCs w:val="18"/>
        </w:rPr>
      </w:pPr>
    </w:p>
    <w:p w14:paraId="424E07B9"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HITOS DE CRONOGRAMA</w:t>
      </w:r>
    </w:p>
    <w:p w14:paraId="468B18F3" w14:textId="77777777" w:rsidR="00FF27F2" w:rsidRPr="00E34200" w:rsidRDefault="00FF27F2" w:rsidP="00FF27F2">
      <w:pPr>
        <w:jc w:val="both"/>
        <w:rPr>
          <w:rFonts w:ascii="Verdana" w:hAnsi="Verdana" w:cs="Arial"/>
          <w:color w:val="000000" w:themeColor="text1"/>
          <w:sz w:val="18"/>
          <w:szCs w:val="18"/>
        </w:rPr>
      </w:pPr>
      <w:r w:rsidRPr="00E34200">
        <w:rPr>
          <w:rFonts w:ascii="Verdana" w:hAnsi="Verdana" w:cs="Arial"/>
          <w:color w:val="000000" w:themeColor="text1"/>
          <w:sz w:val="18"/>
          <w:szCs w:val="18"/>
        </w:rPr>
        <w:t>Los hitos a ser cumplir en el proceso de construcción del proyecto en todas sus etapas (Fase I, Fase II y Fase III) por el contratista serán definidos dentro del cronograma, al incumplimiento de este se establecerán sanciones según contrato, principalmente en el incumplimiento de la ruta crítica.</w:t>
      </w:r>
    </w:p>
    <w:p w14:paraId="61490CD3" w14:textId="77777777" w:rsidR="00FF27F2" w:rsidRPr="00E34200" w:rsidRDefault="00FF27F2" w:rsidP="00FF27F2">
      <w:pPr>
        <w:spacing w:before="120" w:after="120" w:line="244" w:lineRule="auto"/>
        <w:ind w:right="49"/>
        <w:contextualSpacing/>
        <w:jc w:val="both"/>
        <w:rPr>
          <w:rFonts w:ascii="Verdana" w:eastAsia="Verdana" w:hAnsi="Verdana" w:cs="Verdana"/>
          <w:b/>
          <w:color w:val="002060"/>
          <w:sz w:val="18"/>
          <w:szCs w:val="18"/>
        </w:rPr>
      </w:pPr>
    </w:p>
    <w:p w14:paraId="4A7DDFBB" w14:textId="77777777" w:rsidR="00FF27F2" w:rsidRPr="00E34200" w:rsidRDefault="00FF27F2" w:rsidP="00FF27F2">
      <w:pPr>
        <w:spacing w:before="120" w:after="120" w:line="244" w:lineRule="auto"/>
        <w:ind w:right="49"/>
        <w:contextualSpacing/>
        <w:jc w:val="both"/>
        <w:rPr>
          <w:rFonts w:ascii="Verdana" w:eastAsia="Verdana" w:hAnsi="Verdana" w:cs="Verdana"/>
          <w:b/>
          <w:color w:val="FFFFFF" w:themeColor="background1"/>
          <w:sz w:val="18"/>
          <w:szCs w:val="18"/>
        </w:rPr>
      </w:pPr>
      <w:r w:rsidRPr="00E34200">
        <w:rPr>
          <w:rFonts w:ascii="Verdana" w:eastAsia="Verdana" w:hAnsi="Verdana" w:cs="Verdana"/>
          <w:b/>
          <w:color w:val="002060"/>
          <w:sz w:val="18"/>
          <w:szCs w:val="18"/>
        </w:rPr>
        <w:t>CONTROL Y MONITOREO</w:t>
      </w:r>
    </w:p>
    <w:p w14:paraId="59FCE40C" w14:textId="77777777" w:rsidR="00FF27F2" w:rsidRPr="00E34200" w:rsidRDefault="00FF27F2" w:rsidP="00FF27F2">
      <w:pPr>
        <w:spacing w:before="120" w:after="120"/>
        <w:jc w:val="both"/>
        <w:rPr>
          <w:rFonts w:ascii="Verdana" w:eastAsia="Verdana" w:hAnsi="Verdana" w:cs="Verdana"/>
          <w:sz w:val="18"/>
          <w:szCs w:val="18"/>
        </w:rPr>
      </w:pPr>
      <w:r w:rsidRPr="00E34200">
        <w:rPr>
          <w:rFonts w:ascii="Verdana" w:eastAsia="Verdana" w:hAnsi="Verdana" w:cs="Verdana"/>
          <w:sz w:val="18"/>
          <w:szCs w:val="18"/>
        </w:rPr>
        <w:t xml:space="preserve">Como parte del control se ve indispensable la participación de una </w:t>
      </w:r>
      <w:r w:rsidRPr="00E34200">
        <w:rPr>
          <w:rFonts w:ascii="Verdana" w:eastAsia="Verdana" w:hAnsi="Verdana" w:cs="Verdana"/>
          <w:b/>
          <w:sz w:val="18"/>
          <w:szCs w:val="18"/>
        </w:rPr>
        <w:t xml:space="preserve">CONSULTORA  MULTIDISCIPLINARIA </w:t>
      </w:r>
      <w:r w:rsidRPr="00E34200">
        <w:rPr>
          <w:rFonts w:ascii="Verdana" w:eastAsia="Verdana" w:hAnsi="Verdana" w:cs="Verdana"/>
          <w:sz w:val="18"/>
          <w:szCs w:val="18"/>
        </w:rPr>
        <w:t xml:space="preserve">para realizar el </w:t>
      </w:r>
      <w:r w:rsidRPr="00E34200">
        <w:rPr>
          <w:rFonts w:ascii="Verdana" w:eastAsia="Verdana" w:hAnsi="Verdana" w:cs="Verdana"/>
          <w:b/>
          <w:sz w:val="18"/>
          <w:szCs w:val="18"/>
        </w:rPr>
        <w:t>SERVICIO DE CONTROL Y MONITOREO DEL PROYECTO:</w:t>
      </w:r>
      <w:r w:rsidRPr="00E34200">
        <w:rPr>
          <w:rFonts w:ascii="Verdana" w:eastAsia="Verdana" w:hAnsi="Verdana" w:cs="Verdana"/>
          <w:sz w:val="18"/>
          <w:szCs w:val="18"/>
        </w:rPr>
        <w:t xml:space="preserve"> </w:t>
      </w:r>
      <w:r w:rsidRPr="00E34200">
        <w:rPr>
          <w:rFonts w:ascii="Verdana" w:eastAsia="Verdana" w:hAnsi="Verdana" w:cs="Verdana"/>
          <w:b/>
          <w:sz w:val="18"/>
          <w:szCs w:val="18"/>
        </w:rPr>
        <w:t>“</w:t>
      </w:r>
      <w:r w:rsidRPr="00E34200">
        <w:rPr>
          <w:rFonts w:ascii="Verdana" w:hAnsi="Verdana"/>
          <w:b/>
          <w:bCs/>
          <w:kern w:val="2"/>
          <w:sz w:val="18"/>
          <w:szCs w:val="18"/>
          <w14:ligatures w14:val="standardContextual"/>
        </w:rPr>
        <w:t>IBAE –IMPLEMENTACIÓN DE LA PLANTA PROCESADORA DE EXTRACCION DE ACEITE VEGETAL Y ADITIVOS EN EL DEPARTAMENTO DE BENI – SAN BORJA</w:t>
      </w:r>
      <w:r w:rsidRPr="00E34200">
        <w:rPr>
          <w:rFonts w:ascii="Verdana" w:eastAsia="Verdana" w:hAnsi="Verdana" w:cs="Verdana"/>
          <w:b/>
          <w:sz w:val="18"/>
          <w:szCs w:val="18"/>
        </w:rPr>
        <w:t xml:space="preserve">”, </w:t>
      </w:r>
      <w:r w:rsidRPr="00E34200">
        <w:rPr>
          <w:rFonts w:ascii="Verdana" w:eastAsia="Verdana" w:hAnsi="Verdana" w:cs="Verdana"/>
          <w:sz w:val="18"/>
          <w:szCs w:val="18"/>
        </w:rPr>
        <w:t>desde</w:t>
      </w:r>
      <w:r w:rsidRPr="00E34200">
        <w:rPr>
          <w:rFonts w:ascii="Verdana" w:eastAsia="Verdana" w:hAnsi="Verdana" w:cs="Verdana"/>
          <w:b/>
          <w:sz w:val="18"/>
          <w:szCs w:val="18"/>
        </w:rPr>
        <w:t xml:space="preserve"> </w:t>
      </w:r>
      <w:r w:rsidRPr="00E34200">
        <w:rPr>
          <w:rFonts w:ascii="Verdana" w:eastAsia="Verdana" w:hAnsi="Verdana" w:cs="Verdana"/>
          <w:sz w:val="18"/>
          <w:szCs w:val="18"/>
        </w:rPr>
        <w:t>el inicio de la FASE I (Estudio de Diseño Técnico del proyecto de Pre-Inversión EDTP)  hasta la FASE III (Puesta en Marcha); realizando la revisión y la aprobación respectiva de la documentación:  Diseño Final y Elaboración del EDTP, Ejecución de la Obra,</w:t>
      </w:r>
      <w:r w:rsidRPr="00E34200">
        <w:rPr>
          <w:rFonts w:ascii="Verdana" w:eastAsia="Verdana" w:hAnsi="Verdana" w:cs="Verdana"/>
          <w:b/>
          <w:sz w:val="18"/>
          <w:szCs w:val="18"/>
        </w:rPr>
        <w:t xml:space="preserve"> </w:t>
      </w:r>
      <w:r w:rsidRPr="00E34200">
        <w:rPr>
          <w:rFonts w:ascii="Verdana" w:eastAsia="Verdana" w:hAnsi="Verdana" w:cs="Verdana"/>
          <w:sz w:val="18"/>
          <w:szCs w:val="18"/>
        </w:rPr>
        <w:t xml:space="preserve">Implementación de las Maquinarias y/o Equipamientos, Puesta en Marcha y Recepción definitiva de la misma y hasta su respectivo Cierre Técnico- Administrativo y Financiero, asegurando que se cumplan de manera precisa las exigencias del contrato, pliego de condiciones técnicas y demás documentos contractuales del PROCESO DE CONTRATACION LLAVE EN MANO: </w:t>
      </w:r>
      <w:r w:rsidRPr="00E34200">
        <w:rPr>
          <w:rFonts w:ascii="Verdana" w:eastAsia="Verdana" w:hAnsi="Verdana" w:cs="Verdana"/>
          <w:b/>
          <w:sz w:val="18"/>
          <w:szCs w:val="18"/>
        </w:rPr>
        <w:t>“</w:t>
      </w:r>
      <w:r w:rsidRPr="00E34200">
        <w:rPr>
          <w:rFonts w:ascii="Verdana" w:hAnsi="Verdana"/>
          <w:b/>
          <w:bCs/>
          <w:kern w:val="2"/>
          <w:sz w:val="18"/>
          <w:szCs w:val="18"/>
          <w14:ligatures w14:val="standardContextual"/>
        </w:rPr>
        <w:t xml:space="preserve">IBAE –IMPLEMENTACIÓN DE LA PLANTA PROCESADORA DE </w:t>
      </w:r>
      <w:r w:rsidRPr="00E34200">
        <w:rPr>
          <w:rFonts w:ascii="Verdana" w:hAnsi="Verdana"/>
          <w:b/>
          <w:bCs/>
          <w:kern w:val="2"/>
          <w:sz w:val="18"/>
          <w:szCs w:val="18"/>
          <w14:ligatures w14:val="standardContextual"/>
        </w:rPr>
        <w:lastRenderedPageBreak/>
        <w:t>EXTRACCION DE ACEITE VEGETAL Y ADITIVOS EN EL DEPARTAMENTO DE BENI – SAN BORJA</w:t>
      </w:r>
      <w:r w:rsidRPr="00E34200">
        <w:rPr>
          <w:rFonts w:ascii="Verdana" w:eastAsia="Verdana" w:hAnsi="Verdana" w:cs="Verdana"/>
          <w:b/>
          <w:sz w:val="18"/>
          <w:szCs w:val="18"/>
        </w:rPr>
        <w:t>”</w:t>
      </w:r>
      <w:r w:rsidRPr="00E34200">
        <w:rPr>
          <w:rFonts w:ascii="Verdana" w:eastAsia="Verdana" w:hAnsi="Verdana" w:cs="Verdana"/>
          <w:sz w:val="18"/>
          <w:szCs w:val="18"/>
        </w:rPr>
        <w:t xml:space="preserve"> aplicando los más estrictos y rigurosos procedimientos técnicos para garantizar como parte fundamental de su trabajo, el control de  calidad y la cantidad de las actividades  establecidas  en  el  proyecto. </w:t>
      </w:r>
    </w:p>
    <w:p w14:paraId="55C57567" w14:textId="77777777" w:rsidR="00FF27F2" w:rsidRPr="00E34200" w:rsidRDefault="00FF27F2" w:rsidP="00FF27F2">
      <w:pPr>
        <w:spacing w:before="120" w:after="120"/>
        <w:jc w:val="both"/>
        <w:rPr>
          <w:rFonts w:ascii="Verdana" w:eastAsia="Verdana" w:hAnsi="Verdana" w:cs="Verdana"/>
          <w:sz w:val="18"/>
          <w:szCs w:val="18"/>
        </w:rPr>
      </w:pPr>
      <w:r w:rsidRPr="00E34200">
        <w:rPr>
          <w:rFonts w:ascii="Verdana" w:eastAsia="Verdana" w:hAnsi="Verdana" w:cs="Verdana"/>
          <w:sz w:val="18"/>
          <w:szCs w:val="18"/>
        </w:rPr>
        <w:t xml:space="preserve">CONTROL Y MONITOREO será realizada por un Equipo Profesional Multidisciplinario competentes, contratados o designados por la ENTIDAD que realizarán el Control y Monitoreo del PROYECTO conforme a lo establecido en el “Manual de Control y Monitoreo” del Servicio de Desarrollo de las Empresas Públicas Productivas – SEDEM aprobado con Resolución Administrativa SEDEM/GG/N° 064/2017, con todas las facultades inherentes al buen desempeño de dichas funciones. Asimismo, en caso de que la ENTIDAD designe a la </w:t>
      </w:r>
      <w:r w:rsidRPr="00E34200">
        <w:rPr>
          <w:rFonts w:ascii="Verdana" w:hAnsi="Verdana"/>
          <w:sz w:val="18"/>
          <w:szCs w:val="18"/>
        </w:rPr>
        <w:t>CONSULTORA</w:t>
      </w:r>
      <w:r w:rsidRPr="00E34200">
        <w:rPr>
          <w:rFonts w:ascii="Verdana" w:eastAsia="Verdana" w:hAnsi="Verdana" w:cs="Verdana"/>
          <w:sz w:val="18"/>
          <w:szCs w:val="18"/>
        </w:rPr>
        <w:t xml:space="preserve"> esto no imposibilita posteriormente la opción de contratar una nueva CONSULTORA o viceversa.</w:t>
      </w:r>
    </w:p>
    <w:p w14:paraId="1335D07B" w14:textId="77777777" w:rsidR="00FF27F2" w:rsidRPr="00E34200" w:rsidRDefault="00FF27F2" w:rsidP="00FF27F2">
      <w:pPr>
        <w:spacing w:before="120" w:after="120"/>
        <w:jc w:val="both"/>
        <w:rPr>
          <w:rFonts w:ascii="Verdana" w:eastAsia="Verdana" w:hAnsi="Verdana" w:cs="Verdana"/>
          <w:sz w:val="18"/>
          <w:szCs w:val="18"/>
        </w:rPr>
      </w:pPr>
      <w:r w:rsidRPr="00E34200">
        <w:rPr>
          <w:rFonts w:ascii="Verdana" w:eastAsia="Verdana" w:hAnsi="Verdana" w:cs="Verdana"/>
          <w:sz w:val="18"/>
          <w:szCs w:val="18"/>
        </w:rPr>
        <w:t>CONTROL Y MONITOREO tendrá como finalidad realizar el Control y Monitoreo de la ejecución del PROYECTO in situ de acuerdo a contrato, las especificaciones técnicas, diseño, cronograma de ejecución y demás documentos inherentes a la ejecución del PROYECTO. El CONTRATISTA considerará todas las observaciones y/o recomendaciones emitidas por CONTROL Y MONITOREO.</w:t>
      </w:r>
    </w:p>
    <w:p w14:paraId="128BACEB" w14:textId="77777777" w:rsidR="00FF27F2" w:rsidRPr="00E34200" w:rsidRDefault="00FF27F2" w:rsidP="00FF27F2">
      <w:pPr>
        <w:spacing w:before="120" w:after="120"/>
        <w:jc w:val="both"/>
        <w:rPr>
          <w:rFonts w:ascii="Verdana" w:eastAsia="Verdana" w:hAnsi="Verdana" w:cs="Verdana"/>
          <w:b/>
          <w:sz w:val="18"/>
          <w:szCs w:val="18"/>
        </w:rPr>
      </w:pPr>
      <w:r w:rsidRPr="00E34200">
        <w:rPr>
          <w:rFonts w:ascii="Verdana" w:eastAsia="Verdana" w:hAnsi="Verdana" w:cs="Verdana"/>
          <w:b/>
          <w:sz w:val="18"/>
          <w:szCs w:val="18"/>
        </w:rPr>
        <w:t>Funciones</w:t>
      </w:r>
    </w:p>
    <w:p w14:paraId="1375699F"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Estudiar e interpretar los términos de referencia y especificaciones para su correcta aplicación por el CONTRATISTA, en todas las fases de la ejecución del proyecto.</w:t>
      </w:r>
    </w:p>
    <w:p w14:paraId="1A61BFB9"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Aprobar el Diseño Final elaborado por el CONTRATISTA, velando que los precios a ser aprobados se ajusten a costos reales de mercado.</w:t>
      </w:r>
    </w:p>
    <w:p w14:paraId="3304D035"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Exigir la presentación, permanencia y desarrollo de actividades del personal propuesto por el CONTRATISTA, o en su caso solicitar al CONTRATISTA su cambio por incumplimiento de funciones.</w:t>
      </w:r>
    </w:p>
    <w:p w14:paraId="5AB45D57"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Aprobar el cronograma de actividades y desembolsos del PROYECTO y exigir su cumplimiento en cada etapa del mismo.</w:t>
      </w:r>
    </w:p>
    <w:p w14:paraId="546DB583"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Elaborar informes periódicos a la COMISIÓN DE FISCALIZACION sobre el cumplimiento de las actividades del CONTRATISTA.</w:t>
      </w:r>
    </w:p>
    <w:p w14:paraId="0FD93371"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Exigir al CONTRATISTA la disponibilidad permanente del Libro de Órdenes de Trabajo, por el cual comunicará al CONTRATISTA la iniciación de obra y el proceso de ejecución.</w:t>
      </w:r>
    </w:p>
    <w:p w14:paraId="1A972928"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Exigir al CONTRATISTA los respaldos técnicos necesarios, para procesar planillas o certificados de pago.</w:t>
      </w:r>
    </w:p>
    <w:p w14:paraId="3412925D"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En caso necesario, podrá proponer y sustentar la introducción de modificaciones en las características técnicas, diseño o detalles del proyecto, que puedan originar modificaciones en los volúmenes, formulando las debidas justificaciones técnicas y económicas, para conocimiento y consideración de la ENTIDAD a efectos de su aprobación.</w:t>
      </w:r>
    </w:p>
    <w:p w14:paraId="4785C16B"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Realizar mediciones conjuntas con el CONTRATISTA del proyecto ejecutado y aprobar los Certificados o Planillas de avance.</w:t>
      </w:r>
    </w:p>
    <w:p w14:paraId="7159F238"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Llevar el control directo de la vigencia y validez de las garantías, a los efectos de requerir oportunamente al CONTRATISTA su ampliación en plazo, o para solicitar a la ENTIDAD a través del FISCAL, la ejecución de estas cuando corresponda.</w:t>
      </w:r>
    </w:p>
    <w:p w14:paraId="22AE5212"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Llamar la atención al CONTRATISTA, por incumplimiento de instrucciones escritas o aspectos definidos en el presente CONTRATO.</w:t>
      </w:r>
    </w:p>
    <w:p w14:paraId="148F3C9B"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Sustentar técnica y legalmente, decisiones referidas a aprobaciones o rechazos establecidos en el presente contrato.</w:t>
      </w:r>
    </w:p>
    <w:p w14:paraId="5614C566"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Exigir a la ENTIDAD, el cumplimiento de las obligaciones contraídas en el presente contrato.</w:t>
      </w:r>
    </w:p>
    <w:p w14:paraId="75E5B1A5"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 xml:space="preserve"> Y otras que sean necesarias para el cumplimiento del objeto del presente Contrato</w:t>
      </w:r>
    </w:p>
    <w:p w14:paraId="07DCEDBF" w14:textId="77777777" w:rsidR="00FF27F2" w:rsidRPr="00E34200" w:rsidRDefault="00FF27F2" w:rsidP="00DB2C3E">
      <w:pPr>
        <w:numPr>
          <w:ilvl w:val="0"/>
          <w:numId w:val="74"/>
        </w:numPr>
        <w:pBdr>
          <w:top w:val="nil"/>
          <w:left w:val="nil"/>
          <w:bottom w:val="nil"/>
          <w:right w:val="nil"/>
          <w:between w:val="nil"/>
        </w:pBdr>
        <w:spacing w:before="120" w:after="120"/>
        <w:jc w:val="both"/>
        <w:rPr>
          <w:rFonts w:ascii="Verdana" w:eastAsia="Verdana" w:hAnsi="Verdana" w:cs="Verdana"/>
          <w:b/>
          <w:sz w:val="18"/>
          <w:szCs w:val="18"/>
        </w:rPr>
      </w:pPr>
      <w:r w:rsidRPr="00E34200">
        <w:rPr>
          <w:rFonts w:ascii="Verdana" w:eastAsia="Verdana" w:hAnsi="Verdana" w:cs="Verdana"/>
          <w:sz w:val="18"/>
          <w:szCs w:val="18"/>
        </w:rPr>
        <w:t xml:space="preserve">Las atribuciones Técnicas de CONTROL Y MONITOREO también están establecidas en el MANUAL DE CONTROL Y MONITOREO DE PROYECTOS DEL SEDEM - RESOLUCIÓN ADMINISTRATIVA N° 64/2017 de 8 de mayo de 2017, Términos de Referencia de su </w:t>
      </w:r>
      <w:r w:rsidRPr="00E34200">
        <w:rPr>
          <w:rFonts w:ascii="Verdana" w:eastAsia="Verdana" w:hAnsi="Verdana" w:cs="Verdana"/>
          <w:sz w:val="18"/>
          <w:szCs w:val="18"/>
        </w:rPr>
        <w:lastRenderedPageBreak/>
        <w:t>contrato, por lo que deben ser ejercidas por esta instancia y ser puestas a conocimiento del CONTRATISTA.</w:t>
      </w:r>
    </w:p>
    <w:p w14:paraId="419973F4" w14:textId="77777777" w:rsidR="00FF27F2" w:rsidRPr="00E34200" w:rsidRDefault="00FF27F2" w:rsidP="00FF27F2">
      <w:pPr>
        <w:pBdr>
          <w:top w:val="nil"/>
          <w:left w:val="nil"/>
          <w:bottom w:val="nil"/>
          <w:right w:val="nil"/>
          <w:between w:val="nil"/>
        </w:pBdr>
        <w:spacing w:before="120" w:after="120" w:line="259" w:lineRule="auto"/>
        <w:rPr>
          <w:rFonts w:ascii="Verdana" w:eastAsia="Verdana" w:hAnsi="Verdana" w:cs="Verdana"/>
          <w:sz w:val="18"/>
          <w:szCs w:val="18"/>
        </w:rPr>
      </w:pPr>
      <w:r w:rsidRPr="00E34200">
        <w:rPr>
          <w:rFonts w:ascii="Verdana" w:eastAsia="Verdana" w:hAnsi="Verdana" w:cs="Verdana"/>
          <w:sz w:val="18"/>
          <w:szCs w:val="18"/>
        </w:rPr>
        <w:t>Para el eficiente cumplimiento de las tareas de CONTROL Y MONITOREO, el CONTRATISTA deberá prestarle todas las facilidades sin restricción ni excepción alguna y pondrá a su disposición, una oficina en el lugar donde se desarrolla el PROYECTO, donde pueda realizar su trabajo y ejercer los controles respectivos.</w:t>
      </w:r>
    </w:p>
    <w:p w14:paraId="370240FE" w14:textId="77777777" w:rsidR="00FF27F2" w:rsidRPr="00E34200" w:rsidRDefault="00FF27F2" w:rsidP="00FF27F2">
      <w:pPr>
        <w:spacing w:before="120" w:after="120" w:line="259" w:lineRule="auto"/>
        <w:contextualSpacing/>
        <w:jc w:val="both"/>
        <w:rPr>
          <w:rFonts w:ascii="Verdana" w:eastAsia="Verdana" w:hAnsi="Verdana" w:cs="Verdana"/>
          <w:b/>
          <w:sz w:val="18"/>
          <w:szCs w:val="18"/>
        </w:rPr>
      </w:pPr>
      <w:r w:rsidRPr="00E34200">
        <w:rPr>
          <w:rFonts w:ascii="Verdana" w:eastAsia="Verdana" w:hAnsi="Verdana" w:cs="Verdana"/>
          <w:b/>
          <w:color w:val="002060"/>
          <w:sz w:val="18"/>
          <w:szCs w:val="18"/>
        </w:rPr>
        <w:t xml:space="preserve">FISCALIZACIÓN </w:t>
      </w:r>
    </w:p>
    <w:p w14:paraId="6C841295" w14:textId="77777777" w:rsidR="00FF27F2" w:rsidRPr="00E34200" w:rsidRDefault="00FF27F2" w:rsidP="00FF27F2">
      <w:pPr>
        <w:spacing w:before="120" w:after="120"/>
        <w:jc w:val="both"/>
        <w:rPr>
          <w:rFonts w:ascii="Verdana" w:eastAsia="Verdana" w:hAnsi="Verdana" w:cs="Verdana"/>
          <w:sz w:val="18"/>
          <w:szCs w:val="18"/>
        </w:rPr>
      </w:pPr>
      <w:r w:rsidRPr="00E34200">
        <w:rPr>
          <w:rFonts w:ascii="Verdana" w:eastAsia="Verdana" w:hAnsi="Verdana" w:cs="Verdana"/>
          <w:sz w:val="18"/>
          <w:szCs w:val="18"/>
        </w:rPr>
        <w:t xml:space="preserve">La FISCALIZACIÓN estará a </w:t>
      </w:r>
      <w:r w:rsidRPr="00E34200">
        <w:rPr>
          <w:rFonts w:ascii="Verdana" w:eastAsia="Verdana" w:hAnsi="Verdana" w:cs="Verdana"/>
          <w:bCs/>
          <w:sz w:val="18"/>
          <w:szCs w:val="18"/>
        </w:rPr>
        <w:t>cargo de un equipo multidisciplinario designado por la entidad conforme a lo establecido en el “Manual De Fiscalización</w:t>
      </w:r>
      <w:r w:rsidRPr="00E34200">
        <w:rPr>
          <w:rFonts w:ascii="Verdana" w:eastAsia="Verdana" w:hAnsi="Verdana" w:cs="Verdana"/>
          <w:sz w:val="18"/>
          <w:szCs w:val="18"/>
        </w:rPr>
        <w:t xml:space="preserve"> de Proyectos” del Servicio de Desarrollo de las Empresas Públicas Productivas – SEDEM aprobado con Resolución Administrativa SEDEM/GG/N° 065/2017, realizará labores de seguimiento y control del desarrollo técnico de los trabajos para la buena ejecución del proyecto con toda la autoridad y representación, es el principal actor en el desarrollo del proyecto, velando por el buen uso de los recursos asignados al proyecto, así como los intereses de Estado, por medio del FISCALIZACIÓN del proyecto la entidad tiene representación técnica en el presente proyecto, con todas las facultades inherentes al buen desempeño de dichas funciones; y comunicará oficialmente esta designación al CONTRATISTA mediante carta expresa.</w:t>
      </w:r>
    </w:p>
    <w:p w14:paraId="21C9D4D1" w14:textId="77777777" w:rsidR="00FF27F2" w:rsidRPr="00E34200" w:rsidRDefault="00FF27F2" w:rsidP="00FF27F2">
      <w:pPr>
        <w:spacing w:before="120" w:after="120"/>
        <w:jc w:val="both"/>
        <w:rPr>
          <w:rFonts w:ascii="Verdana" w:eastAsia="Verdana" w:hAnsi="Verdana" w:cs="Verdana"/>
          <w:b/>
          <w:sz w:val="18"/>
          <w:szCs w:val="18"/>
        </w:rPr>
      </w:pPr>
      <w:r w:rsidRPr="00E34200">
        <w:rPr>
          <w:rFonts w:ascii="Verdana" w:eastAsia="Verdana" w:hAnsi="Verdana" w:cs="Verdana"/>
          <w:b/>
          <w:sz w:val="18"/>
          <w:szCs w:val="18"/>
        </w:rPr>
        <w:t>Funciones</w:t>
      </w:r>
    </w:p>
    <w:p w14:paraId="56F624F9" w14:textId="77777777" w:rsidR="00FF27F2" w:rsidRPr="00E34200" w:rsidRDefault="00FF27F2" w:rsidP="00DB2C3E">
      <w:pPr>
        <w:numPr>
          <w:ilvl w:val="0"/>
          <w:numId w:val="76"/>
        </w:numPr>
        <w:pBdr>
          <w:top w:val="nil"/>
          <w:left w:val="nil"/>
          <w:bottom w:val="nil"/>
          <w:right w:val="nil"/>
          <w:between w:val="nil"/>
        </w:pBdr>
        <w:jc w:val="both"/>
        <w:rPr>
          <w:rFonts w:ascii="Verdana" w:eastAsia="Verdana" w:hAnsi="Verdana" w:cs="Verdana"/>
          <w:sz w:val="18"/>
          <w:szCs w:val="18"/>
        </w:rPr>
      </w:pPr>
      <w:r w:rsidRPr="00E34200">
        <w:rPr>
          <w:rFonts w:ascii="Verdana" w:eastAsia="Verdana" w:hAnsi="Verdana" w:cs="Verdana"/>
          <w:sz w:val="18"/>
          <w:szCs w:val="18"/>
        </w:rPr>
        <w:t xml:space="preserve">Exigir a través de CONTROL Y MONITOREO el cumplimiento del Contrato. </w:t>
      </w:r>
    </w:p>
    <w:p w14:paraId="3BF55680" w14:textId="77777777" w:rsidR="00FF27F2" w:rsidRPr="00E34200" w:rsidRDefault="00FF27F2" w:rsidP="00DB2C3E">
      <w:pPr>
        <w:numPr>
          <w:ilvl w:val="0"/>
          <w:numId w:val="76"/>
        </w:numPr>
        <w:pBdr>
          <w:top w:val="nil"/>
          <w:left w:val="nil"/>
          <w:bottom w:val="nil"/>
          <w:right w:val="nil"/>
          <w:between w:val="nil"/>
        </w:pBdr>
        <w:jc w:val="both"/>
        <w:rPr>
          <w:rFonts w:ascii="Verdana" w:eastAsia="Verdana" w:hAnsi="Verdana" w:cs="Verdana"/>
          <w:sz w:val="18"/>
          <w:szCs w:val="18"/>
        </w:rPr>
      </w:pPr>
      <w:r w:rsidRPr="00E34200">
        <w:rPr>
          <w:rFonts w:ascii="Verdana" w:eastAsia="Verdana" w:hAnsi="Verdana" w:cs="Verdana"/>
          <w:sz w:val="18"/>
          <w:szCs w:val="18"/>
        </w:rPr>
        <w:t>Exigir el buen uso de los recursos asignados al proyecto.</w:t>
      </w:r>
    </w:p>
    <w:p w14:paraId="4E043182" w14:textId="77777777" w:rsidR="00FF27F2" w:rsidRPr="00E34200" w:rsidRDefault="00FF27F2" w:rsidP="00DB2C3E">
      <w:pPr>
        <w:numPr>
          <w:ilvl w:val="0"/>
          <w:numId w:val="76"/>
        </w:numPr>
        <w:pBdr>
          <w:top w:val="nil"/>
          <w:left w:val="nil"/>
          <w:bottom w:val="nil"/>
          <w:right w:val="nil"/>
          <w:between w:val="nil"/>
        </w:pBdr>
        <w:jc w:val="both"/>
        <w:rPr>
          <w:rFonts w:ascii="Verdana" w:eastAsia="Verdana" w:hAnsi="Verdana" w:cs="Verdana"/>
          <w:sz w:val="18"/>
          <w:szCs w:val="18"/>
        </w:rPr>
      </w:pPr>
      <w:r w:rsidRPr="00E34200">
        <w:rPr>
          <w:rFonts w:ascii="Verdana" w:eastAsia="Verdana" w:hAnsi="Verdana" w:cs="Verdana"/>
          <w:sz w:val="18"/>
          <w:szCs w:val="18"/>
        </w:rPr>
        <w:t>Tomar conocimiento y en su caso pedir aclaraciones pertinentes sobre los Certificados aprobados por CONTROL Y MONITOREO.</w:t>
      </w:r>
    </w:p>
    <w:p w14:paraId="11EC2D3C" w14:textId="77777777" w:rsidR="00FF27F2" w:rsidRPr="00E34200" w:rsidRDefault="00FF27F2" w:rsidP="00DB2C3E">
      <w:pPr>
        <w:numPr>
          <w:ilvl w:val="0"/>
          <w:numId w:val="76"/>
        </w:numPr>
        <w:pBdr>
          <w:top w:val="nil"/>
          <w:left w:val="nil"/>
          <w:bottom w:val="nil"/>
          <w:right w:val="nil"/>
          <w:between w:val="nil"/>
        </w:pBdr>
        <w:jc w:val="both"/>
        <w:rPr>
          <w:rFonts w:ascii="Verdana" w:eastAsia="Verdana" w:hAnsi="Verdana" w:cs="Verdana"/>
          <w:sz w:val="18"/>
          <w:szCs w:val="18"/>
        </w:rPr>
      </w:pPr>
      <w:r w:rsidRPr="00E34200">
        <w:rPr>
          <w:rFonts w:ascii="Verdana" w:eastAsia="Verdana" w:hAnsi="Verdana" w:cs="Verdana"/>
          <w:sz w:val="18"/>
          <w:szCs w:val="18"/>
        </w:rPr>
        <w:t>Coordinar todos los asuntos relacionados con los Contratos de Ejecución y de CONTROL Y MONITOREO.</w:t>
      </w:r>
    </w:p>
    <w:p w14:paraId="2C900494" w14:textId="77777777" w:rsidR="00FF27F2" w:rsidRPr="00E34200" w:rsidRDefault="00FF27F2" w:rsidP="00DB2C3E">
      <w:pPr>
        <w:numPr>
          <w:ilvl w:val="0"/>
          <w:numId w:val="76"/>
        </w:numPr>
        <w:pBdr>
          <w:top w:val="nil"/>
          <w:left w:val="nil"/>
          <w:bottom w:val="nil"/>
          <w:right w:val="nil"/>
          <w:between w:val="nil"/>
        </w:pBdr>
        <w:spacing w:after="160" w:line="259" w:lineRule="auto"/>
        <w:jc w:val="both"/>
        <w:rPr>
          <w:rFonts w:ascii="Verdana" w:eastAsia="Verdana" w:hAnsi="Verdana" w:cs="Verdana"/>
          <w:sz w:val="18"/>
          <w:szCs w:val="18"/>
        </w:rPr>
      </w:pPr>
      <w:r w:rsidRPr="00E34200">
        <w:rPr>
          <w:rFonts w:ascii="Verdana" w:eastAsia="Verdana" w:hAnsi="Verdana" w:cs="Verdana"/>
          <w:sz w:val="18"/>
          <w:szCs w:val="18"/>
        </w:rPr>
        <w:t>Sustentar técnica y legalmente, decisiones referidas a aprobaciones o rechazos establecidos en el presente contrato.</w:t>
      </w:r>
      <w:bookmarkStart w:id="35" w:name="_heading=h.35nkun2" w:colFirst="0" w:colLast="0"/>
      <w:bookmarkEnd w:id="35"/>
    </w:p>
    <w:p w14:paraId="2C0C7AEF" w14:textId="77777777" w:rsidR="00FF27F2" w:rsidRPr="00E34200" w:rsidRDefault="00FF27F2" w:rsidP="00FF27F2">
      <w:pPr>
        <w:pStyle w:val="Ttulo3"/>
        <w:keepLines/>
        <w:tabs>
          <w:tab w:val="left" w:pos="426"/>
        </w:tabs>
        <w:spacing w:before="120" w:after="120" w:line="259" w:lineRule="auto"/>
        <w:rPr>
          <w:rFonts w:ascii="Verdana" w:eastAsia="Verdana" w:hAnsi="Verdana" w:cs="Verdana"/>
          <w:sz w:val="18"/>
          <w:szCs w:val="18"/>
        </w:rPr>
      </w:pPr>
      <w:r w:rsidRPr="00E34200">
        <w:rPr>
          <w:rFonts w:ascii="Verdana" w:eastAsia="Verdana" w:hAnsi="Verdana" w:cs="Verdana"/>
          <w:color w:val="002060"/>
          <w:sz w:val="18"/>
          <w:szCs w:val="18"/>
        </w:rPr>
        <w:t>RESPONSABILIDADES DEL CONTRATISTA</w:t>
      </w:r>
      <w:r w:rsidRPr="00E34200">
        <w:rPr>
          <w:rFonts w:ascii="Verdana" w:eastAsia="Verdana" w:hAnsi="Verdana" w:cs="Verdana"/>
          <w:color w:val="002060"/>
          <w:sz w:val="18"/>
          <w:szCs w:val="18"/>
        </w:rPr>
        <w:tab/>
      </w:r>
    </w:p>
    <w:p w14:paraId="75D4DC24" w14:textId="77777777" w:rsidR="00FF27F2" w:rsidRPr="00E34200" w:rsidRDefault="00FF27F2" w:rsidP="00DB2C3E">
      <w:pPr>
        <w:numPr>
          <w:ilvl w:val="0"/>
          <w:numId w:val="75"/>
        </w:numPr>
        <w:spacing w:before="120" w:after="120"/>
        <w:rPr>
          <w:rFonts w:ascii="Verdana" w:eastAsia="Verdana" w:hAnsi="Verdana" w:cs="Verdana"/>
          <w:sz w:val="18"/>
          <w:szCs w:val="18"/>
        </w:rPr>
      </w:pPr>
      <w:r w:rsidRPr="00E34200">
        <w:rPr>
          <w:rFonts w:ascii="Verdana" w:eastAsia="Verdana" w:hAnsi="Verdana" w:cs="Verdana"/>
          <w:b/>
          <w:sz w:val="18"/>
          <w:szCs w:val="18"/>
        </w:rPr>
        <w:t>Responsabilidad profesional</w:t>
      </w:r>
    </w:p>
    <w:p w14:paraId="020E4F90" w14:textId="77777777" w:rsidR="00FF27F2" w:rsidRPr="00E34200" w:rsidRDefault="00FF27F2" w:rsidP="00FF27F2">
      <w:pPr>
        <w:ind w:left="720"/>
        <w:jc w:val="both"/>
        <w:rPr>
          <w:rFonts w:ascii="Verdana" w:eastAsia="Verdana" w:hAnsi="Verdana" w:cs="Verdana"/>
          <w:sz w:val="18"/>
          <w:szCs w:val="18"/>
        </w:rPr>
      </w:pPr>
      <w:r w:rsidRPr="00E34200">
        <w:rPr>
          <w:rFonts w:ascii="Verdana" w:eastAsia="Verdana" w:hAnsi="Verdana" w:cs="Verdana"/>
          <w:sz w:val="18"/>
          <w:szCs w:val="18"/>
        </w:rPr>
        <w:t>El CONTRATISTA, asumirá la responsabilidad técnica total de los servicios prestados, obra ejecutada, equipamiento, mobiliario suministrado bajo Contrato Administrativo correspondiente.</w:t>
      </w:r>
    </w:p>
    <w:p w14:paraId="7A0EEBCD" w14:textId="77777777" w:rsidR="00FF27F2" w:rsidRPr="00E34200" w:rsidRDefault="00FF27F2" w:rsidP="00FF27F2">
      <w:pPr>
        <w:ind w:left="720"/>
        <w:jc w:val="both"/>
        <w:rPr>
          <w:rFonts w:ascii="Verdana" w:eastAsia="Verdana" w:hAnsi="Verdana" w:cs="Verdana"/>
          <w:sz w:val="18"/>
          <w:szCs w:val="18"/>
        </w:rPr>
      </w:pPr>
      <w:r w:rsidRPr="00E34200">
        <w:rPr>
          <w:rFonts w:ascii="Verdana" w:eastAsia="Verdana" w:hAnsi="Verdana" w:cs="Verdana"/>
          <w:sz w:val="18"/>
          <w:szCs w:val="18"/>
        </w:rPr>
        <w:t>El conocimiento a detalle de todos los documentos técnicos y requerimientos dentro de la modalidad con los que se ha contratado la obra son de directa responsabilidad del CONTRATISTA, por lo que no podrá aducir desconocimiento alguno para eximirse de responsabilidad parcial o total del proyecto de la Obra.</w:t>
      </w:r>
    </w:p>
    <w:p w14:paraId="297902ED" w14:textId="77777777" w:rsidR="00FF27F2" w:rsidRPr="00E34200" w:rsidRDefault="00FF27F2" w:rsidP="00DB2C3E">
      <w:pPr>
        <w:numPr>
          <w:ilvl w:val="0"/>
          <w:numId w:val="75"/>
        </w:numPr>
        <w:spacing w:before="120" w:after="120"/>
        <w:rPr>
          <w:rFonts w:ascii="Verdana" w:eastAsia="Verdana" w:hAnsi="Verdana" w:cs="Verdana"/>
          <w:b/>
          <w:sz w:val="18"/>
          <w:szCs w:val="18"/>
        </w:rPr>
      </w:pPr>
      <w:r w:rsidRPr="00E34200">
        <w:rPr>
          <w:rFonts w:ascii="Verdana" w:eastAsia="Verdana" w:hAnsi="Verdana" w:cs="Verdana"/>
          <w:b/>
          <w:sz w:val="18"/>
          <w:szCs w:val="18"/>
        </w:rPr>
        <w:t>Responsabilidad Civil</w:t>
      </w:r>
    </w:p>
    <w:p w14:paraId="2271F46C" w14:textId="77777777" w:rsidR="00FF27F2" w:rsidRPr="00E34200" w:rsidRDefault="00FF27F2" w:rsidP="00FF27F2">
      <w:pPr>
        <w:spacing w:before="120" w:after="120"/>
        <w:ind w:left="720"/>
        <w:jc w:val="both"/>
        <w:rPr>
          <w:rFonts w:ascii="Verdana" w:eastAsia="Verdana" w:hAnsi="Verdana" w:cs="Verdana"/>
          <w:sz w:val="18"/>
          <w:szCs w:val="18"/>
        </w:rPr>
      </w:pPr>
      <w:r w:rsidRPr="00E34200">
        <w:rPr>
          <w:rFonts w:ascii="Verdana" w:eastAsia="Verdana" w:hAnsi="Verdana" w:cs="Verdana"/>
          <w:sz w:val="18"/>
          <w:szCs w:val="18"/>
        </w:rPr>
        <w:t>EL CONTRATISTA será el único responsable por reclamos judiciales y/o extrajudiciales efectuados por terceras personas que resulten de actos u omisiones relacionadas exclusivamente con la prestación del Servicio u obra</w:t>
      </w:r>
    </w:p>
    <w:p w14:paraId="08BAA12A" w14:textId="77777777" w:rsidR="00FF27F2" w:rsidRPr="00E34200" w:rsidRDefault="00FF27F2" w:rsidP="00FF27F2">
      <w:pPr>
        <w:spacing w:before="120" w:after="120"/>
        <w:ind w:left="720"/>
        <w:jc w:val="both"/>
        <w:rPr>
          <w:rFonts w:ascii="Verdana" w:eastAsia="Verdana" w:hAnsi="Verdana" w:cs="Verdana"/>
          <w:sz w:val="18"/>
          <w:szCs w:val="18"/>
        </w:rPr>
      </w:pPr>
      <w:r w:rsidRPr="00E34200">
        <w:rPr>
          <w:rFonts w:ascii="Verdana" w:eastAsia="Verdana" w:hAnsi="Verdana" w:cs="Verdana"/>
          <w:sz w:val="18"/>
          <w:szCs w:val="18"/>
        </w:rPr>
        <w:t>Si en el ejercicio de sus funciones del CONTRATISTA; CONTROL Y MONITOREO mediante informes técnicos debidamente justificados demostrara daño económico al Estado, esta será notificada al CONTRATISTA, siendo responsable de resarcir el mismo, una vez que mediante la acción legal correspondiente se haya demostrado tal hecho.</w:t>
      </w:r>
    </w:p>
    <w:p w14:paraId="7AC57822" w14:textId="77777777" w:rsidR="00FF27F2" w:rsidRPr="00E34200" w:rsidRDefault="00FF27F2" w:rsidP="00DB2C3E">
      <w:pPr>
        <w:numPr>
          <w:ilvl w:val="0"/>
          <w:numId w:val="75"/>
        </w:numPr>
        <w:spacing w:before="120" w:after="120"/>
        <w:rPr>
          <w:rFonts w:ascii="Verdana" w:eastAsia="Verdana" w:hAnsi="Verdana" w:cs="Verdana"/>
          <w:b/>
          <w:sz w:val="18"/>
          <w:szCs w:val="18"/>
        </w:rPr>
      </w:pPr>
      <w:r w:rsidRPr="00E34200">
        <w:rPr>
          <w:rFonts w:ascii="Verdana" w:eastAsia="Verdana" w:hAnsi="Verdana" w:cs="Verdana"/>
          <w:b/>
          <w:sz w:val="18"/>
          <w:szCs w:val="18"/>
        </w:rPr>
        <w:t>Responsabilidad solidaria y mancomunada</w:t>
      </w:r>
    </w:p>
    <w:p w14:paraId="049EB32E" w14:textId="77777777" w:rsidR="00FF27F2" w:rsidRPr="00E34200" w:rsidRDefault="00FF27F2" w:rsidP="00FF27F2">
      <w:pPr>
        <w:spacing w:before="120" w:after="120" w:line="259" w:lineRule="auto"/>
        <w:rPr>
          <w:rFonts w:ascii="Verdana" w:eastAsia="Verdana" w:hAnsi="Verdana" w:cs="Verdana"/>
          <w:sz w:val="18"/>
          <w:szCs w:val="18"/>
        </w:rPr>
      </w:pPr>
      <w:r w:rsidRPr="00E34200">
        <w:rPr>
          <w:rFonts w:ascii="Verdana" w:eastAsia="Verdana" w:hAnsi="Verdana" w:cs="Verdana"/>
          <w:sz w:val="18"/>
          <w:szCs w:val="18"/>
        </w:rPr>
        <w:t>En caso de Asociaciones Accidentales, las firmas componentes de la contratación como CONTRATISTA, serán responsables solidarias y mancomunadas del cumplimiento del Contrato, así como en el caso de cualquier demanda legal.</w:t>
      </w:r>
    </w:p>
    <w:p w14:paraId="574CA4E1" w14:textId="77777777" w:rsidR="00FF27F2" w:rsidRPr="00E34200" w:rsidRDefault="00FF27F2" w:rsidP="00FF27F2">
      <w:pPr>
        <w:spacing w:before="120" w:after="120" w:line="259" w:lineRule="auto"/>
        <w:contextualSpacing/>
        <w:rPr>
          <w:rFonts w:ascii="Verdana" w:eastAsia="Verdana" w:hAnsi="Verdana" w:cs="Verdana"/>
          <w:b/>
          <w:sz w:val="18"/>
          <w:szCs w:val="18"/>
        </w:rPr>
      </w:pPr>
      <w:r w:rsidRPr="00E34200">
        <w:rPr>
          <w:rFonts w:ascii="Verdana" w:eastAsia="Verdana" w:hAnsi="Verdana" w:cs="Verdana"/>
          <w:b/>
          <w:color w:val="002060"/>
          <w:sz w:val="18"/>
          <w:szCs w:val="18"/>
        </w:rPr>
        <w:t>OBLIGACIONES DEL CONTRATISTA</w:t>
      </w:r>
    </w:p>
    <w:p w14:paraId="325E3C48"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asume la responsabilidad técnica absoluta de la ejecución del PROYECTO, conforme se establece en las Especificaciones Técnicas y el Diseño una vez aprobado por la ENTIDAD y demás documentos inherentes a la ejecución del mismo, por lo que deberá desarrollar su trabajo conforme a las más altas normas técnicas de competencia profesional, conforme a las leyes, normas ambientales, normas de conducta y costumbres locales. </w:t>
      </w:r>
    </w:p>
    <w:p w14:paraId="643B6940"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 xml:space="preserve">El CONTRATISTA custodiará todos los materiales, equipo y todo trabajo ejecutado, hasta la Recepción definitiva conclusión del PROYECTO a conformidad de la ENTIDAD. </w:t>
      </w:r>
    </w:p>
    <w:p w14:paraId="5641A6F2"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En cuanto a la Responsabilidad Civil, el CONTRATISTA, será el único responsable por los reclamos judiciales y/o extra judiciales efectuados por terceras personas que resulten de actos u omisiones relacionadas exclusivamente con la ejecución del PROYECTO.</w:t>
      </w:r>
    </w:p>
    <w:p w14:paraId="2FAE84EE"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 permitir a CONTROL Y MONITOREO, la FISCALIZACION y el personal técnico de la ENTIDAD o ente financiador, y a cualquier persona autorizada por la ENTIDAD a través de la FISCALIZACION, el acceso al sitio de ejecución del PROYECTO y a todo lugar donde se estén realizando o se prevea realizar trabajos relacionado con el PROYECTO.</w:t>
      </w:r>
    </w:p>
    <w:p w14:paraId="552E7155"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tiene la obligación de conocer, cooperar y compartir la zona de ejecución del PROYECTO con otras autoridades públicas, empresas de servicios, a dicho efecto ambas PARTES coordinaran previamente. </w:t>
      </w:r>
    </w:p>
    <w:p w14:paraId="71BE9FAB"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deberá cumplir las Normas de Seguridad Industrial y Medio Ambiente, así como otras que fuesen aplicables.</w:t>
      </w:r>
    </w:p>
    <w:p w14:paraId="39006280"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deberá correr con los gastos por los servicios (agua, energía eléctrica y otros) necesarios durante la ejecución del PROYECTO.</w:t>
      </w:r>
    </w:p>
    <w:p w14:paraId="5ECF9A3F"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deberá dar cumplimiento a las obligaciones emergentes del pago de las cargas sociales y tributarias en el marco de las leyes vigentes, y presentar a requerimiento del respaldo correspondiente.</w:t>
      </w:r>
    </w:p>
    <w:p w14:paraId="5D5D433E"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Realizar la ejecución del PROYECTO, de acuerdo con lo establecido en las Especificaciones Técnicas, Diseño y Cronograma de Actividades aprobados por la ENTIDAD, en conformidad a las características, plazo, lugar señalado, así como a los términos y condiciones y demás documentos inherentes a la ejecución del PROYECTO. </w:t>
      </w:r>
    </w:p>
    <w:p w14:paraId="5DE991FD" w14:textId="77777777" w:rsidR="00FF27F2" w:rsidRPr="00E34200" w:rsidRDefault="00FF27F2" w:rsidP="00DB2C3E">
      <w:pPr>
        <w:widowControl w:val="0"/>
        <w:numPr>
          <w:ilvl w:val="1"/>
          <w:numId w:val="77"/>
        </w:numPr>
        <w:tabs>
          <w:tab w:val="left" w:pos="426"/>
          <w:tab w:val="left" w:pos="2200"/>
        </w:tabs>
        <w:spacing w:after="120" w:line="256" w:lineRule="auto"/>
        <w:ind w:right="359"/>
        <w:jc w:val="both"/>
        <w:rPr>
          <w:rFonts w:ascii="Verdana" w:eastAsia="Verdana" w:hAnsi="Verdana" w:cs="Verdana"/>
          <w:color w:val="000000"/>
          <w:sz w:val="18"/>
          <w:szCs w:val="18"/>
        </w:rPr>
      </w:pPr>
      <w:r w:rsidRPr="00E34200">
        <w:rPr>
          <w:rFonts w:ascii="Verdana" w:eastAsia="Verdana" w:hAnsi="Verdana" w:cs="Verdana"/>
          <w:color w:val="000000"/>
          <w:sz w:val="18"/>
          <w:szCs w:val="18"/>
        </w:rPr>
        <w:t>A dicho efecto deberá cumplir entre otros aspectos establecidos en las Especificaciones Técnicas las Etapas del Proyecto, el objetivo; así como realizar la presentación del Plan de Trabajo, Diseño Final, Ejecución de Obras Civiles, Provisión de Maquinaria y Equipo, Puesta en Marcha, Capacitación y Acompañamiento cumpliendo el contenido mínimo y demás aspectos establecidos a dicho efecto para cada uno de los componentes de la ejecución del PROYECTO.</w:t>
      </w:r>
    </w:p>
    <w:p w14:paraId="64928966" w14:textId="77777777" w:rsidR="00FF27F2" w:rsidRPr="00E34200" w:rsidRDefault="00FF27F2" w:rsidP="00DB2C3E">
      <w:pPr>
        <w:widowControl w:val="0"/>
        <w:numPr>
          <w:ilvl w:val="1"/>
          <w:numId w:val="77"/>
        </w:numPr>
        <w:tabs>
          <w:tab w:val="left" w:pos="426"/>
          <w:tab w:val="left" w:pos="2200"/>
          <w:tab w:val="left" w:pos="8789"/>
        </w:tabs>
        <w:spacing w:after="120" w:line="256" w:lineRule="auto"/>
        <w:ind w:right="49"/>
        <w:jc w:val="both"/>
        <w:rPr>
          <w:rFonts w:ascii="Verdana" w:eastAsia="Verdana" w:hAnsi="Verdana" w:cs="Verdana"/>
          <w:color w:val="000000"/>
          <w:sz w:val="18"/>
          <w:szCs w:val="18"/>
        </w:rPr>
      </w:pPr>
      <w:r w:rsidRPr="00E34200">
        <w:rPr>
          <w:rFonts w:ascii="Verdana" w:eastAsia="Verdana" w:hAnsi="Verdana" w:cs="Verdana"/>
          <w:color w:val="000000"/>
          <w:sz w:val="18"/>
          <w:szCs w:val="18"/>
        </w:rPr>
        <w:t>Es responsabilidad del CONTRATISTA el suministro de todos los equipos y materiales, construcción de obras civiles e instalaciones, montaje, puesta en funcionamiento, capacitación y acompañamiento, ajustes y calibración de la maquinaria y equipos instalados; por lo que el CONTRATISTA deberá correr con los costos y gastos hasta la entrega del PROYECTO a conformidad de la ENTIDAD.</w:t>
      </w:r>
    </w:p>
    <w:p w14:paraId="64ADFCDF" w14:textId="77777777" w:rsidR="00FF27F2" w:rsidRPr="00E34200" w:rsidRDefault="00FF27F2" w:rsidP="00DB2C3E">
      <w:pPr>
        <w:widowControl w:val="0"/>
        <w:numPr>
          <w:ilvl w:val="1"/>
          <w:numId w:val="77"/>
        </w:numPr>
        <w:tabs>
          <w:tab w:val="left" w:pos="426"/>
          <w:tab w:val="left" w:pos="2200"/>
        </w:tabs>
        <w:spacing w:after="120" w:line="256" w:lineRule="auto"/>
        <w:ind w:right="49"/>
        <w:jc w:val="both"/>
        <w:rPr>
          <w:rFonts w:ascii="Verdana" w:eastAsia="Verdana" w:hAnsi="Verdana" w:cs="Verdana"/>
          <w:color w:val="000000"/>
          <w:sz w:val="18"/>
          <w:szCs w:val="18"/>
        </w:rPr>
      </w:pPr>
      <w:r w:rsidRPr="00E34200">
        <w:rPr>
          <w:rFonts w:ascii="Verdana" w:eastAsia="Verdana" w:hAnsi="Verdana" w:cs="Verdana"/>
          <w:color w:val="000000"/>
          <w:sz w:val="18"/>
          <w:szCs w:val="18"/>
        </w:rPr>
        <w:t>Asumir directa e íntegramente el costo de todos los posibles daños y perjuicios que pudiera sufrir el personal a su cargo o terceros, durante la ejecución del PROYECTO, por acciones u omisiones que se deriven en incumplimientos, atribuibles al CONTRATISTA accidentes, atentados, etc.</w:t>
      </w:r>
    </w:p>
    <w:p w14:paraId="01CAE9A8" w14:textId="77777777" w:rsidR="00FF27F2" w:rsidRPr="00E34200" w:rsidRDefault="00FF27F2" w:rsidP="00DB2C3E">
      <w:pPr>
        <w:widowControl w:val="0"/>
        <w:numPr>
          <w:ilvl w:val="1"/>
          <w:numId w:val="77"/>
        </w:numPr>
        <w:tabs>
          <w:tab w:val="left" w:pos="2200"/>
        </w:tabs>
        <w:spacing w:after="120" w:line="256" w:lineRule="auto"/>
        <w:ind w:left="709" w:right="49" w:hanging="283"/>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deberá efectuar todas las acciones correspondientes a fin de garantizar que el aceite vegetal crudo obtenido del proceso cumpla las especificaciones técnicas requeridas por Yacimientos Petrolíferos Fiscales Bolivianos (YPFB):</w:t>
      </w:r>
    </w:p>
    <w:tbl>
      <w:tblPr>
        <w:tblW w:w="6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74"/>
        <w:gridCol w:w="1145"/>
        <w:gridCol w:w="1153"/>
        <w:gridCol w:w="1183"/>
      </w:tblGrid>
      <w:tr w:rsidR="00FF27F2" w:rsidRPr="00E34200" w14:paraId="2054E55E" w14:textId="77777777" w:rsidTr="00E56DE4">
        <w:trPr>
          <w:trHeight w:val="300"/>
          <w:tblHeader/>
          <w:jc w:val="center"/>
        </w:trPr>
        <w:tc>
          <w:tcPr>
            <w:tcW w:w="2974" w:type="dxa"/>
            <w:shd w:val="clear" w:color="auto" w:fill="DBDBDB" w:themeFill="accent3" w:themeFillTint="66"/>
            <w:vAlign w:val="center"/>
            <w:hideMark/>
          </w:tcPr>
          <w:p w14:paraId="6072820F" w14:textId="77777777" w:rsidR="00FF27F2" w:rsidRPr="00E34200" w:rsidRDefault="00FF27F2" w:rsidP="00016A45">
            <w:pPr>
              <w:spacing w:before="240"/>
              <w:jc w:val="center"/>
              <w:rPr>
                <w:rFonts w:ascii="Verdana" w:eastAsia="Verdana" w:hAnsi="Verdana" w:cs="Verdana"/>
                <w:b/>
                <w:sz w:val="16"/>
                <w:szCs w:val="16"/>
              </w:rPr>
            </w:pPr>
            <w:r w:rsidRPr="00E34200">
              <w:rPr>
                <w:rFonts w:ascii="Verdana" w:eastAsia="Verdana" w:hAnsi="Verdana" w:cs="Verdana"/>
                <w:b/>
                <w:sz w:val="16"/>
                <w:szCs w:val="16"/>
              </w:rPr>
              <w:t>REQUISITO</w:t>
            </w:r>
          </w:p>
        </w:tc>
        <w:tc>
          <w:tcPr>
            <w:tcW w:w="1145" w:type="dxa"/>
            <w:shd w:val="clear" w:color="auto" w:fill="DBDBDB" w:themeFill="accent3" w:themeFillTint="66"/>
            <w:vAlign w:val="center"/>
            <w:hideMark/>
          </w:tcPr>
          <w:p w14:paraId="23F463DA" w14:textId="77777777" w:rsidR="00FF27F2" w:rsidRPr="00E34200" w:rsidRDefault="00FF27F2" w:rsidP="00016A45">
            <w:pPr>
              <w:spacing w:before="240"/>
              <w:jc w:val="center"/>
              <w:rPr>
                <w:rFonts w:ascii="Verdana" w:eastAsia="Verdana" w:hAnsi="Verdana" w:cs="Verdana"/>
                <w:b/>
                <w:sz w:val="16"/>
                <w:szCs w:val="16"/>
              </w:rPr>
            </w:pPr>
            <w:r w:rsidRPr="00E34200">
              <w:rPr>
                <w:rFonts w:ascii="Verdana" w:eastAsia="Verdana" w:hAnsi="Verdana" w:cs="Verdana"/>
                <w:b/>
                <w:sz w:val="16"/>
                <w:szCs w:val="16"/>
              </w:rPr>
              <w:t>UNIDAD</w:t>
            </w:r>
          </w:p>
        </w:tc>
        <w:tc>
          <w:tcPr>
            <w:tcW w:w="1153" w:type="dxa"/>
            <w:shd w:val="clear" w:color="auto" w:fill="DBDBDB" w:themeFill="accent3" w:themeFillTint="66"/>
            <w:vAlign w:val="center"/>
            <w:hideMark/>
          </w:tcPr>
          <w:p w14:paraId="71A769F9" w14:textId="77777777" w:rsidR="00FF27F2" w:rsidRPr="00E34200" w:rsidRDefault="00FF27F2" w:rsidP="00016A45">
            <w:pPr>
              <w:spacing w:before="240"/>
              <w:jc w:val="center"/>
              <w:rPr>
                <w:rFonts w:ascii="Verdana" w:eastAsia="Verdana" w:hAnsi="Verdana" w:cs="Verdana"/>
                <w:b/>
                <w:sz w:val="16"/>
                <w:szCs w:val="16"/>
              </w:rPr>
            </w:pPr>
            <w:r w:rsidRPr="00E34200">
              <w:rPr>
                <w:rFonts w:ascii="Verdana" w:eastAsia="Verdana" w:hAnsi="Verdana" w:cs="Verdana"/>
                <w:b/>
                <w:sz w:val="16"/>
                <w:szCs w:val="16"/>
              </w:rPr>
              <w:t>MINIMO</w:t>
            </w:r>
          </w:p>
        </w:tc>
        <w:tc>
          <w:tcPr>
            <w:tcW w:w="1183" w:type="dxa"/>
            <w:shd w:val="clear" w:color="auto" w:fill="DBDBDB" w:themeFill="accent3" w:themeFillTint="66"/>
            <w:vAlign w:val="center"/>
            <w:hideMark/>
          </w:tcPr>
          <w:p w14:paraId="3E99761C" w14:textId="77777777" w:rsidR="00FF27F2" w:rsidRPr="00E34200" w:rsidRDefault="00FF27F2" w:rsidP="00016A45">
            <w:pPr>
              <w:spacing w:before="240"/>
              <w:jc w:val="center"/>
              <w:rPr>
                <w:rFonts w:ascii="Verdana" w:eastAsia="Verdana" w:hAnsi="Verdana" w:cs="Verdana"/>
                <w:b/>
                <w:sz w:val="16"/>
                <w:szCs w:val="16"/>
              </w:rPr>
            </w:pPr>
            <w:r w:rsidRPr="00E34200">
              <w:rPr>
                <w:rFonts w:ascii="Verdana" w:eastAsia="Verdana" w:hAnsi="Verdana" w:cs="Verdana"/>
                <w:b/>
                <w:sz w:val="16"/>
                <w:szCs w:val="16"/>
              </w:rPr>
              <w:t>MÁXIMO</w:t>
            </w:r>
          </w:p>
        </w:tc>
      </w:tr>
      <w:tr w:rsidR="00FF27F2" w:rsidRPr="00E34200" w14:paraId="5E5F0379" w14:textId="77777777" w:rsidTr="00E56DE4">
        <w:trPr>
          <w:trHeight w:val="288"/>
          <w:jc w:val="center"/>
        </w:trPr>
        <w:tc>
          <w:tcPr>
            <w:tcW w:w="2974" w:type="dxa"/>
            <w:vAlign w:val="bottom"/>
            <w:hideMark/>
          </w:tcPr>
          <w:p w14:paraId="73F00EC7"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Humedad</w:t>
            </w:r>
          </w:p>
        </w:tc>
        <w:tc>
          <w:tcPr>
            <w:tcW w:w="1145" w:type="dxa"/>
            <w:vAlign w:val="bottom"/>
            <w:hideMark/>
          </w:tcPr>
          <w:p w14:paraId="5B73DB0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53" w:type="dxa"/>
            <w:vAlign w:val="bottom"/>
            <w:hideMark/>
          </w:tcPr>
          <w:p w14:paraId="06A5B92A"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1EBD4724"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1</w:t>
            </w:r>
          </w:p>
        </w:tc>
      </w:tr>
      <w:tr w:rsidR="00FF27F2" w:rsidRPr="00E34200" w14:paraId="0B46A782" w14:textId="77777777" w:rsidTr="00E56DE4">
        <w:trPr>
          <w:trHeight w:val="300"/>
          <w:jc w:val="center"/>
        </w:trPr>
        <w:tc>
          <w:tcPr>
            <w:tcW w:w="2974" w:type="dxa"/>
            <w:vAlign w:val="bottom"/>
            <w:hideMark/>
          </w:tcPr>
          <w:p w14:paraId="7E151929"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Impurezas</w:t>
            </w:r>
          </w:p>
        </w:tc>
        <w:tc>
          <w:tcPr>
            <w:tcW w:w="1145" w:type="dxa"/>
            <w:vAlign w:val="bottom"/>
            <w:hideMark/>
          </w:tcPr>
          <w:p w14:paraId="0A7342CB"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53" w:type="dxa"/>
            <w:vAlign w:val="bottom"/>
            <w:hideMark/>
          </w:tcPr>
          <w:p w14:paraId="02D613D5"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69C37AB0"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0.2</w:t>
            </w:r>
          </w:p>
        </w:tc>
      </w:tr>
      <w:tr w:rsidR="00FF27F2" w:rsidRPr="00E34200" w14:paraId="3B4279E7" w14:textId="77777777" w:rsidTr="00E56DE4">
        <w:trPr>
          <w:trHeight w:val="70"/>
          <w:jc w:val="center"/>
        </w:trPr>
        <w:tc>
          <w:tcPr>
            <w:tcW w:w="2974" w:type="dxa"/>
            <w:vAlign w:val="bottom"/>
            <w:hideMark/>
          </w:tcPr>
          <w:p w14:paraId="3094CA1E"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Volátiles</w:t>
            </w:r>
          </w:p>
        </w:tc>
        <w:tc>
          <w:tcPr>
            <w:tcW w:w="1145" w:type="dxa"/>
            <w:vAlign w:val="bottom"/>
            <w:hideMark/>
          </w:tcPr>
          <w:p w14:paraId="571ABAF6"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53" w:type="dxa"/>
            <w:vAlign w:val="bottom"/>
            <w:hideMark/>
          </w:tcPr>
          <w:p w14:paraId="378355F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4484F1F1"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0.1</w:t>
            </w:r>
          </w:p>
        </w:tc>
      </w:tr>
      <w:tr w:rsidR="00FF27F2" w:rsidRPr="00E34200" w14:paraId="5D5D45ED" w14:textId="77777777" w:rsidTr="00E56DE4">
        <w:trPr>
          <w:trHeight w:val="300"/>
          <w:jc w:val="center"/>
        </w:trPr>
        <w:tc>
          <w:tcPr>
            <w:tcW w:w="2974" w:type="dxa"/>
            <w:vAlign w:val="bottom"/>
            <w:hideMark/>
          </w:tcPr>
          <w:p w14:paraId="004B541C"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Hexano</w:t>
            </w:r>
          </w:p>
        </w:tc>
        <w:tc>
          <w:tcPr>
            <w:tcW w:w="1145" w:type="dxa"/>
            <w:vAlign w:val="bottom"/>
            <w:hideMark/>
          </w:tcPr>
          <w:p w14:paraId="64E66AB2" w14:textId="77777777" w:rsidR="00FF27F2" w:rsidRPr="00E34200" w:rsidRDefault="00FF27F2" w:rsidP="00016A45">
            <w:pPr>
              <w:jc w:val="center"/>
              <w:rPr>
                <w:rFonts w:ascii="Verdana" w:eastAsia="Verdana" w:hAnsi="Verdana" w:cs="Verdana"/>
                <w:sz w:val="16"/>
                <w:szCs w:val="16"/>
              </w:rPr>
            </w:pPr>
            <w:proofErr w:type="spellStart"/>
            <w:r w:rsidRPr="00E34200">
              <w:rPr>
                <w:rFonts w:ascii="Verdana" w:eastAsia="Verdana" w:hAnsi="Verdana" w:cs="Verdana"/>
                <w:sz w:val="16"/>
                <w:szCs w:val="16"/>
              </w:rPr>
              <w:t>Wt</w:t>
            </w:r>
            <w:proofErr w:type="spellEnd"/>
            <w:r w:rsidRPr="00E34200">
              <w:rPr>
                <w:rFonts w:ascii="Verdana" w:eastAsia="Verdana" w:hAnsi="Verdana" w:cs="Verdana"/>
                <w:sz w:val="16"/>
                <w:szCs w:val="16"/>
              </w:rPr>
              <w:t xml:space="preserve"> ppm</w:t>
            </w:r>
          </w:p>
        </w:tc>
        <w:tc>
          <w:tcPr>
            <w:tcW w:w="1153" w:type="dxa"/>
            <w:vAlign w:val="bottom"/>
            <w:hideMark/>
          </w:tcPr>
          <w:p w14:paraId="7698152A"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4370E711"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200</w:t>
            </w:r>
          </w:p>
        </w:tc>
      </w:tr>
      <w:tr w:rsidR="00FF27F2" w:rsidRPr="00E34200" w14:paraId="0DD8378F" w14:textId="77777777" w:rsidTr="00E56DE4">
        <w:trPr>
          <w:trHeight w:val="495"/>
          <w:jc w:val="center"/>
        </w:trPr>
        <w:tc>
          <w:tcPr>
            <w:tcW w:w="2974" w:type="dxa"/>
            <w:vAlign w:val="bottom"/>
            <w:hideMark/>
          </w:tcPr>
          <w:p w14:paraId="5E506B43"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lastRenderedPageBreak/>
              <w:t>Ácidos grasos libres (FFA)</w:t>
            </w:r>
          </w:p>
        </w:tc>
        <w:tc>
          <w:tcPr>
            <w:tcW w:w="1145" w:type="dxa"/>
            <w:vAlign w:val="bottom"/>
            <w:hideMark/>
          </w:tcPr>
          <w:p w14:paraId="4E2FE53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53" w:type="dxa"/>
            <w:vAlign w:val="bottom"/>
            <w:hideMark/>
          </w:tcPr>
          <w:p w14:paraId="1E7892AC"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129F8C5B"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2.3</w:t>
            </w:r>
          </w:p>
        </w:tc>
      </w:tr>
      <w:tr w:rsidR="00FF27F2" w:rsidRPr="00E34200" w14:paraId="0880DCB9" w14:textId="77777777" w:rsidTr="00E56DE4">
        <w:trPr>
          <w:trHeight w:val="300"/>
          <w:jc w:val="center"/>
        </w:trPr>
        <w:tc>
          <w:tcPr>
            <w:tcW w:w="2974" w:type="dxa"/>
            <w:vAlign w:val="bottom"/>
            <w:hideMark/>
          </w:tcPr>
          <w:p w14:paraId="3AD81AC7"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Extinción específica</w:t>
            </w:r>
          </w:p>
        </w:tc>
        <w:tc>
          <w:tcPr>
            <w:tcW w:w="1145" w:type="dxa"/>
            <w:vAlign w:val="bottom"/>
            <w:hideMark/>
          </w:tcPr>
          <w:p w14:paraId="0F88161E"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53" w:type="dxa"/>
            <w:vAlign w:val="bottom"/>
            <w:hideMark/>
          </w:tcPr>
          <w:p w14:paraId="72C53DDC"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83" w:type="dxa"/>
            <w:vAlign w:val="bottom"/>
            <w:hideMark/>
          </w:tcPr>
          <w:p w14:paraId="13E30D45"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r>
      <w:tr w:rsidR="00FF27F2" w:rsidRPr="00E34200" w14:paraId="05DCE142" w14:textId="77777777" w:rsidTr="00E56DE4">
        <w:trPr>
          <w:trHeight w:val="300"/>
          <w:jc w:val="center"/>
        </w:trPr>
        <w:tc>
          <w:tcPr>
            <w:tcW w:w="2974" w:type="dxa"/>
            <w:vAlign w:val="bottom"/>
            <w:hideMark/>
          </w:tcPr>
          <w:p w14:paraId="52A051B7"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E232:</w:t>
            </w:r>
          </w:p>
        </w:tc>
        <w:tc>
          <w:tcPr>
            <w:tcW w:w="1145" w:type="dxa"/>
            <w:vAlign w:val="bottom"/>
            <w:hideMark/>
          </w:tcPr>
          <w:p w14:paraId="6B6BAF45"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53" w:type="dxa"/>
            <w:vAlign w:val="bottom"/>
            <w:hideMark/>
          </w:tcPr>
          <w:p w14:paraId="1D2FE97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521B8C29"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2.6</w:t>
            </w:r>
          </w:p>
        </w:tc>
      </w:tr>
      <w:tr w:rsidR="00FF27F2" w:rsidRPr="00E34200" w14:paraId="7DFD41E9" w14:textId="77777777" w:rsidTr="00E56DE4">
        <w:trPr>
          <w:trHeight w:val="300"/>
          <w:jc w:val="center"/>
        </w:trPr>
        <w:tc>
          <w:tcPr>
            <w:tcW w:w="2974" w:type="dxa"/>
            <w:vAlign w:val="bottom"/>
            <w:hideMark/>
          </w:tcPr>
          <w:p w14:paraId="05BA44B9"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E268:</w:t>
            </w:r>
          </w:p>
        </w:tc>
        <w:tc>
          <w:tcPr>
            <w:tcW w:w="1145" w:type="dxa"/>
            <w:vAlign w:val="bottom"/>
            <w:hideMark/>
          </w:tcPr>
          <w:p w14:paraId="55EB12F8"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53" w:type="dxa"/>
            <w:vAlign w:val="bottom"/>
            <w:hideMark/>
          </w:tcPr>
          <w:p w14:paraId="3643A2EA"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5BCDB749"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0.4</w:t>
            </w:r>
          </w:p>
        </w:tc>
      </w:tr>
      <w:tr w:rsidR="00FF27F2" w:rsidRPr="00E34200" w14:paraId="6C35FF3D" w14:textId="77777777" w:rsidTr="00E56DE4">
        <w:trPr>
          <w:trHeight w:val="300"/>
          <w:jc w:val="center"/>
        </w:trPr>
        <w:tc>
          <w:tcPr>
            <w:tcW w:w="2974" w:type="dxa"/>
            <w:vAlign w:val="bottom"/>
            <w:hideMark/>
          </w:tcPr>
          <w:p w14:paraId="77D6720A"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 xml:space="preserve">Valor de </w:t>
            </w:r>
            <w:proofErr w:type="spellStart"/>
            <w:r w:rsidRPr="00E34200">
              <w:rPr>
                <w:rFonts w:ascii="Verdana" w:eastAsia="Verdana" w:hAnsi="Verdana" w:cs="Verdana"/>
                <w:sz w:val="16"/>
                <w:szCs w:val="16"/>
              </w:rPr>
              <w:t>anisidina</w:t>
            </w:r>
            <w:proofErr w:type="spellEnd"/>
          </w:p>
        </w:tc>
        <w:tc>
          <w:tcPr>
            <w:tcW w:w="1145" w:type="dxa"/>
            <w:vAlign w:val="bottom"/>
            <w:hideMark/>
          </w:tcPr>
          <w:p w14:paraId="78E1E72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53" w:type="dxa"/>
            <w:vAlign w:val="bottom"/>
            <w:hideMark/>
          </w:tcPr>
          <w:p w14:paraId="0D6D0D26"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2B9E1FC8"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1.5</w:t>
            </w:r>
          </w:p>
        </w:tc>
      </w:tr>
      <w:tr w:rsidR="00FF27F2" w:rsidRPr="00E34200" w14:paraId="11783A76" w14:textId="77777777" w:rsidTr="00E56DE4">
        <w:trPr>
          <w:trHeight w:val="300"/>
          <w:jc w:val="center"/>
        </w:trPr>
        <w:tc>
          <w:tcPr>
            <w:tcW w:w="2974" w:type="dxa"/>
            <w:vAlign w:val="bottom"/>
            <w:hideMark/>
          </w:tcPr>
          <w:p w14:paraId="6E8DC137"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Valor de peróxido</w:t>
            </w:r>
          </w:p>
        </w:tc>
        <w:tc>
          <w:tcPr>
            <w:tcW w:w="1145" w:type="dxa"/>
            <w:vAlign w:val="bottom"/>
            <w:hideMark/>
          </w:tcPr>
          <w:p w14:paraId="4F3A5723" w14:textId="77777777" w:rsidR="00FF27F2" w:rsidRPr="00E34200" w:rsidRDefault="00FF27F2" w:rsidP="00016A45">
            <w:pPr>
              <w:jc w:val="center"/>
              <w:rPr>
                <w:rFonts w:ascii="Verdana" w:eastAsia="Verdana" w:hAnsi="Verdana" w:cs="Verdana"/>
                <w:sz w:val="16"/>
                <w:szCs w:val="16"/>
              </w:rPr>
            </w:pPr>
            <w:proofErr w:type="spellStart"/>
            <w:r w:rsidRPr="00E34200">
              <w:rPr>
                <w:rFonts w:ascii="Verdana" w:eastAsia="Verdana" w:hAnsi="Verdana" w:cs="Verdana"/>
                <w:sz w:val="16"/>
                <w:szCs w:val="16"/>
              </w:rPr>
              <w:t>Meq</w:t>
            </w:r>
            <w:proofErr w:type="spellEnd"/>
            <w:r w:rsidRPr="00E34200">
              <w:rPr>
                <w:rFonts w:ascii="Verdana" w:eastAsia="Verdana" w:hAnsi="Verdana" w:cs="Verdana"/>
                <w:sz w:val="16"/>
                <w:szCs w:val="16"/>
              </w:rPr>
              <w:t>/Kg</w:t>
            </w:r>
          </w:p>
        </w:tc>
        <w:tc>
          <w:tcPr>
            <w:tcW w:w="1153" w:type="dxa"/>
            <w:vAlign w:val="bottom"/>
            <w:hideMark/>
          </w:tcPr>
          <w:p w14:paraId="0C2DB2CF"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83" w:type="dxa"/>
            <w:vAlign w:val="bottom"/>
            <w:hideMark/>
          </w:tcPr>
          <w:p w14:paraId="5031618D"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2</w:t>
            </w:r>
          </w:p>
        </w:tc>
      </w:tr>
      <w:tr w:rsidR="00FF27F2" w:rsidRPr="00E34200" w14:paraId="0A7BF8E7" w14:textId="77777777" w:rsidTr="00E56DE4">
        <w:trPr>
          <w:trHeight w:val="735"/>
          <w:jc w:val="center"/>
        </w:trPr>
        <w:tc>
          <w:tcPr>
            <w:tcW w:w="2974" w:type="dxa"/>
            <w:vAlign w:val="bottom"/>
            <w:hideMark/>
          </w:tcPr>
          <w:p w14:paraId="4C678B58"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Fosfolípidos (PL) (Para aceite desgomado en agua)</w:t>
            </w:r>
          </w:p>
        </w:tc>
        <w:tc>
          <w:tcPr>
            <w:tcW w:w="1145" w:type="dxa"/>
            <w:vAlign w:val="bottom"/>
            <w:hideMark/>
          </w:tcPr>
          <w:p w14:paraId="3B599DF0"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w:t>
            </w:r>
          </w:p>
        </w:tc>
        <w:tc>
          <w:tcPr>
            <w:tcW w:w="1153" w:type="dxa"/>
            <w:vAlign w:val="bottom"/>
            <w:hideMark/>
          </w:tcPr>
          <w:p w14:paraId="780CDA66"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83" w:type="dxa"/>
            <w:vAlign w:val="bottom"/>
            <w:hideMark/>
          </w:tcPr>
          <w:p w14:paraId="20236F92"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0.5</w:t>
            </w:r>
          </w:p>
        </w:tc>
      </w:tr>
      <w:tr w:rsidR="00FF27F2" w:rsidRPr="00E34200" w14:paraId="0C7ADC81" w14:textId="77777777" w:rsidTr="00E56DE4">
        <w:trPr>
          <w:trHeight w:val="64"/>
          <w:jc w:val="center"/>
        </w:trPr>
        <w:tc>
          <w:tcPr>
            <w:tcW w:w="2974" w:type="dxa"/>
            <w:vAlign w:val="bottom"/>
            <w:hideMark/>
          </w:tcPr>
          <w:p w14:paraId="5108669F" w14:textId="77777777" w:rsidR="00FF27F2" w:rsidRPr="00E34200" w:rsidRDefault="00FF27F2" w:rsidP="00016A45">
            <w:pPr>
              <w:rPr>
                <w:rFonts w:ascii="Verdana" w:eastAsia="Verdana" w:hAnsi="Verdana" w:cs="Verdana"/>
                <w:sz w:val="16"/>
                <w:szCs w:val="16"/>
              </w:rPr>
            </w:pPr>
            <w:r w:rsidRPr="00E34200">
              <w:rPr>
                <w:rFonts w:ascii="Verdana" w:eastAsia="Verdana" w:hAnsi="Verdana" w:cs="Verdana"/>
                <w:sz w:val="16"/>
                <w:szCs w:val="16"/>
              </w:rPr>
              <w:t>Contenido de Fe</w:t>
            </w:r>
          </w:p>
        </w:tc>
        <w:tc>
          <w:tcPr>
            <w:tcW w:w="1145" w:type="dxa"/>
            <w:vAlign w:val="bottom"/>
            <w:hideMark/>
          </w:tcPr>
          <w:p w14:paraId="4A55BE26"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53" w:type="dxa"/>
            <w:vAlign w:val="bottom"/>
            <w:hideMark/>
          </w:tcPr>
          <w:p w14:paraId="566C9038"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 </w:t>
            </w:r>
          </w:p>
        </w:tc>
        <w:tc>
          <w:tcPr>
            <w:tcW w:w="1183" w:type="dxa"/>
            <w:vAlign w:val="bottom"/>
            <w:hideMark/>
          </w:tcPr>
          <w:p w14:paraId="1DE59B13"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2</w:t>
            </w:r>
          </w:p>
        </w:tc>
      </w:tr>
      <w:tr w:rsidR="00FF27F2" w:rsidRPr="00E34200" w14:paraId="1E62FF8A" w14:textId="77777777" w:rsidTr="00E56DE4">
        <w:trPr>
          <w:trHeight w:val="300"/>
          <w:jc w:val="center"/>
        </w:trPr>
        <w:tc>
          <w:tcPr>
            <w:tcW w:w="6455" w:type="dxa"/>
            <w:gridSpan w:val="4"/>
            <w:vAlign w:val="bottom"/>
            <w:hideMark/>
          </w:tcPr>
          <w:p w14:paraId="606A07F8" w14:textId="77777777" w:rsidR="00FF27F2" w:rsidRPr="00E34200" w:rsidRDefault="00FF27F2" w:rsidP="00016A45">
            <w:pPr>
              <w:jc w:val="center"/>
              <w:rPr>
                <w:rFonts w:ascii="Verdana" w:eastAsia="Verdana" w:hAnsi="Verdana" w:cs="Verdana"/>
                <w:sz w:val="16"/>
                <w:szCs w:val="16"/>
              </w:rPr>
            </w:pPr>
            <w:r w:rsidRPr="00E34200">
              <w:rPr>
                <w:rFonts w:ascii="Verdana" w:eastAsia="Verdana" w:hAnsi="Verdana" w:cs="Verdana"/>
                <w:sz w:val="16"/>
                <w:szCs w:val="16"/>
              </w:rPr>
              <w:t>Fuente: YPFB Carta YPFBR-GRSCZ/ING-46-CE/2022 del 21/10/2022</w:t>
            </w:r>
          </w:p>
          <w:p w14:paraId="5EC09D64" w14:textId="77777777" w:rsidR="00FF27F2" w:rsidRPr="00E34200" w:rsidRDefault="00FF27F2" w:rsidP="00016A45">
            <w:pPr>
              <w:jc w:val="center"/>
              <w:rPr>
                <w:rFonts w:ascii="Verdana" w:eastAsia="Verdana" w:hAnsi="Verdana" w:cs="Verdana"/>
                <w:sz w:val="16"/>
                <w:szCs w:val="16"/>
              </w:rPr>
            </w:pPr>
          </w:p>
        </w:tc>
      </w:tr>
    </w:tbl>
    <w:p w14:paraId="56F20E6C" w14:textId="77777777" w:rsidR="00FF27F2" w:rsidRPr="00E34200" w:rsidRDefault="00FF27F2" w:rsidP="00FF27F2">
      <w:pPr>
        <w:pStyle w:val="Prrafodelista"/>
        <w:widowControl w:val="0"/>
        <w:tabs>
          <w:tab w:val="left" w:pos="426"/>
          <w:tab w:val="left" w:pos="2200"/>
        </w:tabs>
        <w:spacing w:after="120" w:line="257" w:lineRule="auto"/>
        <w:ind w:left="788" w:right="51"/>
        <w:jc w:val="both"/>
        <w:rPr>
          <w:rFonts w:ascii="Verdana" w:eastAsia="Verdana" w:hAnsi="Verdana" w:cs="Verdana"/>
          <w:b/>
          <w:bCs/>
          <w:color w:val="000000"/>
          <w:sz w:val="18"/>
          <w:szCs w:val="18"/>
          <w:lang w:eastAsia="es-MX"/>
        </w:rPr>
      </w:pPr>
      <w:r w:rsidRPr="00E34200">
        <w:rPr>
          <w:rFonts w:ascii="Verdana" w:eastAsia="Verdana" w:hAnsi="Verdana" w:cs="Verdana"/>
          <w:b/>
          <w:bCs/>
          <w:color w:val="000000"/>
          <w:sz w:val="18"/>
          <w:szCs w:val="18"/>
          <w:lang w:eastAsia="es-MX"/>
        </w:rPr>
        <w:t>NOTA: El cuadro presentado anteriormente es de carácter obligatorio</w:t>
      </w:r>
    </w:p>
    <w:p w14:paraId="1F203568" w14:textId="77777777" w:rsidR="00FF27F2" w:rsidRPr="00E34200" w:rsidRDefault="00FF27F2" w:rsidP="00FF27F2">
      <w:pPr>
        <w:spacing w:after="160" w:line="259" w:lineRule="auto"/>
        <w:jc w:val="both"/>
        <w:rPr>
          <w:rFonts w:ascii="Verdana" w:eastAsia="Verdana" w:hAnsi="Verdana" w:cs="Verdana"/>
          <w:sz w:val="18"/>
          <w:szCs w:val="18"/>
        </w:rPr>
      </w:pPr>
      <w:r w:rsidRPr="00E34200">
        <w:rPr>
          <w:rFonts w:ascii="Verdana" w:eastAsia="Verdana" w:hAnsi="Verdana" w:cs="Verdana"/>
          <w:sz w:val="18"/>
          <w:szCs w:val="18"/>
        </w:rPr>
        <w:t>Las obligaciones señaladas en la presente cláusula son de carácter enunciativo y no limitativo, estando el CONTRATISTA obligado a tomar todas las previsiones para el cumplimiento óptimo.</w:t>
      </w:r>
    </w:p>
    <w:p w14:paraId="31AD8709" w14:textId="77777777" w:rsidR="00FF27F2" w:rsidRPr="00E34200" w:rsidRDefault="00FF27F2" w:rsidP="00FF27F2">
      <w:pPr>
        <w:widowControl w:val="0"/>
        <w:tabs>
          <w:tab w:val="left" w:pos="426"/>
          <w:tab w:val="left" w:pos="2200"/>
        </w:tabs>
        <w:spacing w:after="160" w:line="257" w:lineRule="auto"/>
        <w:ind w:right="357"/>
        <w:contextualSpacing/>
        <w:rPr>
          <w:rFonts w:ascii="Verdana" w:eastAsia="Verdana" w:hAnsi="Verdana" w:cs="Verdana"/>
          <w:b/>
          <w:color w:val="000000"/>
          <w:sz w:val="18"/>
          <w:szCs w:val="18"/>
        </w:rPr>
      </w:pPr>
      <w:r w:rsidRPr="00E34200">
        <w:rPr>
          <w:rFonts w:ascii="Verdana" w:eastAsia="Verdana" w:hAnsi="Verdana" w:cs="Verdana"/>
          <w:b/>
          <w:color w:val="002060"/>
          <w:sz w:val="18"/>
          <w:szCs w:val="18"/>
        </w:rPr>
        <w:t>SUSPENSIÓN TEMPORAL DE LOS TRABAJOS</w:t>
      </w:r>
    </w:p>
    <w:p w14:paraId="69223D35" w14:textId="77777777" w:rsidR="00FF27F2" w:rsidRPr="00E34200" w:rsidRDefault="00FF27F2" w:rsidP="00FF27F2">
      <w:pPr>
        <w:spacing w:line="276" w:lineRule="auto"/>
        <w:jc w:val="both"/>
        <w:rPr>
          <w:rFonts w:ascii="Verdana" w:eastAsia="Verdana" w:hAnsi="Verdana" w:cs="Verdana"/>
          <w:sz w:val="18"/>
          <w:szCs w:val="18"/>
        </w:rPr>
      </w:pPr>
      <w:r w:rsidRPr="00E34200">
        <w:rPr>
          <w:rFonts w:ascii="Verdana" w:eastAsia="Verdana" w:hAnsi="Verdana" w:cs="Verdana"/>
          <w:sz w:val="18"/>
          <w:szCs w:val="18"/>
        </w:rPr>
        <w:t xml:space="preserve">La ENTIDAD está facultada para suspender temporalmente los trabajos en cualquier momento por motivos de Fuerza Mayor, Caso Fortuito y/o convenientes a los intereses del Estado, para lo cual notificará al CONTRATISTA por escrito, por intermedio del CONTROL Y MONITOREO, con una anticipación de cinco (5) días calendario, excepto en los casos de urgencia por alguna emergencia imponderable. </w:t>
      </w:r>
    </w:p>
    <w:p w14:paraId="61930B65" w14:textId="77777777" w:rsidR="00FF27F2" w:rsidRPr="00E34200" w:rsidRDefault="00FF27F2" w:rsidP="00FF27F2">
      <w:pPr>
        <w:spacing w:line="276" w:lineRule="auto"/>
        <w:jc w:val="both"/>
        <w:rPr>
          <w:rFonts w:ascii="Verdana" w:eastAsia="Verdana" w:hAnsi="Verdana" w:cs="Verdana"/>
          <w:sz w:val="18"/>
          <w:szCs w:val="18"/>
        </w:rPr>
      </w:pPr>
      <w:r w:rsidRPr="00E34200">
        <w:rPr>
          <w:rFonts w:ascii="Verdana" w:eastAsia="Verdana" w:hAnsi="Verdana" w:cs="Verdana"/>
          <w:sz w:val="18"/>
          <w:szCs w:val="18"/>
        </w:rPr>
        <w:t xml:space="preserve">Esta suspensión puede ser parcial o total. Esta suspensión en ningún caso podrá ser mayor a 30 días calendario y por la cual la ENTIDAD reconocerá una ampliación de plazo de similar número de días. </w:t>
      </w:r>
    </w:p>
    <w:p w14:paraId="6129062B" w14:textId="77777777" w:rsidR="00FF27F2" w:rsidRPr="00E34200" w:rsidRDefault="00FF27F2" w:rsidP="00FF27F2">
      <w:pPr>
        <w:spacing w:line="276" w:lineRule="auto"/>
        <w:jc w:val="both"/>
        <w:rPr>
          <w:rFonts w:ascii="Verdana" w:eastAsia="Verdana" w:hAnsi="Verdana" w:cs="Verdana"/>
          <w:sz w:val="18"/>
          <w:szCs w:val="18"/>
        </w:rPr>
      </w:pPr>
      <w:r w:rsidRPr="00E34200">
        <w:rPr>
          <w:rFonts w:ascii="Verdana" w:eastAsia="Verdana" w:hAnsi="Verdana" w:cs="Verdana"/>
          <w:sz w:val="18"/>
          <w:szCs w:val="18"/>
        </w:rPr>
        <w:t xml:space="preserve">También el CONTRATISTA puede comunicar a CONTROL Y MONITOREO o la ENTIDAD la suspensión o paralización temporal de los trabajos en el PROYECTO, por causas que afecten al CONTRATISTA en la ejecución de la obra. Toda suspensión total o parcial deberá ser comunicada a CONTROL Y MONITOREO. </w:t>
      </w:r>
    </w:p>
    <w:p w14:paraId="7DDE8FB6" w14:textId="77777777" w:rsidR="00FF27F2" w:rsidRPr="00E34200" w:rsidRDefault="00FF27F2" w:rsidP="00FF27F2">
      <w:pPr>
        <w:spacing w:after="120" w:line="276" w:lineRule="auto"/>
        <w:jc w:val="both"/>
        <w:rPr>
          <w:rFonts w:ascii="Verdana" w:eastAsia="Verdana" w:hAnsi="Verdana" w:cs="Verdana"/>
          <w:sz w:val="18"/>
          <w:szCs w:val="18"/>
        </w:rPr>
      </w:pPr>
      <w:r w:rsidRPr="00E34200">
        <w:rPr>
          <w:rFonts w:ascii="Verdana" w:eastAsia="Verdana" w:hAnsi="Verdana" w:cs="Verdana"/>
          <w:sz w:val="18"/>
          <w:szCs w:val="18"/>
        </w:rPr>
        <w:t xml:space="preserve">Si los trabajos se suspenden parcial o totalmente por negligencia del CONTRATISTA en observar y cumplir correctamente condiciones de seguridad para el personal o para terceros o por incumplimiento de las órdenes impartidas por CONTROL Y MONITOREO por inobservancia de las prescripciones del Contrato, el tiempo que los trabajos permanezcan suspendidos, no merecerá ninguna ampliación de plazo para la entrega del PROYECTO, ni corresponderá pago alguno por el mantenimiento de la misma. </w:t>
      </w:r>
    </w:p>
    <w:p w14:paraId="5E3C2F21" w14:textId="77777777" w:rsidR="00FF27F2" w:rsidRPr="00E34200" w:rsidRDefault="00FF27F2" w:rsidP="00FF27F2">
      <w:pPr>
        <w:widowControl w:val="0"/>
        <w:tabs>
          <w:tab w:val="left" w:pos="426"/>
          <w:tab w:val="left" w:pos="2200"/>
        </w:tabs>
        <w:spacing w:after="160" w:line="257" w:lineRule="auto"/>
        <w:ind w:right="357"/>
        <w:contextualSpacing/>
        <w:rPr>
          <w:rFonts w:ascii="Verdana" w:eastAsia="Verdana" w:hAnsi="Verdana" w:cs="Verdana"/>
          <w:b/>
          <w:color w:val="002060"/>
          <w:sz w:val="18"/>
          <w:szCs w:val="18"/>
        </w:rPr>
      </w:pPr>
      <w:r w:rsidRPr="00E34200">
        <w:rPr>
          <w:rFonts w:ascii="Verdana" w:eastAsia="Verdana" w:hAnsi="Verdana" w:cs="Verdana"/>
          <w:b/>
          <w:color w:val="002060"/>
          <w:sz w:val="18"/>
          <w:szCs w:val="18"/>
        </w:rPr>
        <w:t xml:space="preserve">CAUSAS DE FUERZA MAYOR Y/O CASO FORTUITO. </w:t>
      </w:r>
    </w:p>
    <w:p w14:paraId="45E8E220"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Con el fin de exceptuar al CONTRATISTA de determinadas responsabilidades por mora durante la vigencia del contrato, la ENTIDAD tendrá la facultad de calificar las causas de fuerza mayor y/o caso fortuito, que pudieran tener efectiva consecuencia sobre el cumplimiento del Contrato.</w:t>
      </w:r>
    </w:p>
    <w:p w14:paraId="1237B700"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Se entiende por fuerza mayor al obstáculo externo, imprevisto o inevitable que origina una fuerza extraña al hombre y que impide el cumplimiento de la obligación (ejemplo: Lluvias con precipitaciones altas superiores a las normales de la zona demostrables por la institución SENAMHI, Terremoto, huracanes, tifones, deslizamientos de tierra, erupciones volcánicas, incendios, inundaciones y otros desastres naturales).</w:t>
      </w:r>
    </w:p>
    <w:p w14:paraId="7E743883"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Se entiende caso fortuito al obstáculo interno atribuible al hombre, imprevisto o inevitable, proveniente de las condiciones mismas en que la obligación debía ser cumplida (ejemplo: Guerra, conmociones civiles, huelgas, bloqueos, revoluciones, insurrección, motín, explosión, radiación ionizante o contaminación radiactivo etc.).</w:t>
      </w:r>
    </w:p>
    <w:p w14:paraId="4BA8FEA9"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Para que cualquiera de estos hechos puedan constituir justificaciones de impedimento en el proceso de ejecución del PROYECTO objeto del presente Contrato o de demora en el cumplimiento de lo previsto en el Cronograma de trabajos en ejecución dando lugar a retrasos </w:t>
      </w:r>
      <w:r w:rsidRPr="00E34200">
        <w:rPr>
          <w:rFonts w:ascii="Verdana" w:eastAsia="Verdana" w:hAnsi="Verdana" w:cs="Verdana"/>
          <w:color w:val="000000"/>
          <w:sz w:val="18"/>
          <w:szCs w:val="18"/>
        </w:rPr>
        <w:lastRenderedPageBreak/>
        <w:t>en el avance y/o entrega de ella, de modo inexcusable e imprescindible en cada caso, el CONTRATISTA deberá recabar de la ENTIDAD un certificado de constancia de la existencia del impedimento, dentro de los diez (10) días hábiles de ocurrido el hecho, después de emitir este certificado, el CONTRATISTA estará liberado de cumplir la obligación durante el periodo paralizado por causa de fuerza mayor y/o caso fortuito, sin el cual, de ninguna manera y por ningún motivo podrá solicitar luego a la ENTIDAD por escrito dentro del plazo previsto para los reclamos, la ampliación del plazo del Contrato o la exención del pago de penalidades. En caso de que la ampliación sea procedente el plazo será extendido, mediante una Orden de Cambio o un Contrato Modificatorio conforme lo estipulado en el presente Contrato.</w:t>
      </w:r>
    </w:p>
    <w:p w14:paraId="2D3E8A03"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En ningún caso y bajo ninguna circunstancia, se considerará como causa de Fuerza Mayor el mal tiempo que no sea notablemente fuera de lo común en el área de cumplimiento del PROYECTO objeto del presente Contrato, por cuanto el CONTRATISTA ha tenido que prever este hecho al proponer su cronograma ajustado, en el periodo de movilización.</w:t>
      </w:r>
    </w:p>
    <w:p w14:paraId="53416F27" w14:textId="77777777" w:rsidR="00FF27F2" w:rsidRPr="00E34200" w:rsidRDefault="00FF27F2" w:rsidP="00FF27F2">
      <w:pPr>
        <w:widowControl w:val="0"/>
        <w:spacing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Asimismo, tampoco se considerará como fuerza mayor o caso fortuito, las demoras en la entrega de equipos e implementarlos, por ser obligación del CONTRATISTA tomar y adoptar todas las previsiones necesarias para evitar demoras por dichas contingencias.  </w:t>
      </w:r>
    </w:p>
    <w:p w14:paraId="105211BF" w14:textId="77777777" w:rsidR="00FF27F2" w:rsidRPr="00E34200" w:rsidRDefault="00FF27F2" w:rsidP="00FF27F2">
      <w:pPr>
        <w:widowControl w:val="0"/>
        <w:tabs>
          <w:tab w:val="left" w:pos="426"/>
          <w:tab w:val="left" w:pos="2200"/>
        </w:tabs>
        <w:spacing w:after="160" w:line="257" w:lineRule="auto"/>
        <w:ind w:right="357"/>
        <w:contextualSpacing/>
        <w:jc w:val="both"/>
        <w:rPr>
          <w:rFonts w:ascii="Verdana" w:eastAsia="Verdana" w:hAnsi="Verdana" w:cs="Verdana"/>
          <w:b/>
          <w:color w:val="002060"/>
          <w:sz w:val="18"/>
          <w:szCs w:val="18"/>
        </w:rPr>
      </w:pPr>
    </w:p>
    <w:p w14:paraId="377F996A" w14:textId="77777777" w:rsidR="00FF27F2" w:rsidRPr="00E34200" w:rsidRDefault="00FF27F2" w:rsidP="00FF27F2">
      <w:pPr>
        <w:widowControl w:val="0"/>
        <w:tabs>
          <w:tab w:val="left" w:pos="426"/>
          <w:tab w:val="left" w:pos="2200"/>
        </w:tabs>
        <w:spacing w:after="160" w:line="257" w:lineRule="auto"/>
        <w:ind w:right="357"/>
        <w:contextualSpacing/>
        <w:jc w:val="both"/>
        <w:rPr>
          <w:rFonts w:ascii="Verdana" w:eastAsia="Verdana" w:hAnsi="Verdana" w:cs="Verdana"/>
          <w:b/>
          <w:color w:val="002060"/>
          <w:sz w:val="18"/>
          <w:szCs w:val="18"/>
        </w:rPr>
      </w:pPr>
      <w:r w:rsidRPr="00E34200">
        <w:rPr>
          <w:rFonts w:ascii="Verdana" w:eastAsia="Verdana" w:hAnsi="Verdana" w:cs="Verdana"/>
          <w:b/>
          <w:color w:val="002060"/>
          <w:sz w:val="18"/>
          <w:szCs w:val="18"/>
        </w:rPr>
        <w:t>ORDEN DE TRABAJO, CONTRATO MODIFICATORIOS Y ÓRDENES DE CAMBIO.</w:t>
      </w:r>
    </w:p>
    <w:p w14:paraId="352D46DC" w14:textId="77777777" w:rsidR="00FF27F2" w:rsidRPr="00E34200" w:rsidRDefault="00FF27F2" w:rsidP="00FF27F2">
      <w:pPr>
        <w:widowControl w:val="0"/>
        <w:tabs>
          <w:tab w:val="left" w:pos="426"/>
          <w:tab w:val="left" w:pos="2200"/>
        </w:tabs>
        <w:spacing w:after="160" w:line="257" w:lineRule="auto"/>
        <w:ind w:right="357"/>
        <w:contextualSpacing/>
        <w:jc w:val="both"/>
        <w:rPr>
          <w:rFonts w:ascii="Verdana" w:eastAsia="Verdana" w:hAnsi="Verdana" w:cs="Verdana"/>
          <w:b/>
          <w:color w:val="002060"/>
          <w:sz w:val="18"/>
          <w:szCs w:val="18"/>
        </w:rPr>
      </w:pPr>
    </w:p>
    <w:p w14:paraId="2504271D" w14:textId="77777777" w:rsidR="00FF27F2" w:rsidRPr="00E34200" w:rsidRDefault="00FF27F2" w:rsidP="00FF27F2">
      <w:pPr>
        <w:widowControl w:val="0"/>
        <w:spacing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 xml:space="preserve">Durante la ejecución de la Fase II, se podrá introducir modificaciones que se consideren estrictamente necesarias en la obra, que estarán sujetas a la aceptación expresa de ambas partes Contractuales, mediante: </w:t>
      </w:r>
    </w:p>
    <w:p w14:paraId="2B5D3810" w14:textId="77777777" w:rsidR="00FF27F2" w:rsidRPr="00E34200" w:rsidRDefault="00FF27F2" w:rsidP="00FF27F2">
      <w:pPr>
        <w:widowControl w:val="0"/>
        <w:spacing w:line="276" w:lineRule="auto"/>
        <w:rPr>
          <w:rFonts w:ascii="Verdana" w:eastAsia="Verdana" w:hAnsi="Verdana" w:cs="Verdana"/>
          <w:color w:val="000000"/>
          <w:sz w:val="18"/>
          <w:szCs w:val="18"/>
        </w:rPr>
      </w:pPr>
    </w:p>
    <w:p w14:paraId="323C7DF4" w14:textId="77777777" w:rsidR="00FF27F2" w:rsidRPr="00E34200" w:rsidRDefault="00FF27F2" w:rsidP="00FF27F2">
      <w:pPr>
        <w:spacing w:before="120" w:line="276" w:lineRule="auto"/>
        <w:ind w:left="284"/>
        <w:jc w:val="both"/>
        <w:rPr>
          <w:rFonts w:ascii="Verdana" w:eastAsia="Verdana" w:hAnsi="Verdana" w:cs="Verdana"/>
          <w:color w:val="000000"/>
          <w:sz w:val="18"/>
          <w:szCs w:val="18"/>
        </w:rPr>
      </w:pPr>
      <w:r w:rsidRPr="00E34200">
        <w:rPr>
          <w:rFonts w:ascii="Verdana" w:eastAsia="Verdana" w:hAnsi="Verdana" w:cs="Verdana"/>
          <w:b/>
          <w:color w:val="000000"/>
          <w:sz w:val="18"/>
          <w:szCs w:val="18"/>
        </w:rPr>
        <w:t xml:space="preserve">a) Orden de Trabajo </w:t>
      </w:r>
    </w:p>
    <w:p w14:paraId="55B8BFB3" w14:textId="77777777" w:rsidR="00FF27F2" w:rsidRPr="00E34200" w:rsidRDefault="00FF27F2" w:rsidP="00FF27F2">
      <w:pPr>
        <w:spacing w:before="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La Orden de Trabajo se aplica cuando se realiza un ajuste o redistribución de cantidades de obra, siempre que no existan modificaciones del precio de contrato ni plazos en el mismo y tampoco se podrán introducir ítems nuevos. </w:t>
      </w:r>
    </w:p>
    <w:p w14:paraId="2B9F0980" w14:textId="77777777" w:rsidR="00FF27F2" w:rsidRPr="00E34200" w:rsidRDefault="00FF27F2" w:rsidP="00FF27F2">
      <w:pPr>
        <w:spacing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Estas órdenes serán emitidas por el Servicio de Control y Monitoreo a requerimiento de la CONTRATISTA, mediante carta expresa, o en un Libro de Órdenes </w:t>
      </w:r>
      <w:proofErr w:type="spellStart"/>
      <w:r w:rsidRPr="00E34200">
        <w:rPr>
          <w:rFonts w:ascii="Verdana" w:eastAsia="Verdana" w:hAnsi="Verdana" w:cs="Verdana"/>
          <w:color w:val="000000"/>
          <w:sz w:val="18"/>
          <w:szCs w:val="18"/>
        </w:rPr>
        <w:t>aperturado</w:t>
      </w:r>
      <w:proofErr w:type="spellEnd"/>
      <w:r w:rsidRPr="00E34200">
        <w:rPr>
          <w:rFonts w:ascii="Verdana" w:eastAsia="Verdana" w:hAnsi="Verdana" w:cs="Verdana"/>
          <w:color w:val="000000"/>
          <w:sz w:val="18"/>
          <w:szCs w:val="18"/>
        </w:rPr>
        <w:t xml:space="preserve"> notarialmente para este efecto. </w:t>
      </w:r>
    </w:p>
    <w:p w14:paraId="0F3C3451" w14:textId="77777777" w:rsidR="00FF27F2" w:rsidRPr="00E34200" w:rsidRDefault="00FF27F2" w:rsidP="00FF27F2">
      <w:pPr>
        <w:spacing w:before="120" w:after="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Una Orden de Trabajo no debe modificar las características sustanciales del diseño de la obra, no se permitirán las Órdenes de Trabajo que reduzcan las características del diseño original ni las determinadas como necesarias en cuanto a calidad se refiere, aun cuando estas sean sustituidas por otros ítems de nueva creación; en ese caso se deberá realizar el balance presupuestario correspondiente, además de la respectiva Orden de Cambio. </w:t>
      </w:r>
    </w:p>
    <w:p w14:paraId="13AFBF7A" w14:textId="77777777" w:rsidR="00FF27F2" w:rsidRPr="00E34200" w:rsidRDefault="00FF27F2" w:rsidP="00FF27F2">
      <w:pPr>
        <w:spacing w:after="120" w:line="276" w:lineRule="auto"/>
        <w:ind w:left="284"/>
        <w:jc w:val="both"/>
        <w:rPr>
          <w:rFonts w:ascii="Verdana" w:eastAsia="Verdana" w:hAnsi="Verdana" w:cs="Verdana"/>
          <w:b/>
          <w:color w:val="000000"/>
          <w:sz w:val="18"/>
          <w:szCs w:val="18"/>
        </w:rPr>
      </w:pPr>
      <w:r w:rsidRPr="00E34200">
        <w:rPr>
          <w:rFonts w:ascii="Verdana" w:eastAsia="Verdana" w:hAnsi="Verdana" w:cs="Verdana"/>
          <w:b/>
          <w:color w:val="000000"/>
          <w:sz w:val="18"/>
          <w:szCs w:val="18"/>
        </w:rPr>
        <w:t xml:space="preserve">b) Orden de Cambio </w:t>
      </w:r>
    </w:p>
    <w:p w14:paraId="585159B3" w14:textId="77777777" w:rsidR="00FF27F2" w:rsidRPr="00E34200" w:rsidRDefault="00FF27F2" w:rsidP="00FF27F2">
      <w:pPr>
        <w:spacing w:after="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En el marco del proceso Llave en Mano, la Orden de Cambio se aplica cuando la modificación a ser introducida implica una modificación del plazo del contrato o precio ofertado (exclusivamente en decremento), en el que se puede introducir modificación de volúmenes de obra definidos en la Fase I. </w:t>
      </w:r>
    </w:p>
    <w:p w14:paraId="43EB1293" w14:textId="77777777" w:rsidR="00FF27F2" w:rsidRPr="00E34200" w:rsidRDefault="00FF27F2" w:rsidP="00FF27F2">
      <w:pPr>
        <w:spacing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Una Orden de Cambio no podrá modificar las características sustanciales del diseño. </w:t>
      </w:r>
    </w:p>
    <w:p w14:paraId="2C34767B" w14:textId="77777777" w:rsidR="00FF27F2" w:rsidRPr="00E34200" w:rsidRDefault="00FF27F2" w:rsidP="00FF27F2">
      <w:pPr>
        <w:spacing w:after="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documento denominado “Orden de Cambio” deberá tener un correlativo de número y fecha, debiendo ser elaborado con los sustentos técnicos y de financiamiento. La Orden de Cambio deberá ser firmada por la misma autoridad (o su reemplazante si fuese el caso) que firmó el contrato principal. </w:t>
      </w:r>
    </w:p>
    <w:p w14:paraId="73B227CB" w14:textId="77777777" w:rsidR="00FF27F2" w:rsidRPr="00E34200" w:rsidRDefault="00FF27F2" w:rsidP="00FF27F2">
      <w:pPr>
        <w:spacing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Esta Orden de Cambio no deberá ejecutarse en tanto no sea aprobada por las instancias correspondientes. </w:t>
      </w:r>
    </w:p>
    <w:p w14:paraId="14AD9228" w14:textId="77777777" w:rsidR="00FF27F2" w:rsidRPr="00E34200" w:rsidRDefault="00FF27F2" w:rsidP="00FF27F2">
      <w:pPr>
        <w:spacing w:before="120" w:after="120"/>
        <w:ind w:left="284"/>
        <w:rPr>
          <w:rFonts w:ascii="Verdana" w:eastAsia="Verdana" w:hAnsi="Verdana" w:cs="Verdana"/>
          <w:color w:val="000000"/>
          <w:sz w:val="18"/>
          <w:szCs w:val="18"/>
        </w:rPr>
      </w:pPr>
      <w:r w:rsidRPr="00E34200">
        <w:rPr>
          <w:rFonts w:ascii="Verdana" w:eastAsia="Verdana" w:hAnsi="Verdana" w:cs="Verdana"/>
          <w:b/>
          <w:color w:val="000000"/>
          <w:sz w:val="18"/>
          <w:szCs w:val="18"/>
        </w:rPr>
        <w:t xml:space="preserve">c) Contrato Modificatorio </w:t>
      </w:r>
    </w:p>
    <w:p w14:paraId="61CCC24D" w14:textId="77777777" w:rsidR="00FF27F2" w:rsidRPr="00E34200" w:rsidRDefault="00FF27F2" w:rsidP="00FF27F2">
      <w:pPr>
        <w:spacing w:before="120" w:after="120" w:line="276" w:lineRule="auto"/>
        <w:ind w:left="360"/>
        <w:jc w:val="both"/>
        <w:rPr>
          <w:rFonts w:ascii="Verdana" w:eastAsia="Verdana" w:hAnsi="Verdana" w:cs="Verdana"/>
          <w:color w:val="000000"/>
          <w:sz w:val="18"/>
          <w:szCs w:val="18"/>
        </w:rPr>
      </w:pPr>
      <w:r w:rsidRPr="00E34200">
        <w:rPr>
          <w:rFonts w:ascii="Verdana" w:eastAsia="Verdana" w:hAnsi="Verdana" w:cs="Verdana"/>
          <w:color w:val="000000"/>
          <w:sz w:val="18"/>
          <w:szCs w:val="18"/>
        </w:rPr>
        <w:lastRenderedPageBreak/>
        <w:t>Los términos y condiciones contenidos en el presente documento no podrán ser modificados unilateralmente. En caso de efectuarse modificaciones al contrato, estas serán mediante Contrato Modificatorio u orden de cambio y solo por las siguientes causas.</w:t>
      </w:r>
    </w:p>
    <w:p w14:paraId="0746DF8A" w14:textId="77777777" w:rsidR="00FF27F2" w:rsidRPr="00E34200" w:rsidRDefault="00FF27F2" w:rsidP="00DB2C3E">
      <w:pPr>
        <w:pStyle w:val="Prrafodelista"/>
        <w:keepNext/>
        <w:keepLines/>
        <w:numPr>
          <w:ilvl w:val="0"/>
          <w:numId w:val="78"/>
        </w:numPr>
        <w:tabs>
          <w:tab w:val="left" w:pos="426"/>
        </w:tabs>
        <w:spacing w:line="276" w:lineRule="auto"/>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Ampliación de plazo si se acredita evento compensable solo aplicable a las fases de Diseño Final y Construcción del PROYECTO.</w:t>
      </w:r>
    </w:p>
    <w:p w14:paraId="44FA6343" w14:textId="77777777" w:rsidR="00FF27F2" w:rsidRPr="00E34200" w:rsidRDefault="00FF27F2" w:rsidP="00DB2C3E">
      <w:pPr>
        <w:pStyle w:val="Prrafodelista"/>
        <w:keepNext/>
        <w:keepLines/>
        <w:numPr>
          <w:ilvl w:val="0"/>
          <w:numId w:val="78"/>
        </w:numPr>
        <w:tabs>
          <w:tab w:val="left" w:pos="426"/>
        </w:tabs>
        <w:spacing w:line="276" w:lineRule="auto"/>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Aclaraciones o correcciones de orden técnico a los alcances del contrato o sus documentos.</w:t>
      </w:r>
    </w:p>
    <w:p w14:paraId="54BEC8AC" w14:textId="77777777" w:rsidR="00FF27F2" w:rsidRPr="00E34200" w:rsidRDefault="00FF27F2" w:rsidP="00FF27F2">
      <w:pPr>
        <w:pStyle w:val="Prrafodelista"/>
        <w:rPr>
          <w:rFonts w:ascii="Verdana" w:eastAsia="Verdana" w:hAnsi="Verdana" w:cs="Verdana"/>
          <w:color w:val="000000"/>
          <w:sz w:val="18"/>
          <w:szCs w:val="18"/>
        </w:rPr>
      </w:pPr>
    </w:p>
    <w:p w14:paraId="36254554" w14:textId="77777777" w:rsidR="00FF27F2" w:rsidRPr="00E34200" w:rsidRDefault="00FF27F2" w:rsidP="00FF27F2">
      <w:pPr>
        <w:spacing w:after="120" w:line="276" w:lineRule="auto"/>
        <w:jc w:val="both"/>
        <w:rPr>
          <w:rFonts w:ascii="Verdana" w:eastAsia="Verdana" w:hAnsi="Verdana" w:cs="Verdana"/>
          <w:color w:val="000000"/>
          <w:sz w:val="18"/>
          <w:szCs w:val="18"/>
        </w:rPr>
      </w:pPr>
      <w:r w:rsidRPr="00E34200">
        <w:rPr>
          <w:rFonts w:ascii="Verdana" w:eastAsia="Verdana" w:hAnsi="Verdana" w:cs="Verdana"/>
          <w:b/>
          <w:bCs/>
          <w:color w:val="000000"/>
          <w:sz w:val="18"/>
          <w:szCs w:val="18"/>
        </w:rPr>
        <w:t>SIENDO EL PRESENTE CONTRATO LLAVE EN MANO NO SE INCREMENTARÁ EL MONTO DE CONTRATO</w:t>
      </w:r>
      <w:r w:rsidRPr="00E34200">
        <w:rPr>
          <w:rFonts w:ascii="Verdana" w:eastAsia="Verdana" w:hAnsi="Verdana" w:cs="Verdana"/>
          <w:color w:val="000000"/>
          <w:sz w:val="18"/>
          <w:szCs w:val="18"/>
        </w:rPr>
        <w:t>.</w:t>
      </w:r>
    </w:p>
    <w:p w14:paraId="4EE16EFF" w14:textId="77777777" w:rsidR="00FF27F2" w:rsidRPr="00E34200" w:rsidRDefault="00FF27F2" w:rsidP="00FF27F2">
      <w:pPr>
        <w:spacing w:after="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El</w:t>
      </w:r>
      <w:r w:rsidRPr="00E34200">
        <w:rPr>
          <w:rFonts w:ascii="Verdana" w:eastAsia="Verdana" w:hAnsi="Verdana" w:cs="Verdana"/>
          <w:b/>
          <w:color w:val="000000"/>
          <w:sz w:val="18"/>
          <w:szCs w:val="18"/>
        </w:rPr>
        <w:t xml:space="preserve"> CONTRATISTA</w:t>
      </w:r>
      <w:r w:rsidRPr="00E34200">
        <w:rPr>
          <w:rFonts w:ascii="Verdana" w:eastAsia="Verdana" w:hAnsi="Verdana" w:cs="Verdana"/>
          <w:color w:val="000000"/>
          <w:sz w:val="18"/>
          <w:szCs w:val="18"/>
        </w:rPr>
        <w:t xml:space="preserve">, será responsable por la elaboración de las Especificaciones Técnicas, precios unitarios producto de los nuevos ítems creados y aprobado por </w:t>
      </w:r>
      <w:r w:rsidRPr="00E34200">
        <w:rPr>
          <w:rFonts w:ascii="Verdana" w:eastAsia="Verdana" w:hAnsi="Verdana" w:cs="Verdana"/>
          <w:b/>
          <w:color w:val="000000"/>
          <w:sz w:val="18"/>
          <w:szCs w:val="18"/>
        </w:rPr>
        <w:t>CONTROL Y MONITOREO</w:t>
      </w:r>
      <w:r w:rsidRPr="00E34200">
        <w:rPr>
          <w:rFonts w:ascii="Verdana" w:eastAsia="Verdana" w:hAnsi="Verdana" w:cs="Verdana"/>
          <w:color w:val="000000"/>
          <w:sz w:val="18"/>
          <w:szCs w:val="18"/>
        </w:rPr>
        <w:t>.</w:t>
      </w:r>
    </w:p>
    <w:p w14:paraId="396C116A" w14:textId="77777777" w:rsidR="00FF27F2" w:rsidRPr="00E34200" w:rsidRDefault="00FF27F2" w:rsidP="00FF27F2">
      <w:pPr>
        <w:spacing w:after="120" w:line="276" w:lineRule="auto"/>
        <w:ind w:left="426"/>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informe de recomendación y antecedentes deberán ser cursados por </w:t>
      </w:r>
      <w:r w:rsidRPr="00E34200">
        <w:rPr>
          <w:rFonts w:ascii="Verdana" w:eastAsia="Verdana" w:hAnsi="Verdana" w:cs="Verdana"/>
          <w:b/>
          <w:color w:val="000000"/>
          <w:sz w:val="18"/>
          <w:szCs w:val="18"/>
        </w:rPr>
        <w:t xml:space="preserve">CONTROL Y MONITOREO  </w:t>
      </w:r>
      <w:r w:rsidRPr="00E34200">
        <w:rPr>
          <w:rFonts w:ascii="Verdana" w:eastAsia="Verdana" w:hAnsi="Verdana" w:cs="Verdana"/>
          <w:color w:val="000000"/>
          <w:sz w:val="18"/>
          <w:szCs w:val="18"/>
        </w:rPr>
        <w:t xml:space="preserve">a la </w:t>
      </w:r>
      <w:r w:rsidRPr="00E34200">
        <w:rPr>
          <w:rFonts w:ascii="Verdana" w:eastAsia="Verdana" w:hAnsi="Verdana" w:cs="Verdana"/>
          <w:b/>
          <w:color w:val="000000"/>
          <w:sz w:val="18"/>
          <w:szCs w:val="18"/>
        </w:rPr>
        <w:t>FISCALIZACIÓN</w:t>
      </w:r>
      <w:r w:rsidRPr="00E34200">
        <w:rPr>
          <w:rFonts w:ascii="Verdana" w:eastAsia="Verdana" w:hAnsi="Verdana" w:cs="Verdana"/>
          <w:color w:val="000000"/>
          <w:sz w:val="18"/>
          <w:szCs w:val="18"/>
        </w:rPr>
        <w:t xml:space="preserve">, quien luego de su análisis y con su recomendación enviará dicha documentación al personal designado por la </w:t>
      </w:r>
      <w:r w:rsidRPr="00E34200">
        <w:rPr>
          <w:rFonts w:ascii="Verdana" w:eastAsia="Verdana" w:hAnsi="Verdana" w:cs="Verdana"/>
          <w:b/>
          <w:color w:val="000000"/>
          <w:sz w:val="18"/>
          <w:szCs w:val="18"/>
        </w:rPr>
        <w:t>ENTIDAD</w:t>
      </w:r>
      <w:r w:rsidRPr="00E34200">
        <w:rPr>
          <w:rFonts w:ascii="Verdana" w:eastAsia="Verdana" w:hAnsi="Verdana" w:cs="Verdana"/>
          <w:color w:val="000000"/>
          <w:sz w:val="18"/>
          <w:szCs w:val="18"/>
        </w:rPr>
        <w:t xml:space="preserve"> para el procesamiento de su informe técnico y posterior remisión para la emisión del informe legal y formulación del Contrato, antes de su suscripción, considerando lo establecido en Reglamento Específico para la Adquisición de Bienes y Servicios de las Empresas Públicas Productivas (RE-SABS-EPPS). </w:t>
      </w:r>
    </w:p>
    <w:p w14:paraId="01E4F51D" w14:textId="77777777" w:rsidR="00FF27F2" w:rsidRPr="00E34200" w:rsidRDefault="00FF27F2" w:rsidP="00FF27F2">
      <w:pPr>
        <w:spacing w:after="120" w:line="276" w:lineRule="auto"/>
        <w:ind w:left="426"/>
        <w:jc w:val="both"/>
        <w:rPr>
          <w:rFonts w:ascii="Verdana" w:eastAsia="Verdana" w:hAnsi="Verdana" w:cs="Verdana"/>
          <w:color w:val="000000"/>
          <w:sz w:val="18"/>
          <w:szCs w:val="18"/>
        </w:rPr>
      </w:pPr>
    </w:p>
    <w:p w14:paraId="479C18B3" w14:textId="77777777" w:rsidR="00FF27F2" w:rsidRPr="00E34200" w:rsidRDefault="00FF27F2" w:rsidP="00FF27F2">
      <w:pPr>
        <w:widowControl w:val="0"/>
        <w:tabs>
          <w:tab w:val="left" w:pos="426"/>
          <w:tab w:val="left" w:pos="2200"/>
        </w:tabs>
        <w:spacing w:after="160" w:line="257" w:lineRule="auto"/>
        <w:ind w:right="357"/>
        <w:contextualSpacing/>
        <w:jc w:val="both"/>
        <w:rPr>
          <w:rFonts w:ascii="Verdana" w:eastAsia="Verdana" w:hAnsi="Verdana" w:cs="Verdana"/>
          <w:b/>
          <w:color w:val="002060"/>
          <w:sz w:val="18"/>
          <w:szCs w:val="18"/>
        </w:rPr>
      </w:pPr>
      <w:r w:rsidRPr="00E34200">
        <w:rPr>
          <w:rFonts w:ascii="Verdana" w:eastAsia="Verdana" w:hAnsi="Verdana" w:cs="Verdana"/>
          <w:b/>
          <w:color w:val="002060"/>
          <w:sz w:val="18"/>
          <w:szCs w:val="18"/>
        </w:rPr>
        <w:t>SUBCONTRATACIÓN</w:t>
      </w:r>
    </w:p>
    <w:p w14:paraId="4A6C6997" w14:textId="77777777" w:rsidR="00FF27F2" w:rsidRPr="00E34200" w:rsidRDefault="00FF27F2" w:rsidP="00DB2C3E">
      <w:pPr>
        <w:pStyle w:val="Prrafodelista"/>
        <w:numPr>
          <w:ilvl w:val="0"/>
          <w:numId w:val="79"/>
        </w:numPr>
        <w:tabs>
          <w:tab w:val="left" w:pos="426"/>
        </w:tabs>
        <w:spacing w:after="120" w:line="256" w:lineRule="auto"/>
        <w:jc w:val="both"/>
        <w:rPr>
          <w:rFonts w:ascii="Verdana" w:hAnsi="Verdana"/>
          <w:sz w:val="18"/>
          <w:szCs w:val="18"/>
        </w:rPr>
      </w:pPr>
      <w:r w:rsidRPr="00E34200">
        <w:rPr>
          <w:rFonts w:ascii="Verdana" w:hAnsi="Verdana"/>
          <w:sz w:val="18"/>
          <w:szCs w:val="18"/>
        </w:rPr>
        <w:t>Si la ENTIDAD autoriza la subcontratación de alguna parte del contrato, en ningún caso el total de los subcontratos podrá exceder el veinticinco por ciento (25%) del total del contrato, y el CONTRATISTA será directa exclusivamente responsable por los trabajos, su calidad y la perfección de ellos, así como también por los actos y omisiones de los subcontratistas y de todas las personas empleadas en la obra.</w:t>
      </w:r>
    </w:p>
    <w:p w14:paraId="3C1B992D" w14:textId="77777777" w:rsidR="00FF27F2" w:rsidRPr="00E34200" w:rsidRDefault="00FF27F2" w:rsidP="00DB2C3E">
      <w:pPr>
        <w:pStyle w:val="Prrafodelista"/>
        <w:numPr>
          <w:ilvl w:val="0"/>
          <w:numId w:val="79"/>
        </w:numPr>
        <w:tabs>
          <w:tab w:val="left" w:pos="426"/>
        </w:tabs>
        <w:spacing w:after="120" w:line="256" w:lineRule="auto"/>
        <w:jc w:val="both"/>
        <w:rPr>
          <w:rFonts w:ascii="Verdana" w:hAnsi="Verdana"/>
          <w:sz w:val="18"/>
          <w:szCs w:val="18"/>
        </w:rPr>
      </w:pPr>
      <w:r w:rsidRPr="00E34200">
        <w:rPr>
          <w:rFonts w:ascii="Verdana" w:hAnsi="Verdana"/>
          <w:sz w:val="18"/>
          <w:szCs w:val="18"/>
        </w:rPr>
        <w:t>En el caso de proponentes extranjeros, el CONTRATISTA deberá subcontratar a empresas nacionales, hasta un máximo de cuarenta por ciento (40%) del monto total del contrato, siempre y cuando éstas se encuentren disponibles en el mercado nacional. La ENTIDAD realizará el control de las subcontrataciones propuestas, en la ejecución del contrato y aplicará, si corresponde, las multas respectivas en caso de incumplimiento de la subcontratación.</w:t>
      </w:r>
    </w:p>
    <w:p w14:paraId="09D02C97" w14:textId="77777777" w:rsidR="00FF27F2" w:rsidRPr="00E34200" w:rsidRDefault="00FF27F2" w:rsidP="00FF27F2">
      <w:pPr>
        <w:tabs>
          <w:tab w:val="left" w:pos="426"/>
        </w:tabs>
        <w:spacing w:after="120" w:line="276" w:lineRule="auto"/>
        <w:jc w:val="both"/>
        <w:rPr>
          <w:rFonts w:ascii="Verdana" w:eastAsia="Verdana" w:hAnsi="Verdana" w:cs="Verdana"/>
          <w:color w:val="000000"/>
          <w:sz w:val="18"/>
          <w:szCs w:val="18"/>
        </w:rPr>
      </w:pPr>
      <w:r w:rsidRPr="00E34200">
        <w:rPr>
          <w:rFonts w:ascii="Verdana" w:eastAsia="Verdana" w:hAnsi="Verdana" w:cs="Verdana"/>
          <w:b/>
          <w:bCs/>
          <w:color w:val="000000"/>
          <w:sz w:val="18"/>
          <w:szCs w:val="18"/>
        </w:rPr>
        <w:t>Ningún subcontrato o intervención de terceras personas relevara</w:t>
      </w:r>
      <w:r w:rsidRPr="00E34200">
        <w:rPr>
          <w:rFonts w:ascii="Verdana" w:eastAsia="Verdana" w:hAnsi="Verdana" w:cs="Verdana"/>
          <w:color w:val="000000"/>
          <w:sz w:val="18"/>
          <w:szCs w:val="18"/>
        </w:rPr>
        <w:t xml:space="preserve"> el CONTRATISTA del cumplimiento de sus obligaciones y responsabilidades. A su vez la ENTIDAD se reserva el derecho de suscribir subcontratos en caso de que el CONTRATISTA incurra en un atraso injustificado en la ejecución de obras supere el 10% respecto al cronograma de ejecución de OBRA y que deberá ser debidamente acreditado por CONTROL Y MONITOREO. Al efecto, el monto de la subcontratación será con cargo económico y a cuenta del presente contrato, por lo cual, las partes se comprometen a suscribir el contrato modificatorio pertinente observando, el procedimiento establecido en el presente contrato.</w:t>
      </w:r>
    </w:p>
    <w:p w14:paraId="124B5D26" w14:textId="77777777" w:rsidR="00FF27F2" w:rsidRPr="00E34200" w:rsidRDefault="00FF27F2" w:rsidP="00FF27F2">
      <w:pPr>
        <w:tabs>
          <w:tab w:val="left" w:pos="426"/>
        </w:tabs>
        <w:spacing w:after="120" w:line="276" w:lineRule="auto"/>
        <w:rPr>
          <w:rFonts w:ascii="Verdana" w:eastAsia="Verdana" w:hAnsi="Verdana" w:cs="Verdana"/>
          <w:color w:val="000000"/>
          <w:sz w:val="18"/>
          <w:szCs w:val="18"/>
        </w:rPr>
      </w:pPr>
      <w:r w:rsidRPr="00E34200">
        <w:rPr>
          <w:rFonts w:ascii="Verdana" w:eastAsia="Verdana" w:hAnsi="Verdana" w:cs="Verdana"/>
          <w:color w:val="000000"/>
          <w:sz w:val="18"/>
          <w:szCs w:val="18"/>
        </w:rPr>
        <w:t>Las subcontrataciones que realice el contratista de ninguna manera incidirán en el precio ofertado y aceptado por ambas partes. CONTROL Y MONITOREO realizara el control de ejecución de obra efectuada por los subcontratistas.</w:t>
      </w:r>
    </w:p>
    <w:p w14:paraId="7041286F" w14:textId="77777777" w:rsidR="00FF27F2" w:rsidRPr="00E34200" w:rsidRDefault="00FF27F2" w:rsidP="00FF27F2">
      <w:pPr>
        <w:pStyle w:val="Ttulo3"/>
        <w:tabs>
          <w:tab w:val="left" w:pos="426"/>
        </w:tabs>
        <w:spacing w:before="0" w:line="276" w:lineRule="auto"/>
        <w:jc w:val="both"/>
        <w:rPr>
          <w:rFonts w:ascii="Verdana" w:eastAsia="Verdana" w:hAnsi="Verdana" w:cs="Verdana"/>
          <w:b w:val="0"/>
          <w:color w:val="000000"/>
          <w:sz w:val="18"/>
          <w:szCs w:val="18"/>
        </w:rPr>
      </w:pPr>
      <w:r w:rsidRPr="00E34200">
        <w:rPr>
          <w:rFonts w:ascii="Verdana" w:eastAsia="Verdana" w:hAnsi="Verdana" w:cs="Verdana"/>
          <w:color w:val="002060"/>
          <w:sz w:val="18"/>
          <w:szCs w:val="18"/>
        </w:rPr>
        <w:t>CUMPLIMIENTO DE LEYES LABORALES Y MANO DE OBRA NACIONAL</w:t>
      </w:r>
    </w:p>
    <w:p w14:paraId="0EB91BEB" w14:textId="77777777" w:rsidR="00FF27F2" w:rsidRPr="00E34200" w:rsidRDefault="00FF27F2" w:rsidP="00FF27F2">
      <w:pPr>
        <w:widowControl w:val="0"/>
        <w:spacing w:before="120"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deberá dar estricto cumplimiento a la legislación laboral y social vigente en el Estado Plurinacional de Bolivia y será también responsable de dicho cumplimiento por parte de los </w:t>
      </w:r>
      <w:r w:rsidRPr="00E34200">
        <w:rPr>
          <w:rFonts w:ascii="Verdana" w:eastAsia="Verdana" w:hAnsi="Verdana" w:cs="Verdana"/>
          <w:sz w:val="18"/>
          <w:szCs w:val="18"/>
        </w:rPr>
        <w:t>sub CONTRATISTAS</w:t>
      </w:r>
      <w:r w:rsidRPr="00E34200">
        <w:rPr>
          <w:rFonts w:ascii="Verdana" w:eastAsia="Verdana" w:hAnsi="Verdana" w:cs="Verdana"/>
          <w:color w:val="000000"/>
          <w:sz w:val="18"/>
          <w:szCs w:val="18"/>
        </w:rPr>
        <w:t xml:space="preserve"> que pudiera contratar.</w:t>
      </w:r>
    </w:p>
    <w:p w14:paraId="6E70C7EE" w14:textId="77777777" w:rsidR="00FF27F2" w:rsidRPr="00E34200" w:rsidRDefault="00FF27F2" w:rsidP="00FF27F2">
      <w:pPr>
        <w:widowControl w:val="0"/>
        <w:spacing w:before="120"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será responsable y deberá mantener a la ENTIDAD exonerada contra cualquier multa o penalidad de cualquier tipo o naturaleza que fuera causa de incumplimiento </w:t>
      </w:r>
      <w:r w:rsidRPr="00E34200">
        <w:rPr>
          <w:rFonts w:ascii="Verdana" w:eastAsia="Verdana" w:hAnsi="Verdana" w:cs="Verdana"/>
          <w:color w:val="000000"/>
          <w:sz w:val="18"/>
          <w:szCs w:val="18"/>
        </w:rPr>
        <w:lastRenderedPageBreak/>
        <w:t>o infracción de dicha legislación laboral o social.</w:t>
      </w:r>
    </w:p>
    <w:p w14:paraId="77B2F330" w14:textId="77777777" w:rsidR="00FF27F2" w:rsidRPr="00E34200" w:rsidRDefault="00FF27F2" w:rsidP="00FF27F2">
      <w:pPr>
        <w:widowControl w:val="0"/>
        <w:spacing w:before="120"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Asimismo, el CONTRATISTA tiene la obligación de cumplir con los pagos de salarios a su personal y otras obligaciones sociales que no afecten al cumplimiento del PROYECTO objeto del Contrato.</w:t>
      </w:r>
    </w:p>
    <w:p w14:paraId="272870D9" w14:textId="77777777" w:rsidR="00FF27F2" w:rsidRPr="00E34200" w:rsidRDefault="00FF27F2" w:rsidP="00FF27F2">
      <w:pPr>
        <w:widowControl w:val="0"/>
        <w:spacing w:before="120"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deberá priorizar la contratación de personal boliviano a no ser que sea imprescindible la contratación de algún personal extranjero especializado.</w:t>
      </w:r>
    </w:p>
    <w:p w14:paraId="557E0AC6" w14:textId="77777777" w:rsidR="00FF27F2" w:rsidRPr="00E34200" w:rsidRDefault="00FF27F2" w:rsidP="00FF27F2">
      <w:pPr>
        <w:widowControl w:val="0"/>
        <w:spacing w:before="120" w:after="12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Se deberá priorizar de la misma manera para la construcción, equipamiento y maquinaria la fabricación en el Estado Plurinacional de Bolivia de todo lo que se pueda, a excepción de los equipos con patente tecnológica extranjera. </w:t>
      </w:r>
    </w:p>
    <w:p w14:paraId="5F7034E1" w14:textId="77777777" w:rsidR="00FF27F2" w:rsidRPr="00E34200" w:rsidRDefault="00FF27F2" w:rsidP="00FF27F2">
      <w:pPr>
        <w:widowControl w:val="0"/>
        <w:spacing w:after="16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En el caso de profesionales extranjeros, es responsabilidad del CONTRATISTA cumplir con las obligaciones y beneficios laborales estipulados en el contrato acordado y suscrito entre partes</w:t>
      </w:r>
    </w:p>
    <w:p w14:paraId="6EA98B9B"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DERECHOS DE PATENTE</w:t>
      </w:r>
    </w:p>
    <w:p w14:paraId="795D9A6A" w14:textId="77777777" w:rsidR="00FF27F2" w:rsidRPr="00E34200" w:rsidRDefault="00FF27F2" w:rsidP="00FF27F2">
      <w:pPr>
        <w:widowControl w:val="0"/>
        <w:spacing w:after="160" w:line="276" w:lineRule="auto"/>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asume responsabilidad de manera ilimitada y permanente en caso de reclamos de terceros por transgresiones a derechos de patente, marcas registradas, o diseño industrial causados por la adquisición y utilización de los bienes, equipos y maquinaria o parte de ellos según el PROYECTO.</w:t>
      </w:r>
    </w:p>
    <w:p w14:paraId="16F9BDEF" w14:textId="77777777" w:rsidR="00FF27F2" w:rsidRPr="00E34200" w:rsidRDefault="00FF27F2" w:rsidP="00FF27F2">
      <w:pPr>
        <w:widowControl w:val="0"/>
        <w:spacing w:after="160" w:line="276" w:lineRule="auto"/>
        <w:jc w:val="both"/>
        <w:rPr>
          <w:rFonts w:ascii="Verdana" w:eastAsia="Verdana" w:hAnsi="Verdana" w:cs="Verdana"/>
          <w:color w:val="000000"/>
          <w:sz w:val="18"/>
          <w:szCs w:val="18"/>
        </w:rPr>
      </w:pPr>
    </w:p>
    <w:p w14:paraId="05F8432F"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bookmarkStart w:id="36" w:name="_Toc156215131"/>
      <w:r w:rsidRPr="00E34200">
        <w:rPr>
          <w:rFonts w:ascii="Verdana" w:eastAsia="Verdana" w:hAnsi="Verdana" w:cs="Verdana"/>
          <w:b/>
          <w:color w:val="002060"/>
          <w:sz w:val="18"/>
          <w:szCs w:val="18"/>
        </w:rPr>
        <w:t>RECEPCIÓN PROVISIONAL</w:t>
      </w:r>
      <w:bookmarkEnd w:id="36"/>
    </w:p>
    <w:p w14:paraId="20360EE2"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Recepción del Proyecto procederá conforme a documentos contractuales del Contratista.</w:t>
      </w:r>
    </w:p>
    <w:p w14:paraId="54E5BF67" w14:textId="77777777" w:rsidR="00FF27F2" w:rsidRPr="00E34200" w:rsidRDefault="00FF27F2" w:rsidP="00FF27F2">
      <w:pPr>
        <w:spacing w:after="160"/>
        <w:jc w:val="both"/>
        <w:rPr>
          <w:rFonts w:ascii="Verdana" w:hAnsi="Verdana"/>
          <w:bCs/>
          <w:sz w:val="18"/>
          <w:szCs w:val="18"/>
        </w:rPr>
      </w:pPr>
      <w:r w:rsidRPr="00E34200">
        <w:rPr>
          <w:rFonts w:ascii="Verdana" w:eastAsia="Calibri" w:hAnsi="Verdana"/>
          <w:kern w:val="2"/>
          <w:sz w:val="18"/>
          <w:szCs w:val="18"/>
          <w14:ligatures w14:val="standardContextual"/>
        </w:rPr>
        <w:t xml:space="preserve">Previo al término del plazo contractual de quince (15) días hábiles mínimamente, el CONTRATISTA mediante carta expresa y libro de órdenes solicitará a Control y Monitoreo la recepción Provisional del Proyecto, Control y Monitoreo comunicará a Fiscalización </w:t>
      </w:r>
      <w:r w:rsidRPr="00E34200">
        <w:rPr>
          <w:rFonts w:ascii="Verdana" w:hAnsi="Verdana"/>
          <w:bCs/>
          <w:sz w:val="18"/>
          <w:szCs w:val="18"/>
        </w:rPr>
        <w:t>la intención del Contratista de realizar la recepción provisional y solicitará la conformación de la Comisión de Recepción.</w:t>
      </w:r>
    </w:p>
    <w:p w14:paraId="0CECC151" w14:textId="77777777" w:rsidR="00FF27F2" w:rsidRPr="00E34200" w:rsidRDefault="00FF27F2" w:rsidP="00FF27F2">
      <w:pPr>
        <w:jc w:val="both"/>
        <w:rPr>
          <w:rFonts w:ascii="Verdana" w:hAnsi="Verdana"/>
          <w:bCs/>
          <w:sz w:val="18"/>
          <w:szCs w:val="18"/>
        </w:rPr>
      </w:pPr>
      <w:r w:rsidRPr="00E34200">
        <w:rPr>
          <w:rFonts w:ascii="Verdana" w:hAnsi="Verdana"/>
          <w:bCs/>
          <w:sz w:val="18"/>
          <w:szCs w:val="18"/>
        </w:rPr>
        <w:t>La Comisión de Recepción, conformada necesariamente por Control y Monitoreo y Fiscalización, realizará la recepción correspondiente y suscribirá el Acta de Recepción Provisional,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hasta antes de la realización de la Recepción Definitiva o el plazo que instruya la Comisión de Recepción.</w:t>
      </w:r>
    </w:p>
    <w:p w14:paraId="71C0ED4E" w14:textId="1B9352AD" w:rsidR="00FF27F2" w:rsidRPr="00E34200" w:rsidRDefault="00FF27F2" w:rsidP="00FF27F2">
      <w:pPr>
        <w:jc w:val="both"/>
        <w:rPr>
          <w:rFonts w:ascii="Verdana" w:hAnsi="Verdana"/>
          <w:bCs/>
          <w:sz w:val="18"/>
          <w:szCs w:val="18"/>
        </w:rPr>
      </w:pPr>
      <w:r w:rsidRPr="00E34200">
        <w:rPr>
          <w:rFonts w:ascii="Verdana" w:hAnsi="Verdana"/>
          <w:bCs/>
          <w:sz w:val="18"/>
          <w:szCs w:val="18"/>
        </w:rPr>
        <w:t xml:space="preserve">El Control y Monitoreo deberá establecer de forma racional el plazo máximo para le Recepción Definitiva, mismo que no podrá exceder </w:t>
      </w:r>
      <w:r w:rsidR="00E56DE4" w:rsidRPr="00E34200">
        <w:rPr>
          <w:rFonts w:ascii="Verdana" w:hAnsi="Verdana"/>
          <w:bCs/>
          <w:sz w:val="18"/>
          <w:szCs w:val="18"/>
        </w:rPr>
        <w:t>los cientos</w:t>
      </w:r>
      <w:r w:rsidRPr="00E34200">
        <w:rPr>
          <w:rFonts w:ascii="Verdana" w:hAnsi="Verdana"/>
          <w:bCs/>
          <w:sz w:val="18"/>
          <w:szCs w:val="18"/>
        </w:rPr>
        <w:t xml:space="preserve"> ochenta (180) días calendario. </w:t>
      </w:r>
    </w:p>
    <w:p w14:paraId="115CC1F9" w14:textId="77777777" w:rsidR="00FF27F2" w:rsidRPr="00E34200" w:rsidRDefault="00FF27F2" w:rsidP="00FF27F2">
      <w:pPr>
        <w:ind w:left="242"/>
        <w:jc w:val="both"/>
        <w:rPr>
          <w:rFonts w:ascii="Verdana" w:hAnsi="Verdana"/>
          <w:bCs/>
          <w:sz w:val="18"/>
          <w:szCs w:val="18"/>
        </w:rPr>
      </w:pPr>
    </w:p>
    <w:p w14:paraId="2E8A3205" w14:textId="77777777" w:rsidR="00FF27F2" w:rsidRPr="00E34200" w:rsidRDefault="00FF27F2" w:rsidP="00FF27F2">
      <w:pPr>
        <w:spacing w:after="160"/>
        <w:jc w:val="both"/>
        <w:rPr>
          <w:rFonts w:ascii="Verdana" w:hAnsi="Verdana"/>
          <w:bCs/>
          <w:sz w:val="18"/>
          <w:szCs w:val="18"/>
        </w:rPr>
      </w:pPr>
      <w:r w:rsidRPr="00E34200">
        <w:rPr>
          <w:rFonts w:ascii="Verdana" w:hAnsi="Verdana"/>
          <w:bCs/>
          <w:sz w:val="18"/>
          <w:szCs w:val="18"/>
        </w:rPr>
        <w:t>La Comisión de Recepción, comunicará al Contratista y registrará en el Acta de Recepción Provisional de la Obra la fecha en la que se realizará la Recepción Definitiva de la Obra.</w:t>
      </w:r>
      <w:r w:rsidRPr="00E34200">
        <w:rPr>
          <w:rFonts w:ascii="Verdana" w:eastAsia="Calibri" w:hAnsi="Verdana"/>
          <w:kern w:val="2"/>
          <w:sz w:val="18"/>
          <w:szCs w:val="18"/>
          <w14:ligatures w14:val="standardContextual"/>
        </w:rPr>
        <w:t xml:space="preserve"> </w:t>
      </w:r>
    </w:p>
    <w:p w14:paraId="06ADA503"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servicio de “CONTROL Y MONITOREO”, emitirá los ejemplares correspondientes del Acta de Recepción Provisional.</w:t>
      </w:r>
    </w:p>
    <w:p w14:paraId="4EA02A99"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bookmarkStart w:id="37" w:name="_Toc156215132"/>
      <w:r w:rsidRPr="00E34200">
        <w:rPr>
          <w:rFonts w:ascii="Verdana" w:eastAsia="Verdana" w:hAnsi="Verdana" w:cs="Verdana"/>
          <w:b/>
          <w:color w:val="002060"/>
          <w:sz w:val="18"/>
          <w:szCs w:val="18"/>
        </w:rPr>
        <w:t>RECEPCIÓN DEFINITIVA</w:t>
      </w:r>
      <w:bookmarkEnd w:id="37"/>
    </w:p>
    <w:p w14:paraId="718F067F" w14:textId="77777777" w:rsidR="00FF27F2" w:rsidRPr="00E34200" w:rsidRDefault="00FF27F2" w:rsidP="00FF27F2">
      <w:pPr>
        <w:jc w:val="both"/>
        <w:rPr>
          <w:rFonts w:ascii="Verdana" w:hAnsi="Verdana"/>
          <w:bCs/>
          <w:sz w:val="18"/>
          <w:szCs w:val="18"/>
          <w:lang w:val="es-ES_tradnl"/>
        </w:rPr>
      </w:pPr>
      <w:r w:rsidRPr="00E34200">
        <w:rPr>
          <w:rFonts w:ascii="Verdana" w:hAnsi="Verdana"/>
          <w:bCs/>
          <w:sz w:val="18"/>
          <w:szCs w:val="18"/>
          <w:lang w:val="es-ES_tradnl"/>
        </w:rPr>
        <w:t>Con antelación de quince (15) días hábiles antes que concluya el plazo previsto para la recepción definitiva, establecido en la Recepción Provisional, el CONTRATISTA mediante carta expresa indicará que han sido subsanadas todas las observaciones (si existiera) y solicitara a Control y Monitoreo celebrar la inspección final del proyecto (el mismo día que se cumpla el plazo), para la recepción definitiva de la obra.</w:t>
      </w:r>
    </w:p>
    <w:p w14:paraId="16F92AF4" w14:textId="77777777" w:rsidR="00FF27F2" w:rsidRPr="00E34200" w:rsidRDefault="00FF27F2" w:rsidP="00FF27F2">
      <w:pPr>
        <w:jc w:val="both"/>
        <w:rPr>
          <w:rFonts w:ascii="Verdana" w:hAnsi="Verdana"/>
          <w:bCs/>
          <w:sz w:val="18"/>
          <w:szCs w:val="18"/>
          <w:lang w:val="es-ES_tradnl"/>
        </w:rPr>
      </w:pPr>
    </w:p>
    <w:p w14:paraId="6FF18D02" w14:textId="77777777" w:rsidR="00FF27F2" w:rsidRPr="00E34200" w:rsidRDefault="00FF27F2" w:rsidP="00FF27F2">
      <w:pPr>
        <w:jc w:val="both"/>
        <w:rPr>
          <w:rFonts w:ascii="Verdana" w:hAnsi="Verdana"/>
          <w:bCs/>
          <w:sz w:val="18"/>
          <w:szCs w:val="18"/>
          <w:lang w:val="es-ES_tradnl"/>
        </w:rPr>
      </w:pPr>
      <w:r w:rsidRPr="00E34200">
        <w:rPr>
          <w:rFonts w:ascii="Verdana" w:hAnsi="Verdana"/>
          <w:bCs/>
          <w:sz w:val="18"/>
          <w:szCs w:val="18"/>
          <w:lang w:val="es-ES_tradnl"/>
        </w:rPr>
        <w:t>Control y monitoreo informará a la Entidad Contratante, con los detalles de día y hora para el verificativo de la inspección técnica final, que si corresponde se procederá a la recepción definitiva del Proyecto.</w:t>
      </w:r>
    </w:p>
    <w:p w14:paraId="20BB72AD" w14:textId="77777777" w:rsidR="00FF27F2" w:rsidRPr="00E34200" w:rsidRDefault="00FF27F2" w:rsidP="00FF27F2">
      <w:pPr>
        <w:jc w:val="both"/>
        <w:rPr>
          <w:rFonts w:ascii="Verdana" w:hAnsi="Verdana"/>
          <w:bCs/>
          <w:sz w:val="18"/>
          <w:szCs w:val="18"/>
          <w:lang w:val="es-ES_tradnl"/>
        </w:rPr>
      </w:pPr>
    </w:p>
    <w:p w14:paraId="522B0E85" w14:textId="77777777" w:rsidR="00FF27F2" w:rsidRPr="00E34200" w:rsidRDefault="00FF27F2" w:rsidP="00FF27F2">
      <w:pPr>
        <w:jc w:val="both"/>
        <w:rPr>
          <w:rFonts w:ascii="Verdana" w:hAnsi="Verdana"/>
          <w:bCs/>
          <w:sz w:val="18"/>
          <w:szCs w:val="18"/>
          <w:lang w:val="es-ES_tradnl"/>
        </w:rPr>
      </w:pPr>
      <w:r w:rsidRPr="00E34200">
        <w:rPr>
          <w:rFonts w:ascii="Verdana" w:hAnsi="Verdana"/>
          <w:bCs/>
          <w:sz w:val="18"/>
          <w:szCs w:val="18"/>
          <w:lang w:val="es-ES_tradnl"/>
        </w:rPr>
        <w:lastRenderedPageBreak/>
        <w:t>A este acto concurrirá el representante legal y técnico del CONTRATISTA, en representación legal y técnico de CONTROL Y MONITOREO, Fiscalización y la comisión de recepción del proyecto (representantes técnicos que a este efecto acrediten al Contratante).</w:t>
      </w:r>
    </w:p>
    <w:p w14:paraId="58D8DC95" w14:textId="77777777" w:rsidR="00FF27F2" w:rsidRPr="00E34200" w:rsidRDefault="00FF27F2" w:rsidP="00FF27F2">
      <w:pPr>
        <w:jc w:val="both"/>
        <w:rPr>
          <w:rFonts w:ascii="Verdana" w:hAnsi="Verdana"/>
          <w:bCs/>
          <w:sz w:val="18"/>
          <w:szCs w:val="18"/>
          <w:lang w:val="es-ES_tradnl"/>
        </w:rPr>
      </w:pPr>
    </w:p>
    <w:p w14:paraId="129318EC" w14:textId="77777777" w:rsidR="00FF27F2" w:rsidRPr="00E34200" w:rsidRDefault="00FF27F2" w:rsidP="00FF27F2">
      <w:pPr>
        <w:jc w:val="both"/>
        <w:rPr>
          <w:rFonts w:ascii="Verdana" w:hAnsi="Verdana"/>
          <w:bCs/>
          <w:sz w:val="18"/>
          <w:szCs w:val="18"/>
          <w:lang w:val="es-ES_tradnl"/>
        </w:rPr>
      </w:pPr>
      <w:r w:rsidRPr="00E34200">
        <w:rPr>
          <w:rFonts w:ascii="Verdana" w:hAnsi="Verdana"/>
          <w:bCs/>
          <w:sz w:val="18"/>
          <w:szCs w:val="18"/>
          <w:lang w:val="es-ES_tradnl"/>
        </w:rPr>
        <w:t>La mencionada comisión realizará una inspección total de la obra y si no surgen observaciones, se procederá a la redacción y firma del Acta de Recepción Definitiva.</w:t>
      </w:r>
    </w:p>
    <w:p w14:paraId="302FD294" w14:textId="77777777" w:rsidR="00FF27F2" w:rsidRPr="00E34200" w:rsidRDefault="00FF27F2" w:rsidP="00FF27F2">
      <w:pPr>
        <w:jc w:val="both"/>
        <w:rPr>
          <w:rFonts w:ascii="Verdana" w:hAnsi="Verdana"/>
          <w:bCs/>
          <w:sz w:val="18"/>
          <w:szCs w:val="18"/>
          <w:lang w:val="es-ES_tradnl"/>
        </w:rPr>
      </w:pPr>
    </w:p>
    <w:p w14:paraId="35AE3E20"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acta de Recepción Definitiva es el único documento que prueba que el contratista dio cumplimiento al Contrato y sus Anexos. No se emitirá el Acta de Recepción Definitiva hasta que todas las correcciones hubieran sido subsanadas para dar cumplimiento a las condiciones del Contrato, conforme se estableció en el Acta de Recepción Provisional. </w:t>
      </w:r>
    </w:p>
    <w:p w14:paraId="78921A9A"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El servicio de “CONTROL Y MONITOREO”, emitirá en 2 ejemplares el informe correspondiente de aprobación de la etapa de Recepción Definitiva. </w:t>
      </w:r>
    </w:p>
    <w:p w14:paraId="18138301"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PLANOS, ESPECIFICACIONES Y MATERIALES</w:t>
      </w:r>
    </w:p>
    <w:p w14:paraId="3F9576FC"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 xml:space="preserve">Los planos, las especificaciones y los anexos que se generarán en la Fase I Estudio de Diseño </w:t>
      </w:r>
      <w:proofErr w:type="spellStart"/>
      <w:r w:rsidRPr="00E34200">
        <w:rPr>
          <w:rFonts w:ascii="Verdana" w:eastAsia="Verdana" w:hAnsi="Verdana" w:cs="Verdana"/>
        </w:rPr>
        <w:t>Tecnico</w:t>
      </w:r>
      <w:proofErr w:type="spellEnd"/>
      <w:r w:rsidRPr="00E34200">
        <w:rPr>
          <w:rFonts w:ascii="Verdana" w:eastAsia="Verdana" w:hAnsi="Verdana" w:cs="Verdana"/>
        </w:rPr>
        <w:t xml:space="preserve"> de Pre inversión EDTP del proyecto, se complementan entre sí y tienen por objeto explicar las condiciones y características constructivas relacionadas con el empleo de los materiales, en la forma que figura en los planos. Cualquier detalle que se haya omitido en planos, especificaciones, anexos o en todos estos, y que deba formar parte de la construcción, no exime al CONTRATISTA de su ejecución, ni podrá tomarse como base para reclamaciones posteriores, por lo tanto, queda obligado a cumplir con estas especificaciones. </w:t>
      </w:r>
    </w:p>
    <w:p w14:paraId="64026F2C" w14:textId="77777777" w:rsidR="00FF27F2" w:rsidRPr="00E34200" w:rsidRDefault="00FF27F2" w:rsidP="00FF27F2">
      <w:pPr>
        <w:jc w:val="both"/>
        <w:rPr>
          <w:rFonts w:ascii="Verdana" w:eastAsia="Verdana" w:hAnsi="Verdana" w:cs="Verdana"/>
        </w:rPr>
      </w:pPr>
    </w:p>
    <w:p w14:paraId="4C6FCBB7"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 xml:space="preserve">El CONTRATISTA debe desarrollar los planos a diseño final con su personal especialista, los cuales estarán acorde a la propuesta técnico-económica presentada por la misma y en referencia a los puntos 6 y 7 de las presente especificaciones técnicas </w:t>
      </w:r>
    </w:p>
    <w:p w14:paraId="77E7186C" w14:textId="77777777" w:rsidR="00FF27F2" w:rsidRPr="00E34200" w:rsidRDefault="00FF27F2" w:rsidP="00FF27F2">
      <w:pPr>
        <w:jc w:val="both"/>
        <w:rPr>
          <w:rFonts w:ascii="Verdana" w:eastAsia="Verdana" w:hAnsi="Verdana" w:cs="Verdana"/>
        </w:rPr>
      </w:pPr>
    </w:p>
    <w:p w14:paraId="77A0EB7B"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PLANOS AS BUILT</w:t>
      </w:r>
    </w:p>
    <w:p w14:paraId="7376BE73"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 xml:space="preserve">El CONTRATISTA mantendrá actualizados semanalmente los planos de acabados arquitectónicos e Instalaciones, actualizando los cambios y modificaciones debidamente autorizados por CONTROL Y MONITOREO y la FISCALIZACION, teniendo especial cuidado en efectuar el relevamiento y detalles de todas y cada una de las instalaciones que deberán ser plasmadas en planos de detalle. </w:t>
      </w:r>
    </w:p>
    <w:p w14:paraId="2D7529DB" w14:textId="77777777" w:rsidR="00FF27F2" w:rsidRPr="00E34200" w:rsidRDefault="00FF27F2" w:rsidP="00FF27F2">
      <w:pPr>
        <w:jc w:val="both"/>
        <w:rPr>
          <w:rFonts w:ascii="Verdana" w:eastAsia="Verdana" w:hAnsi="Verdana" w:cs="Verdana"/>
        </w:rPr>
      </w:pPr>
    </w:p>
    <w:p w14:paraId="02D37594"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 xml:space="preserve">Al terminar el proyecto y en base a planos actualizados emitidos por el CONTRATISTA, se elaborarán y entregarán a la Entidad contratante un juego de Planos As- Built en 4 (Cuatro) copias impresas y en tres copias en formato digital en formato CAD y BIM de todos los componentes (Civil, Arquitectónico, Eléctrico, Hidrosanitario, Mecánico y de todas las ingenierías que correspondan) que conforman el Proyecto. </w:t>
      </w:r>
    </w:p>
    <w:p w14:paraId="05525907"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Los planos impresos deben llevar la firma de los especialistas respectivos del CONTRATISTA, del Gerente de Proyectos y especialista de Control y Monitoreo además del Gerente Control y Monitoreo.</w:t>
      </w:r>
    </w:p>
    <w:p w14:paraId="432E261B" w14:textId="77777777" w:rsidR="00FF27F2" w:rsidRPr="00E34200" w:rsidRDefault="00FF27F2" w:rsidP="00FF27F2">
      <w:pPr>
        <w:jc w:val="both"/>
        <w:rPr>
          <w:rFonts w:ascii="Verdana" w:eastAsia="Verdana" w:hAnsi="Verdana" w:cs="Verdana"/>
        </w:rPr>
      </w:pPr>
    </w:p>
    <w:p w14:paraId="5C78ABFF"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Verdana" w:hAnsi="Verdana" w:cs="Verdana"/>
        </w:rPr>
        <w:t xml:space="preserve">Se supone que las cotas y dimensiones en planos coinciden, pero será obligación del CONTRATISTA verificar los planos antes de iniciar los trabajos y cualquier discrepancia debe ser aclarada pronta y oportunamente con la en coordinación con Control y Monitoreo del Proyecto y con la FISCALIZACION, pues en caso contrario al presentarse la necesidad de hacer correcciones después de ejecutadas las obras, será responsabilidad del CONTRATISTA. En general, tienen prioridad los planos y detalles arquitectónicos. </w:t>
      </w:r>
    </w:p>
    <w:p w14:paraId="1C6B2A29"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bookmarkStart w:id="38" w:name="_Toc147500222"/>
      <w:r w:rsidRPr="00E34200">
        <w:rPr>
          <w:rFonts w:ascii="Verdana" w:eastAsia="Verdana" w:hAnsi="Verdana" w:cs="Verdana"/>
          <w:b/>
          <w:color w:val="002060"/>
          <w:sz w:val="18"/>
          <w:szCs w:val="18"/>
        </w:rPr>
        <w:t>CERTIFICADO DE LIQUIDACIÓN FINAL DE LA OBRA</w:t>
      </w:r>
    </w:p>
    <w:p w14:paraId="563D162C"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elaborará un certificado de cantidades finales del PROYECTO, sobre la base del mismo y lo realmente ejecutado, Control y Monitoreo verificará lo ejecutado para determinar </w:t>
      </w:r>
      <w:r w:rsidRPr="00E34200">
        <w:rPr>
          <w:rFonts w:ascii="Verdana" w:eastAsia="Verdana" w:hAnsi="Verdana" w:cs="Verdana"/>
          <w:color w:val="000000"/>
          <w:sz w:val="18"/>
          <w:szCs w:val="18"/>
        </w:rPr>
        <w:lastRenderedPageBreak/>
        <w:t>los volúmenes del Proyecto ejecutado dentro de las condiciones técnicas solicitadas a conformidad.</w:t>
      </w:r>
    </w:p>
    <w:p w14:paraId="0088876E" w14:textId="77777777" w:rsidR="00FF27F2" w:rsidRPr="00E34200" w:rsidRDefault="00FF27F2" w:rsidP="00FF27F2">
      <w:pPr>
        <w:widowControl w:val="0"/>
        <w:pBdr>
          <w:top w:val="nil"/>
          <w:left w:val="nil"/>
          <w:bottom w:val="nil"/>
          <w:right w:val="nil"/>
          <w:between w:val="nil"/>
        </w:pBdr>
        <w:ind w:left="360"/>
        <w:jc w:val="both"/>
        <w:rPr>
          <w:rFonts w:ascii="Verdana" w:eastAsia="Verdana" w:hAnsi="Verdana" w:cs="Verdana"/>
          <w:color w:val="000000"/>
          <w:sz w:val="18"/>
          <w:szCs w:val="18"/>
        </w:rPr>
      </w:pPr>
    </w:p>
    <w:p w14:paraId="10C03A97"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En el caso de las Obras Civiles, con los planos As-built se hará la cuantificación final de los cómputos métricos para verificar si se existen costos excedentes, en caso de existir estos, será descontados en el certificado de liquidación final, sin perjuicio del avance del proyecto en el desarrollo se podrán cuantificar estos excedentes con participación de Control y Monitoreo Y FISCALIZACIÓN para re distribuirlos en otros hitos del proyecto. </w:t>
      </w:r>
    </w:p>
    <w:p w14:paraId="39946C1A" w14:textId="77777777" w:rsidR="00FF27F2" w:rsidRPr="00E34200" w:rsidRDefault="00FF27F2" w:rsidP="00FF27F2">
      <w:pPr>
        <w:widowControl w:val="0"/>
        <w:pBdr>
          <w:top w:val="nil"/>
          <w:left w:val="nil"/>
          <w:bottom w:val="nil"/>
          <w:right w:val="nil"/>
          <w:between w:val="nil"/>
        </w:pBdr>
        <w:ind w:left="360"/>
        <w:jc w:val="both"/>
        <w:rPr>
          <w:rFonts w:ascii="Verdana" w:eastAsia="Verdana" w:hAnsi="Verdana" w:cs="Verdana"/>
          <w:color w:val="000000"/>
          <w:sz w:val="18"/>
          <w:szCs w:val="18"/>
        </w:rPr>
      </w:pPr>
    </w:p>
    <w:p w14:paraId="0E03FE19"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A esta liquidación económica final del Proyecto, se le descontará las multas aplicadas, si las hubiera, saldos por anticipo otorgado, gastos realizados por la ejecución de trabajos de obras no corregidas por el Contratista y otros descuentos justificados por CONTROL Y MONITOREO y/o FISCALIZACION, definiendo finalmente, un saldo a favor o en contra del Contratista.</w:t>
      </w:r>
    </w:p>
    <w:p w14:paraId="4A37BC61" w14:textId="77777777" w:rsidR="00FF27F2" w:rsidRPr="00E34200" w:rsidRDefault="00FF27F2" w:rsidP="00FF27F2">
      <w:pPr>
        <w:rPr>
          <w:rFonts w:ascii="Verdana" w:eastAsia="Verdana" w:hAnsi="Verdana" w:cs="Verdana"/>
          <w:sz w:val="18"/>
          <w:szCs w:val="18"/>
        </w:rPr>
      </w:pPr>
    </w:p>
    <w:p w14:paraId="5742B106"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El cierre de Contrato deberá ser acreditado con un “</w:t>
      </w:r>
      <w:r w:rsidRPr="00E34200">
        <w:rPr>
          <w:rFonts w:ascii="Verdana" w:eastAsia="Verdana" w:hAnsi="Verdana" w:cs="Verdana"/>
          <w:sz w:val="18"/>
          <w:szCs w:val="18"/>
        </w:rPr>
        <w:t>CERTIFICADO DE CONCLUSIÓN DE PROYECTO</w:t>
      </w:r>
      <w:r w:rsidRPr="00E34200">
        <w:rPr>
          <w:rFonts w:ascii="Verdana" w:eastAsia="Verdana" w:hAnsi="Verdana" w:cs="Verdana"/>
          <w:color w:val="000000"/>
          <w:sz w:val="18"/>
          <w:szCs w:val="18"/>
        </w:rPr>
        <w:t>”, otorgado por la autoridad competente de la entidad Contratante, luego de la Recepción Definitiva y de concluido el trámite.</w:t>
      </w:r>
    </w:p>
    <w:p w14:paraId="348E2093"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p>
    <w:p w14:paraId="4B8488BC"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r w:rsidRPr="00E34200">
        <w:rPr>
          <w:rFonts w:ascii="Verdana" w:eastAsia="Verdana" w:hAnsi="Verdana" w:cs="Verdana"/>
          <w:b/>
          <w:color w:val="002060"/>
          <w:sz w:val="18"/>
          <w:szCs w:val="18"/>
        </w:rPr>
        <w:t>PROPIEDAD DE LOS DOCUMENTOS EMERGENTES DEL PROYECTO</w:t>
      </w:r>
    </w:p>
    <w:p w14:paraId="367E6C43" w14:textId="77777777" w:rsidR="00FF27F2" w:rsidRPr="00E34200" w:rsidRDefault="00FF27F2" w:rsidP="00FF27F2">
      <w:pPr>
        <w:jc w:val="both"/>
        <w:rPr>
          <w:rFonts w:ascii="Verdana" w:eastAsia="Verdana" w:hAnsi="Verdana" w:cs="Verdana"/>
          <w:color w:val="000000"/>
        </w:rPr>
      </w:pPr>
      <w:r w:rsidRPr="00E34200">
        <w:rPr>
          <w:rFonts w:ascii="Verdana" w:eastAsia="Verdana" w:hAnsi="Verdana" w:cs="Verdana"/>
          <w:color w:val="000000"/>
          <w:sz w:val="18"/>
          <w:szCs w:val="18"/>
        </w:rPr>
        <w:t xml:space="preserve">El Informe Final en original, copias y fotocopias de la misma, como su soporte magnético, u otros documentos resultantes del PROYECTO: </w:t>
      </w:r>
      <w:r w:rsidRPr="00E34200">
        <w:rPr>
          <w:rFonts w:ascii="Verdana" w:eastAsia="Verdana" w:hAnsi="Verdana" w:cs="Verdana"/>
          <w:b/>
          <w:sz w:val="18"/>
          <w:szCs w:val="18"/>
        </w:rPr>
        <w:t>“IBAE –IMPLEMENTACIÓN DE LA PLANTA PROCESADORA DE EXTRACCIÓN DE ACEITE VEGETAL Y ADITIVOS EN EL DEPARTAMENTO DE BENI – SAN BORJA”</w:t>
      </w:r>
      <w:r w:rsidRPr="00E34200">
        <w:rPr>
          <w:rFonts w:ascii="Verdana" w:eastAsia="Verdana" w:hAnsi="Verdana" w:cs="Verdana"/>
          <w:color w:val="000000"/>
        </w:rPr>
        <w:t xml:space="preserve"> (libretas de campo, memorias de cálculo, diseños, planos de construcción, manuales, etc.), así como el Estudio de Diseño Técnico de Pre-Inversión y el todo material que se genere durante el proyecto la empresa CONTRATISTA, son de propiedad de la ENTIDAD CONTRATANTE y en consecuencia, deberán ser entregados a éste, quedando absolutamente prohibido al CONTRATISTA  difundir dicha documentación, total o parcialmente, sin consentimiento escrito previo del de la ENTIDAD CONTRATANTE.</w:t>
      </w:r>
    </w:p>
    <w:p w14:paraId="2B0C299F" w14:textId="77777777" w:rsidR="00FF27F2" w:rsidRPr="00E34200" w:rsidRDefault="00FF27F2" w:rsidP="00FF27F2">
      <w:pPr>
        <w:jc w:val="both"/>
        <w:rPr>
          <w:rFonts w:ascii="Verdana" w:eastAsia="Verdana" w:hAnsi="Verdana" w:cs="Verdana"/>
          <w:color w:val="000000"/>
        </w:rPr>
      </w:pPr>
    </w:p>
    <w:p w14:paraId="0CA58617" w14:textId="77777777" w:rsidR="00FF27F2" w:rsidRPr="00E34200" w:rsidRDefault="00FF27F2" w:rsidP="00FF27F2">
      <w:pPr>
        <w:spacing w:line="200" w:lineRule="exact"/>
        <w:ind w:left="29" w:hanging="29"/>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Contrato otorgará a la ENTIDAD CONTRATANTE el derecho de autor, derechos de patente y cualquier derecho de propiedad industrial o intelectual sobre los documentos emergentes del proyecto, en cumplimiento del Contrato.</w:t>
      </w:r>
    </w:p>
    <w:p w14:paraId="4515E537" w14:textId="77777777" w:rsidR="00FF27F2" w:rsidRPr="00E34200" w:rsidRDefault="00FF27F2" w:rsidP="00FF27F2">
      <w:pPr>
        <w:spacing w:line="200" w:lineRule="exact"/>
        <w:ind w:left="29" w:firstLine="30"/>
        <w:jc w:val="both"/>
        <w:rPr>
          <w:rFonts w:ascii="Verdana" w:eastAsia="Verdana" w:hAnsi="Verdana" w:cs="Verdana"/>
          <w:color w:val="000000"/>
          <w:sz w:val="18"/>
          <w:szCs w:val="18"/>
        </w:rPr>
      </w:pPr>
    </w:p>
    <w:p w14:paraId="7407460B" w14:textId="77777777" w:rsidR="00FF27F2" w:rsidRPr="00E34200" w:rsidRDefault="00FF27F2" w:rsidP="00FF27F2">
      <w:pPr>
        <w:spacing w:line="200" w:lineRule="exact"/>
        <w:ind w:left="29" w:hanging="29"/>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La Empresa CONTRATISTA no podrá o queda estrictamente prohibido divulgar o revelar cualquier información reservada o confidencial a la que pueda tener acceso en la ejecución del Contrato, a menos que se le haya </w:t>
      </w:r>
      <w:r w:rsidRPr="00E34200">
        <w:rPr>
          <w:rFonts w:ascii="Verdana" w:eastAsia="Verdana" w:hAnsi="Verdana" w:cs="Verdana"/>
          <w:b/>
          <w:bCs/>
          <w:color w:val="000000"/>
          <w:sz w:val="18"/>
          <w:szCs w:val="18"/>
        </w:rPr>
        <w:t>AUTORIZADO POR ESCRITO</w:t>
      </w:r>
      <w:r w:rsidRPr="00E34200">
        <w:rPr>
          <w:rFonts w:ascii="Verdana" w:eastAsia="Verdana" w:hAnsi="Verdana" w:cs="Verdana"/>
          <w:color w:val="000000"/>
          <w:sz w:val="18"/>
          <w:szCs w:val="18"/>
        </w:rPr>
        <w:t xml:space="preserve">. </w:t>
      </w:r>
    </w:p>
    <w:p w14:paraId="561716BF" w14:textId="77777777" w:rsidR="00FF27F2" w:rsidRPr="00E34200" w:rsidRDefault="00FF27F2" w:rsidP="00FF27F2">
      <w:pPr>
        <w:spacing w:line="200" w:lineRule="exact"/>
        <w:ind w:left="720" w:hanging="661"/>
        <w:jc w:val="both"/>
        <w:rPr>
          <w:rFonts w:ascii="Verdana" w:eastAsia="Verdana" w:hAnsi="Verdana" w:cs="Verdana"/>
          <w:color w:val="000000"/>
          <w:sz w:val="18"/>
          <w:szCs w:val="18"/>
        </w:rPr>
      </w:pPr>
    </w:p>
    <w:p w14:paraId="4ED075E0" w14:textId="77777777" w:rsidR="00FF27F2" w:rsidRPr="00E34200" w:rsidRDefault="00FF27F2" w:rsidP="00FF27F2">
      <w:pPr>
        <w:spacing w:line="200" w:lineRule="exact"/>
        <w:ind w:left="29" w:hanging="29"/>
        <w:jc w:val="both"/>
        <w:rPr>
          <w:rFonts w:ascii="Verdana" w:eastAsia="Verdana" w:hAnsi="Verdana" w:cs="Verdana"/>
          <w:color w:val="000000"/>
          <w:sz w:val="18"/>
          <w:szCs w:val="18"/>
        </w:rPr>
      </w:pPr>
      <w:r w:rsidRPr="00E34200">
        <w:rPr>
          <w:rFonts w:ascii="Verdana" w:eastAsia="Verdana" w:hAnsi="Verdana" w:cs="Verdana"/>
          <w:color w:val="000000"/>
          <w:sz w:val="18"/>
          <w:szCs w:val="18"/>
        </w:rPr>
        <w:t>La Empresa CONTRATISTA solo podrá mencionar el proyecto a terceros, como prueba de sus antecedentes profesionales, sobre lo cual el Contratante emitirá la certificación detallada pertinente.</w:t>
      </w:r>
    </w:p>
    <w:p w14:paraId="2E470012" w14:textId="77777777" w:rsidR="00FF27F2" w:rsidRPr="00E34200" w:rsidRDefault="00FF27F2" w:rsidP="00FF27F2">
      <w:pPr>
        <w:jc w:val="both"/>
        <w:rPr>
          <w:rFonts w:ascii="Verdana" w:hAnsi="Verdana" w:cs="Arial"/>
          <w:sz w:val="18"/>
          <w:szCs w:val="18"/>
        </w:rPr>
      </w:pPr>
    </w:p>
    <w:p w14:paraId="74DA8961" w14:textId="77777777" w:rsidR="00FF27F2" w:rsidRPr="00E34200" w:rsidRDefault="00FF27F2" w:rsidP="00FF27F2">
      <w:pPr>
        <w:widowControl w:val="0"/>
        <w:tabs>
          <w:tab w:val="left" w:pos="426"/>
          <w:tab w:val="left" w:pos="2200"/>
        </w:tabs>
        <w:spacing w:after="160" w:line="257" w:lineRule="auto"/>
        <w:ind w:right="357"/>
        <w:jc w:val="both"/>
        <w:rPr>
          <w:rFonts w:ascii="Verdana" w:eastAsia="Verdana" w:hAnsi="Verdana" w:cs="Verdana"/>
          <w:b/>
          <w:color w:val="002060"/>
          <w:sz w:val="18"/>
          <w:szCs w:val="18"/>
        </w:rPr>
      </w:pPr>
      <w:bookmarkStart w:id="39" w:name="_Toc147500221"/>
      <w:r w:rsidRPr="00E34200">
        <w:rPr>
          <w:rFonts w:ascii="Verdana" w:eastAsia="Verdana" w:hAnsi="Verdana" w:cs="Verdana"/>
          <w:b/>
          <w:color w:val="002060"/>
          <w:sz w:val="18"/>
          <w:szCs w:val="18"/>
        </w:rPr>
        <w:t>CIERRE DE PROYECTO</w:t>
      </w:r>
      <w:bookmarkEnd w:id="39"/>
    </w:p>
    <w:p w14:paraId="7ED53C14" w14:textId="77777777" w:rsidR="00FF27F2" w:rsidRPr="00E34200" w:rsidRDefault="00FF27F2" w:rsidP="00FF27F2">
      <w:pPr>
        <w:jc w:val="both"/>
        <w:rPr>
          <w:rFonts w:ascii="Verdana" w:hAnsi="Verdana" w:cs="Arial"/>
          <w:sz w:val="18"/>
          <w:szCs w:val="18"/>
        </w:rPr>
      </w:pPr>
      <w:bookmarkStart w:id="40" w:name="_32rrbyhm4aw4" w:colFirst="0" w:colLast="0"/>
      <w:bookmarkEnd w:id="40"/>
      <w:r w:rsidRPr="00E34200">
        <w:rPr>
          <w:rFonts w:ascii="Verdana" w:hAnsi="Verdana" w:cs="Arial"/>
          <w:sz w:val="18"/>
          <w:szCs w:val="18"/>
        </w:rPr>
        <w:t>Una vez efectuada la recepción definitiva del Proyecto por la Comisión de Recepción y emitida el Acta de Recepción definitiva, la Unidad Administrativa o la Unidad Solicitante, de acuerdo con lo determinado por la entidad Contratante, efectuará el cierre del contrato, verificando el cumplimiento de las demás estipulaciones del contrato suscrito y emitirá el Certificado de Cumplimiento de Contrato</w:t>
      </w:r>
    </w:p>
    <w:p w14:paraId="556ED68E" w14:textId="77777777" w:rsidR="00FF27F2" w:rsidRPr="00E34200" w:rsidRDefault="00FF27F2" w:rsidP="00FF27F2">
      <w:pPr>
        <w:jc w:val="both"/>
        <w:rPr>
          <w:rFonts w:ascii="Verdana" w:hAnsi="Verdana" w:cs="Arial"/>
          <w:sz w:val="18"/>
          <w:szCs w:val="18"/>
        </w:rPr>
      </w:pPr>
    </w:p>
    <w:p w14:paraId="1829F934" w14:textId="77777777" w:rsidR="00FF27F2" w:rsidRPr="00E34200" w:rsidRDefault="00FF27F2" w:rsidP="00DB2C3E">
      <w:pPr>
        <w:pStyle w:val="Prrafodelista"/>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bookmarkStart w:id="41" w:name="_Toc156215145"/>
      <w:bookmarkEnd w:id="38"/>
      <w:r w:rsidRPr="00E34200">
        <w:rPr>
          <w:rFonts w:ascii="Verdana" w:hAnsi="Verdana"/>
          <w:b/>
          <w:kern w:val="2"/>
          <w:sz w:val="18"/>
          <w:szCs w:val="18"/>
          <w14:ligatures w14:val="standardContextual"/>
        </w:rPr>
        <w:t>ENTREGABLES</w:t>
      </w:r>
      <w:bookmarkEnd w:id="41"/>
      <w:r w:rsidRPr="00E34200">
        <w:rPr>
          <w:rFonts w:ascii="Verdana" w:hAnsi="Verdana"/>
          <w:b/>
          <w:kern w:val="2"/>
          <w:sz w:val="18"/>
          <w:szCs w:val="18"/>
          <w14:ligatures w14:val="standardContextual"/>
        </w:rPr>
        <w:t xml:space="preserve"> E INFORMES</w:t>
      </w:r>
    </w:p>
    <w:p w14:paraId="1D49FDC9" w14:textId="77777777" w:rsidR="00FF27F2" w:rsidRPr="00E34200" w:rsidRDefault="00FF27F2" w:rsidP="00FF27F2">
      <w:pPr>
        <w:pBdr>
          <w:top w:val="nil"/>
          <w:left w:val="nil"/>
          <w:bottom w:val="nil"/>
          <w:right w:val="nil"/>
          <w:between w:val="nil"/>
        </w:pBdr>
        <w:spacing w:before="120" w:after="120"/>
        <w:jc w:val="both"/>
        <w:rPr>
          <w:rFonts w:ascii="Verdana" w:eastAsia="Calibri" w:hAnsi="Verdana"/>
          <w:kern w:val="2"/>
          <w:sz w:val="18"/>
          <w:szCs w:val="18"/>
          <w14:ligatures w14:val="standardContextual"/>
        </w:rPr>
      </w:pPr>
    </w:p>
    <w:tbl>
      <w:tblPr>
        <w:tblStyle w:val="Tablaconcuadrcula"/>
        <w:tblW w:w="0" w:type="auto"/>
        <w:tblLook w:val="04A0" w:firstRow="1" w:lastRow="0" w:firstColumn="1" w:lastColumn="0" w:noHBand="0" w:noVBand="1"/>
      </w:tblPr>
      <w:tblGrid>
        <w:gridCol w:w="2783"/>
        <w:gridCol w:w="2570"/>
        <w:gridCol w:w="3141"/>
      </w:tblGrid>
      <w:tr w:rsidR="00FF27F2" w:rsidRPr="00E34200" w14:paraId="4EB3C0BB" w14:textId="77777777" w:rsidTr="00016A45">
        <w:tc>
          <w:tcPr>
            <w:tcW w:w="2830" w:type="dxa"/>
            <w:vAlign w:val="center"/>
          </w:tcPr>
          <w:p w14:paraId="3A99BCD8"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hAnsi="Verdana"/>
                <w:b/>
                <w:bCs/>
                <w:color w:val="000000" w:themeColor="text1"/>
                <w:sz w:val="16"/>
                <w:szCs w:val="16"/>
              </w:rPr>
              <w:t>PRODUCTOS/INFORME</w:t>
            </w:r>
          </w:p>
        </w:tc>
        <w:tc>
          <w:tcPr>
            <w:tcW w:w="2694" w:type="dxa"/>
            <w:vAlign w:val="center"/>
          </w:tcPr>
          <w:p w14:paraId="36EE867B"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hAnsi="Verdana"/>
                <w:b/>
                <w:bCs/>
                <w:color w:val="000000" w:themeColor="text1"/>
                <w:sz w:val="16"/>
                <w:szCs w:val="16"/>
              </w:rPr>
              <w:t>ACTIVIDAD</w:t>
            </w:r>
          </w:p>
        </w:tc>
        <w:tc>
          <w:tcPr>
            <w:tcW w:w="3304" w:type="dxa"/>
            <w:vAlign w:val="center"/>
          </w:tcPr>
          <w:p w14:paraId="77A9F89E"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hAnsi="Verdana"/>
                <w:b/>
                <w:bCs/>
                <w:color w:val="000000" w:themeColor="text1"/>
                <w:sz w:val="16"/>
                <w:szCs w:val="16"/>
              </w:rPr>
              <w:t>Plazo de Entrega (</w:t>
            </w:r>
            <w:proofErr w:type="spellStart"/>
            <w:r w:rsidRPr="00E34200">
              <w:rPr>
                <w:rFonts w:ascii="Verdana" w:hAnsi="Verdana"/>
                <w:b/>
                <w:bCs/>
                <w:color w:val="000000" w:themeColor="text1"/>
                <w:sz w:val="16"/>
                <w:szCs w:val="16"/>
              </w:rPr>
              <w:t>d.c.</w:t>
            </w:r>
            <w:proofErr w:type="spellEnd"/>
            <w:r w:rsidRPr="00E34200">
              <w:rPr>
                <w:rFonts w:ascii="Verdana" w:hAnsi="Verdana"/>
                <w:b/>
                <w:bCs/>
                <w:color w:val="000000" w:themeColor="text1"/>
                <w:sz w:val="16"/>
                <w:szCs w:val="16"/>
              </w:rPr>
              <w:t>) A Partir De La Orden De Proceder</w:t>
            </w:r>
          </w:p>
        </w:tc>
      </w:tr>
      <w:tr w:rsidR="00FF27F2" w:rsidRPr="00E34200" w14:paraId="7D9B88D7" w14:textId="77777777" w:rsidTr="00016A45">
        <w:tc>
          <w:tcPr>
            <w:tcW w:w="2830" w:type="dxa"/>
            <w:vAlign w:val="center"/>
          </w:tcPr>
          <w:p w14:paraId="60F59F2C" w14:textId="77777777" w:rsidR="00FF27F2" w:rsidRPr="00E34200" w:rsidRDefault="00FF27F2" w:rsidP="00016A45">
            <w:pPr>
              <w:spacing w:before="120" w:after="120"/>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Informe Inicial</w:t>
            </w:r>
          </w:p>
        </w:tc>
        <w:tc>
          <w:tcPr>
            <w:tcW w:w="2694" w:type="dxa"/>
            <w:vAlign w:val="center"/>
          </w:tcPr>
          <w:p w14:paraId="49E841A3"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hAnsi="Verdana"/>
                <w:color w:val="000000" w:themeColor="text1"/>
                <w:sz w:val="16"/>
                <w:szCs w:val="16"/>
              </w:rPr>
              <w:t>Planificación</w:t>
            </w:r>
          </w:p>
        </w:tc>
        <w:tc>
          <w:tcPr>
            <w:tcW w:w="3304" w:type="dxa"/>
            <w:vAlign w:val="center"/>
          </w:tcPr>
          <w:p w14:paraId="6E2ADE35"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hAnsi="Verdana"/>
                <w:color w:val="000000" w:themeColor="text1"/>
                <w:sz w:val="16"/>
                <w:szCs w:val="16"/>
              </w:rPr>
              <w:t>10</w:t>
            </w:r>
          </w:p>
        </w:tc>
      </w:tr>
      <w:tr w:rsidR="00FF27F2" w:rsidRPr="00E34200" w14:paraId="492D6527" w14:textId="77777777" w:rsidTr="00016A45">
        <w:tc>
          <w:tcPr>
            <w:tcW w:w="2830" w:type="dxa"/>
            <w:vAlign w:val="center"/>
          </w:tcPr>
          <w:p w14:paraId="52DDAE65"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Primer Informe de Avance</w:t>
            </w:r>
          </w:p>
        </w:tc>
        <w:tc>
          <w:tcPr>
            <w:tcW w:w="2694" w:type="dxa"/>
            <w:vAlign w:val="center"/>
          </w:tcPr>
          <w:p w14:paraId="1D783023"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Estudios Básicos de Ingeniería – Estudios Preliminares</w:t>
            </w:r>
          </w:p>
        </w:tc>
        <w:tc>
          <w:tcPr>
            <w:tcW w:w="3304" w:type="dxa"/>
            <w:vAlign w:val="center"/>
          </w:tcPr>
          <w:p w14:paraId="26DB6138"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40</w:t>
            </w:r>
          </w:p>
        </w:tc>
      </w:tr>
      <w:tr w:rsidR="00FF27F2" w:rsidRPr="00E34200" w14:paraId="73B15274" w14:textId="77777777" w:rsidTr="00016A45">
        <w:tc>
          <w:tcPr>
            <w:tcW w:w="2830" w:type="dxa"/>
            <w:vAlign w:val="center"/>
          </w:tcPr>
          <w:p w14:paraId="6D8E71C4"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lastRenderedPageBreak/>
              <w:t>Segundo Informe de Avance</w:t>
            </w:r>
          </w:p>
        </w:tc>
        <w:tc>
          <w:tcPr>
            <w:tcW w:w="2694" w:type="dxa"/>
            <w:vAlign w:val="center"/>
          </w:tcPr>
          <w:p w14:paraId="0CAF5BED"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Diseño de Ingeniería</w:t>
            </w:r>
          </w:p>
        </w:tc>
        <w:tc>
          <w:tcPr>
            <w:tcW w:w="3304" w:type="dxa"/>
            <w:vAlign w:val="center"/>
          </w:tcPr>
          <w:p w14:paraId="3E663FFB"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70</w:t>
            </w:r>
          </w:p>
        </w:tc>
      </w:tr>
      <w:tr w:rsidR="00FF27F2" w:rsidRPr="00E34200" w14:paraId="13EB8918" w14:textId="77777777" w:rsidTr="00016A45">
        <w:tc>
          <w:tcPr>
            <w:tcW w:w="2830" w:type="dxa"/>
            <w:vAlign w:val="center"/>
          </w:tcPr>
          <w:p w14:paraId="74B516E9"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Tercer Informe de Avance</w:t>
            </w:r>
          </w:p>
        </w:tc>
        <w:tc>
          <w:tcPr>
            <w:tcW w:w="2694" w:type="dxa"/>
            <w:vAlign w:val="center"/>
          </w:tcPr>
          <w:p w14:paraId="623CE2B3"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Diseño Final y Estudio Ambiental y Social</w:t>
            </w:r>
          </w:p>
        </w:tc>
        <w:tc>
          <w:tcPr>
            <w:tcW w:w="3304" w:type="dxa"/>
            <w:vAlign w:val="center"/>
          </w:tcPr>
          <w:p w14:paraId="54D1E92F"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100</w:t>
            </w:r>
          </w:p>
        </w:tc>
      </w:tr>
      <w:tr w:rsidR="00FF27F2" w:rsidRPr="00E34200" w14:paraId="0173CBAF" w14:textId="77777777" w:rsidTr="00016A45">
        <w:tc>
          <w:tcPr>
            <w:tcW w:w="2830" w:type="dxa"/>
            <w:vAlign w:val="center"/>
          </w:tcPr>
          <w:p w14:paraId="4DF7091A"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PRODUCTO FINAL ***</w:t>
            </w:r>
          </w:p>
        </w:tc>
        <w:tc>
          <w:tcPr>
            <w:tcW w:w="2694" w:type="dxa"/>
            <w:vAlign w:val="center"/>
          </w:tcPr>
          <w:p w14:paraId="19250ACE"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Documento Final EDTP y Licencia Ambiental</w:t>
            </w:r>
          </w:p>
        </w:tc>
        <w:tc>
          <w:tcPr>
            <w:tcW w:w="3304" w:type="dxa"/>
            <w:vAlign w:val="center"/>
          </w:tcPr>
          <w:p w14:paraId="3D1C4AF1" w14:textId="77777777" w:rsidR="00FF27F2" w:rsidRPr="00E34200" w:rsidRDefault="00FF27F2" w:rsidP="00016A45">
            <w:pPr>
              <w:spacing w:before="120" w:after="120"/>
              <w:jc w:val="center"/>
              <w:rPr>
                <w:rFonts w:ascii="Verdana" w:eastAsia="Calibri" w:hAnsi="Verdana"/>
                <w:kern w:val="2"/>
                <w:sz w:val="18"/>
                <w:szCs w:val="18"/>
                <w14:ligatures w14:val="standardContextual"/>
              </w:rPr>
            </w:pPr>
            <w:r w:rsidRPr="00E34200">
              <w:rPr>
                <w:rFonts w:ascii="Verdana" w:eastAsia="Verdana" w:hAnsi="Verdana" w:cs="Verdana"/>
                <w:color w:val="000000" w:themeColor="text1"/>
                <w:sz w:val="16"/>
                <w:szCs w:val="16"/>
              </w:rPr>
              <w:t>180</w:t>
            </w:r>
          </w:p>
        </w:tc>
      </w:tr>
      <w:tr w:rsidR="00FF27F2" w:rsidRPr="00E34200" w14:paraId="612550E9" w14:textId="77777777" w:rsidTr="00016A45">
        <w:tc>
          <w:tcPr>
            <w:tcW w:w="5524" w:type="dxa"/>
            <w:gridSpan w:val="2"/>
            <w:shd w:val="clear" w:color="auto" w:fill="B4C6E7" w:themeFill="accent5" w:themeFillTint="66"/>
            <w:vAlign w:val="center"/>
          </w:tcPr>
          <w:p w14:paraId="52599AAA"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PLAZO DEL DOCUMENTO FINAL EDTP Y LICENCIA AMBIENTAL</w:t>
            </w:r>
          </w:p>
        </w:tc>
        <w:tc>
          <w:tcPr>
            <w:tcW w:w="3304" w:type="dxa"/>
            <w:shd w:val="clear" w:color="auto" w:fill="B4C6E7" w:themeFill="accent5" w:themeFillTint="66"/>
          </w:tcPr>
          <w:p w14:paraId="528F5E66" w14:textId="77777777" w:rsidR="00FF27F2" w:rsidRPr="00E34200" w:rsidRDefault="00FF27F2" w:rsidP="00016A45">
            <w:pPr>
              <w:spacing w:before="120" w:after="120"/>
              <w:jc w:val="both"/>
              <w:rPr>
                <w:rFonts w:ascii="Verdana" w:eastAsia="Calibri" w:hAnsi="Verdana"/>
                <w:kern w:val="2"/>
                <w:sz w:val="18"/>
                <w:szCs w:val="18"/>
                <w14:ligatures w14:val="standardContextual"/>
              </w:rPr>
            </w:pPr>
            <w:r w:rsidRPr="00E34200">
              <w:rPr>
                <w:rFonts w:ascii="Verdana" w:eastAsia="Verdana" w:hAnsi="Verdana" w:cs="Verdana"/>
                <w:b/>
                <w:color w:val="000000" w:themeColor="text1"/>
                <w:sz w:val="16"/>
                <w:szCs w:val="16"/>
              </w:rPr>
              <w:t>180 DÍAS CALENDARIO días calendario a partir de la Orden de Proceder</w:t>
            </w:r>
          </w:p>
        </w:tc>
      </w:tr>
    </w:tbl>
    <w:p w14:paraId="6F9DDD06" w14:textId="77777777" w:rsidR="00FF27F2" w:rsidRPr="00E34200" w:rsidRDefault="00FF27F2" w:rsidP="00FF27F2">
      <w:pPr>
        <w:widowControl w:val="0"/>
        <w:tabs>
          <w:tab w:val="left" w:pos="426"/>
          <w:tab w:val="left" w:pos="2200"/>
        </w:tabs>
        <w:spacing w:before="40" w:after="40" w:line="276" w:lineRule="auto"/>
        <w:ind w:right="357"/>
        <w:rPr>
          <w:rFonts w:ascii="Verdana" w:eastAsia="Verdana" w:hAnsi="Verdana" w:cs="Verdana"/>
          <w:b/>
          <w:color w:val="002060"/>
          <w:sz w:val="18"/>
          <w:szCs w:val="18"/>
        </w:rPr>
      </w:pPr>
    </w:p>
    <w:p w14:paraId="48FC438C" w14:textId="77777777" w:rsidR="00EF08B2" w:rsidRPr="00E34200" w:rsidRDefault="00EF08B2" w:rsidP="00FF27F2">
      <w:pPr>
        <w:widowControl w:val="0"/>
        <w:tabs>
          <w:tab w:val="left" w:pos="426"/>
          <w:tab w:val="left" w:pos="2200"/>
        </w:tabs>
        <w:spacing w:before="40" w:after="40" w:line="276" w:lineRule="auto"/>
        <w:ind w:right="357"/>
        <w:rPr>
          <w:rFonts w:ascii="Verdana" w:eastAsia="Verdana" w:hAnsi="Verdana" w:cs="Verdana"/>
          <w:b/>
          <w:color w:val="002060"/>
          <w:sz w:val="18"/>
          <w:szCs w:val="18"/>
        </w:rPr>
      </w:pPr>
    </w:p>
    <w:p w14:paraId="16351BFA" w14:textId="330E5C6B" w:rsidR="00FF27F2" w:rsidRPr="00E34200" w:rsidRDefault="00FF27F2" w:rsidP="00FF27F2">
      <w:pPr>
        <w:widowControl w:val="0"/>
        <w:tabs>
          <w:tab w:val="left" w:pos="426"/>
          <w:tab w:val="left" w:pos="2200"/>
        </w:tabs>
        <w:spacing w:before="40" w:after="40" w:line="276" w:lineRule="auto"/>
        <w:ind w:right="357"/>
        <w:rPr>
          <w:rFonts w:ascii="Verdana" w:eastAsia="Verdana" w:hAnsi="Verdana" w:cs="Verdana"/>
          <w:b/>
          <w:color w:val="002060"/>
          <w:sz w:val="18"/>
          <w:szCs w:val="18"/>
        </w:rPr>
      </w:pPr>
      <w:r w:rsidRPr="00E34200">
        <w:rPr>
          <w:rFonts w:ascii="Verdana" w:eastAsia="Verdana" w:hAnsi="Verdana" w:cs="Verdana"/>
          <w:b/>
          <w:color w:val="002060"/>
          <w:sz w:val="18"/>
          <w:szCs w:val="18"/>
        </w:rPr>
        <w:t>FASE I ELABORACIÓN DEL ESTUDIO DE DISEÑO TÉCNICO DE PREINVERSION Y LICENCIA AMBIENTAL</w:t>
      </w:r>
    </w:p>
    <w:p w14:paraId="0E7F15C6" w14:textId="77777777" w:rsidR="00FF27F2" w:rsidRPr="00E34200" w:rsidRDefault="00FF27F2" w:rsidP="00FF27F2">
      <w:pPr>
        <w:widowControl w:val="0"/>
        <w:tabs>
          <w:tab w:val="left" w:pos="426"/>
          <w:tab w:val="left" w:pos="2200"/>
        </w:tabs>
        <w:spacing w:before="40" w:after="40" w:line="276" w:lineRule="auto"/>
        <w:ind w:right="357"/>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Para tal efecto, la empresa contratista debe acomodar su cronograma de actividades en función al siguiente cuadro, donde se muestran los Informes/Productos a presentar y actividades a realizar, plazos de presentación y porcentaje de pagos correspondientes:</w:t>
      </w:r>
    </w:p>
    <w:p w14:paraId="3C72F923" w14:textId="77777777" w:rsidR="00FF27F2" w:rsidRPr="00E34200" w:rsidRDefault="00FF27F2" w:rsidP="00FF27F2">
      <w:pPr>
        <w:widowControl w:val="0"/>
        <w:tabs>
          <w:tab w:val="left" w:pos="426"/>
          <w:tab w:val="left" w:pos="2200"/>
        </w:tabs>
        <w:spacing w:before="40" w:after="40" w:line="276" w:lineRule="auto"/>
        <w:ind w:right="357"/>
        <w:jc w:val="both"/>
        <w:rPr>
          <w:rFonts w:ascii="Verdana" w:eastAsia="Verdana" w:hAnsi="Verdana" w:cs="Verdana"/>
          <w:color w:val="000000" w:themeColor="text1"/>
          <w:sz w:val="18"/>
          <w:szCs w:val="18"/>
        </w:rPr>
      </w:pPr>
    </w:p>
    <w:p w14:paraId="21CC9400"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r w:rsidRPr="00E34200">
        <w:rPr>
          <w:rFonts w:ascii="Verdana" w:eastAsia="Verdana" w:hAnsi="Verdana" w:cs="Verdana"/>
          <w:b/>
          <w:color w:val="000000"/>
        </w:rPr>
        <w:t xml:space="preserve">INFORMES EN LA FASE I - DISEÑO FINAL DEL PROYECTO </w:t>
      </w:r>
    </w:p>
    <w:p w14:paraId="40568723"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p>
    <w:p w14:paraId="528B19F6" w14:textId="77777777" w:rsidR="00FF27F2" w:rsidRPr="00E34200" w:rsidRDefault="00FF27F2" w:rsidP="00DB2C3E">
      <w:pPr>
        <w:pStyle w:val="Prrafodelista"/>
        <w:widowControl w:val="0"/>
        <w:numPr>
          <w:ilvl w:val="7"/>
          <w:numId w:val="92"/>
        </w:numPr>
        <w:tabs>
          <w:tab w:val="left" w:pos="426"/>
          <w:tab w:val="left" w:pos="2200"/>
        </w:tabs>
        <w:spacing w:before="40" w:after="40" w:line="276" w:lineRule="auto"/>
        <w:ind w:left="142" w:right="357" w:hanging="90"/>
        <w:contextualSpacing/>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t>INFORME INICIAL – PLANIFICACIÓN</w:t>
      </w:r>
    </w:p>
    <w:p w14:paraId="3D6FE0D0" w14:textId="77777777" w:rsidR="00FF27F2" w:rsidRPr="00E34200" w:rsidRDefault="00FF27F2" w:rsidP="00FF27F2">
      <w:pPr>
        <w:pStyle w:val="Default"/>
        <w:jc w:val="both"/>
        <w:rPr>
          <w:sz w:val="18"/>
          <w:szCs w:val="18"/>
        </w:rPr>
      </w:pPr>
    </w:p>
    <w:p w14:paraId="08105B5D" w14:textId="77777777" w:rsidR="00FF27F2" w:rsidRPr="00E34200" w:rsidRDefault="00FF27F2" w:rsidP="00FF27F2">
      <w:pPr>
        <w:pStyle w:val="Default"/>
        <w:jc w:val="both"/>
        <w:rPr>
          <w:sz w:val="18"/>
          <w:szCs w:val="18"/>
        </w:rPr>
      </w:pPr>
      <w:r w:rsidRPr="00E34200">
        <w:rPr>
          <w:sz w:val="18"/>
          <w:szCs w:val="18"/>
        </w:rPr>
        <w:t xml:space="preserve">En caso de haberse otorgado anticipo al CONTRATISTA, informará el modo de inversión destinado a cubrir gastos iniciales correspondientes únicamente al objeto del Contrato. </w:t>
      </w:r>
    </w:p>
    <w:p w14:paraId="768DC36B" w14:textId="77777777" w:rsidR="00FF27F2" w:rsidRPr="00E34200" w:rsidRDefault="00FF27F2" w:rsidP="00FF27F2">
      <w:pPr>
        <w:widowControl w:val="0"/>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p>
    <w:p w14:paraId="378EC866" w14:textId="77777777" w:rsidR="00FF27F2" w:rsidRPr="00E34200" w:rsidRDefault="00FF27F2" w:rsidP="00FF27F2">
      <w:pPr>
        <w:widowControl w:val="0"/>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Presentará a la CONTROL Y MONITOREO para aprobación a los cinco (5) días calendario una vez recibida la Orden de Proceder, conteniendo:</w:t>
      </w:r>
    </w:p>
    <w:p w14:paraId="7BAAB383"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Cronograma de actividades</w:t>
      </w:r>
    </w:p>
    <w:p w14:paraId="5EB5AD36"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hAnsi="Verdana"/>
          <w:sz w:val="18"/>
          <w:szCs w:val="18"/>
        </w:rPr>
        <w:t>Cronograma de desembolso</w:t>
      </w:r>
    </w:p>
    <w:p w14:paraId="7AC2DDEF"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hAnsi="Verdana"/>
          <w:sz w:val="18"/>
          <w:szCs w:val="18"/>
        </w:rPr>
        <w:t>Hitos verificables</w:t>
      </w:r>
    </w:p>
    <w:p w14:paraId="20C91A8E"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hAnsi="Verdana"/>
          <w:sz w:val="18"/>
          <w:szCs w:val="18"/>
        </w:rPr>
        <w:t>Programa detallado de sus actividades a ejecutar del Proyecto ajustado a la fecha de la Orden de Procede</w:t>
      </w:r>
    </w:p>
    <w:p w14:paraId="5E0C6F75"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sz w:val="18"/>
          <w:szCs w:val="18"/>
        </w:rPr>
        <w:t>Organigrama</w:t>
      </w:r>
    </w:p>
    <w:p w14:paraId="1E1CCC59"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sz w:val="18"/>
          <w:szCs w:val="18"/>
        </w:rPr>
        <w:t>Número de frentes de trabajo</w:t>
      </w:r>
    </w:p>
    <w:p w14:paraId="51D83AF0"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Plan de trabajo para la elaboración del EDTP</w:t>
      </w:r>
    </w:p>
    <w:p w14:paraId="6F59E366"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color w:val="000000" w:themeColor="text1"/>
          <w:sz w:val="18"/>
          <w:szCs w:val="18"/>
        </w:rPr>
      </w:pPr>
      <w:r w:rsidRPr="00E34200">
        <w:rPr>
          <w:rFonts w:ascii="Verdana" w:eastAsia="Verdana" w:hAnsi="Verdana" w:cs="Verdana"/>
          <w:color w:val="000000" w:themeColor="text1"/>
          <w:sz w:val="18"/>
          <w:szCs w:val="18"/>
        </w:rPr>
        <w:t xml:space="preserve">Contenido del EDTP de acuerdo al Reglamento Básico de </w:t>
      </w:r>
      <w:proofErr w:type="spellStart"/>
      <w:r w:rsidRPr="00E34200">
        <w:rPr>
          <w:rFonts w:ascii="Verdana" w:eastAsia="Verdana" w:hAnsi="Verdana" w:cs="Verdana"/>
          <w:color w:val="000000" w:themeColor="text1"/>
          <w:sz w:val="18"/>
          <w:szCs w:val="18"/>
        </w:rPr>
        <w:t>Preinversion</w:t>
      </w:r>
      <w:proofErr w:type="spellEnd"/>
      <w:r w:rsidRPr="00E34200">
        <w:rPr>
          <w:rFonts w:ascii="Verdana" w:eastAsia="Verdana" w:hAnsi="Verdana" w:cs="Verdana"/>
          <w:color w:val="000000" w:themeColor="text1"/>
          <w:sz w:val="18"/>
          <w:szCs w:val="18"/>
        </w:rPr>
        <w:t xml:space="preserve"> de Acuerdo RM 115</w:t>
      </w:r>
    </w:p>
    <w:p w14:paraId="6675B491" w14:textId="77777777" w:rsidR="00FF27F2" w:rsidRPr="00E34200" w:rsidRDefault="00FF27F2" w:rsidP="00FF27F2">
      <w:pPr>
        <w:pStyle w:val="Prrafodelista"/>
        <w:widowControl w:val="0"/>
        <w:tabs>
          <w:tab w:val="left" w:pos="426"/>
          <w:tab w:val="left" w:pos="2200"/>
        </w:tabs>
        <w:spacing w:before="40" w:after="40" w:line="276" w:lineRule="auto"/>
        <w:ind w:left="1080" w:right="357"/>
        <w:contextualSpacing/>
        <w:jc w:val="both"/>
        <w:rPr>
          <w:rFonts w:ascii="Verdana" w:eastAsia="Verdana" w:hAnsi="Verdana" w:cs="Verdana"/>
          <w:color w:val="000000" w:themeColor="text1"/>
          <w:sz w:val="18"/>
          <w:szCs w:val="18"/>
        </w:rPr>
      </w:pPr>
    </w:p>
    <w:p w14:paraId="4C9D09E6" w14:textId="77777777" w:rsidR="00FF27F2" w:rsidRPr="00E34200" w:rsidRDefault="00FF27F2" w:rsidP="00DB2C3E">
      <w:pPr>
        <w:pStyle w:val="Prrafodelista"/>
        <w:widowControl w:val="0"/>
        <w:numPr>
          <w:ilvl w:val="0"/>
          <w:numId w:val="92"/>
        </w:numPr>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t xml:space="preserve">PRIMER INFORME </w:t>
      </w:r>
    </w:p>
    <w:p w14:paraId="3F91939F" w14:textId="77777777" w:rsidR="00FF27F2" w:rsidRPr="00E34200" w:rsidRDefault="00FF27F2" w:rsidP="00FF27F2">
      <w:pPr>
        <w:widowControl w:val="0"/>
        <w:tabs>
          <w:tab w:val="left" w:pos="426"/>
          <w:tab w:val="left" w:pos="2200"/>
        </w:tabs>
        <w:spacing w:before="40" w:after="40" w:line="276" w:lineRule="auto"/>
        <w:ind w:left="466" w:right="357"/>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El documento de estudios preliminares deberá contener mínimamente los siguientes acápites, siendo solo enunciativos y no limitativos:</w:t>
      </w:r>
    </w:p>
    <w:p w14:paraId="4ED91726"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Ingeniería Básica de la Planta Llave en Mano</w:t>
      </w:r>
    </w:p>
    <w:p w14:paraId="7959E538"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Revisión de normativa nacional e internacional respecto a plantas procesadoras de extracción de aceite.</w:t>
      </w:r>
    </w:p>
    <w:p w14:paraId="08BB7C13"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Estudio de análisis de oferta y demanda, asimismo la brecha entre ambos y su proyección en el tiempo.</w:t>
      </w:r>
    </w:p>
    <w:p w14:paraId="1B939994"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Propuesta referencial del horizonte del proyecto a 20 años plazo</w:t>
      </w:r>
    </w:p>
    <w:p w14:paraId="087790D8"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Documento y planos del Levantamiento Topográfico</w:t>
      </w:r>
    </w:p>
    <w:p w14:paraId="6DFC6C48"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Documento del Estudio de Mecánica de Suelos</w:t>
      </w:r>
    </w:p>
    <w:p w14:paraId="07D300BE"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Documento de análisis hidrológico</w:t>
      </w:r>
    </w:p>
    <w:p w14:paraId="44D032CB"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Documento e interpretación del perfil geológico</w:t>
      </w:r>
    </w:p>
    <w:p w14:paraId="02397150" w14:textId="77777777" w:rsidR="00FF27F2" w:rsidRPr="00E34200" w:rsidRDefault="00FF27F2" w:rsidP="00DB2C3E">
      <w:pPr>
        <w:pStyle w:val="Prrafodelista"/>
        <w:widowControl w:val="0"/>
        <w:numPr>
          <w:ilvl w:val="0"/>
          <w:numId w:val="80"/>
        </w:numPr>
        <w:tabs>
          <w:tab w:val="left" w:pos="426"/>
          <w:tab w:val="left" w:pos="2200"/>
        </w:tabs>
        <w:spacing w:before="40" w:after="40" w:line="276" w:lineRule="auto"/>
        <w:ind w:right="357"/>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xml:space="preserve">Informe y Gestión de Servicios Básicos. </w:t>
      </w:r>
    </w:p>
    <w:p w14:paraId="70BCBC30" w14:textId="77777777" w:rsidR="00FF27F2" w:rsidRPr="00E34200" w:rsidRDefault="00FF27F2" w:rsidP="00FF27F2">
      <w:pPr>
        <w:widowControl w:val="0"/>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p>
    <w:p w14:paraId="138C6B23" w14:textId="77777777" w:rsidR="00FF27F2" w:rsidRPr="00E34200" w:rsidRDefault="00FF27F2" w:rsidP="00DB2C3E">
      <w:pPr>
        <w:pStyle w:val="Prrafodelista"/>
        <w:widowControl w:val="0"/>
        <w:numPr>
          <w:ilvl w:val="0"/>
          <w:numId w:val="92"/>
        </w:numPr>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lastRenderedPageBreak/>
        <w:t>SEGUNDO INFORME</w:t>
      </w:r>
    </w:p>
    <w:p w14:paraId="0CF6E546" w14:textId="77777777" w:rsidR="00FF27F2" w:rsidRPr="00E34200" w:rsidRDefault="00FF27F2" w:rsidP="00FF27F2">
      <w:pPr>
        <w:widowControl w:val="0"/>
        <w:tabs>
          <w:tab w:val="left" w:pos="426"/>
          <w:tab w:val="left" w:pos="2200"/>
        </w:tabs>
        <w:spacing w:before="40" w:after="40" w:line="276" w:lineRule="auto"/>
        <w:ind w:right="357"/>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xml:space="preserve"> Ingenierías:</w:t>
      </w:r>
    </w:p>
    <w:p w14:paraId="76C673CF"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Ingeniería Civil</w:t>
      </w:r>
    </w:p>
    <w:p w14:paraId="3655D40C"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Ingeniería Eléctrica y Electrónica</w:t>
      </w:r>
    </w:p>
    <w:p w14:paraId="15B48FFA"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Ingeniería Electromecánica</w:t>
      </w:r>
    </w:p>
    <w:p w14:paraId="4B042576"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Ingeniería Hidrosanitaria</w:t>
      </w:r>
    </w:p>
    <w:p w14:paraId="791E102E"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Instalaciones Especiales</w:t>
      </w:r>
    </w:p>
    <w:p w14:paraId="115FBFA2" w14:textId="77777777" w:rsidR="00FF27F2" w:rsidRPr="00E34200" w:rsidRDefault="00FF27F2" w:rsidP="00DB2C3E">
      <w:pPr>
        <w:pStyle w:val="Prrafodelista"/>
        <w:widowControl w:val="0"/>
        <w:numPr>
          <w:ilvl w:val="0"/>
          <w:numId w:val="90"/>
        </w:numPr>
        <w:tabs>
          <w:tab w:val="left" w:pos="851"/>
          <w:tab w:val="left" w:pos="2200"/>
        </w:tabs>
        <w:spacing w:before="40" w:after="40" w:line="276" w:lineRule="auto"/>
        <w:ind w:left="851" w:right="357" w:hanging="142"/>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xml:space="preserve">Toda la ingeniería del proceso de extracción de aceites de Palma y Totai, maquinaria, equipamiento y sus respectivos planos (PFD y PID y diseño mecánico en editable </w:t>
      </w:r>
      <w:proofErr w:type="spellStart"/>
      <w:r w:rsidRPr="00E34200">
        <w:rPr>
          <w:rFonts w:ascii="Verdana" w:eastAsia="Verdana" w:hAnsi="Verdana" w:cs="Verdana"/>
          <w:bCs/>
          <w:color w:val="000000" w:themeColor="text1"/>
          <w:sz w:val="18"/>
          <w:szCs w:val="18"/>
        </w:rPr>
        <w:t>solidworks</w:t>
      </w:r>
      <w:proofErr w:type="spellEnd"/>
      <w:r w:rsidRPr="00E34200">
        <w:rPr>
          <w:rFonts w:ascii="Verdana" w:eastAsia="Verdana" w:hAnsi="Verdana" w:cs="Verdana"/>
          <w:bCs/>
          <w:color w:val="000000" w:themeColor="text1"/>
          <w:sz w:val="18"/>
          <w:szCs w:val="18"/>
        </w:rPr>
        <w:t xml:space="preserve"> o similar)</w:t>
      </w:r>
    </w:p>
    <w:p w14:paraId="21475457"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Documentación Complementaria</w:t>
      </w:r>
    </w:p>
    <w:p w14:paraId="487B40B5"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Todos los estudios deben incluir Planos, Especificaciones y Precios Unitarios</w:t>
      </w:r>
    </w:p>
    <w:p w14:paraId="3B6E34F3"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Arquitectura:</w:t>
      </w:r>
    </w:p>
    <w:p w14:paraId="0DF215EA"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Planos Arquitectónicos en general.</w:t>
      </w:r>
    </w:p>
    <w:p w14:paraId="1B3F5800" w14:textId="77777777" w:rsidR="00FF27F2" w:rsidRPr="00E34200" w:rsidRDefault="00FF27F2" w:rsidP="00FF27F2">
      <w:pPr>
        <w:widowControl w:val="0"/>
        <w:tabs>
          <w:tab w:val="left" w:pos="851"/>
          <w:tab w:val="left" w:pos="2200"/>
        </w:tabs>
        <w:spacing w:before="40" w:after="40" w:line="276" w:lineRule="auto"/>
        <w:ind w:left="1134" w:right="357" w:hanging="425"/>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Maquetas virtual y física.</w:t>
      </w:r>
    </w:p>
    <w:p w14:paraId="681FAEFF" w14:textId="77777777" w:rsidR="00FF27F2" w:rsidRPr="00E34200" w:rsidRDefault="00FF27F2" w:rsidP="00DB2C3E">
      <w:pPr>
        <w:pStyle w:val="Prrafodelista"/>
        <w:widowControl w:val="0"/>
        <w:numPr>
          <w:ilvl w:val="0"/>
          <w:numId w:val="80"/>
        </w:numPr>
        <w:tabs>
          <w:tab w:val="left" w:pos="851"/>
          <w:tab w:val="left" w:pos="2200"/>
        </w:tabs>
        <w:spacing w:before="40" w:after="40" w:line="276" w:lineRule="auto"/>
        <w:ind w:left="1134" w:right="357" w:hanging="425"/>
        <w:contextualSpacing/>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Elaboración y presentación de RAI o lo que defina la normativa.</w:t>
      </w:r>
    </w:p>
    <w:p w14:paraId="228952EA" w14:textId="77777777" w:rsidR="00FF27F2" w:rsidRPr="00E34200" w:rsidRDefault="00FF27F2" w:rsidP="00FF27F2">
      <w:pPr>
        <w:widowControl w:val="0"/>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p>
    <w:p w14:paraId="093EB287" w14:textId="77777777" w:rsidR="00FF27F2" w:rsidRPr="00E34200" w:rsidRDefault="00FF27F2" w:rsidP="00DB2C3E">
      <w:pPr>
        <w:pStyle w:val="Prrafodelista"/>
        <w:widowControl w:val="0"/>
        <w:numPr>
          <w:ilvl w:val="0"/>
          <w:numId w:val="92"/>
        </w:numPr>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t>TERCER INFORME</w:t>
      </w:r>
    </w:p>
    <w:p w14:paraId="45539E83" w14:textId="77777777" w:rsidR="00FF27F2" w:rsidRPr="00E34200" w:rsidRDefault="00FF27F2" w:rsidP="00FF27F2">
      <w:pPr>
        <w:widowControl w:val="0"/>
        <w:tabs>
          <w:tab w:val="left" w:pos="426"/>
          <w:tab w:val="left" w:pos="2200"/>
        </w:tabs>
        <w:spacing w:before="40" w:after="40" w:line="276" w:lineRule="auto"/>
        <w:ind w:left="324" w:right="357"/>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xml:space="preserve">Documento listo para el iniciar el trámite de la Licencia Ambiental y licencia LASP ante la Autoridad Ambiental Competente con la aprobación de </w:t>
      </w:r>
      <w:r w:rsidRPr="00E34200">
        <w:rPr>
          <w:rFonts w:ascii="Verdana" w:eastAsia="Arial" w:hAnsi="Verdana" w:cs="Arial"/>
          <w:sz w:val="18"/>
          <w:szCs w:val="18"/>
          <w:lang w:eastAsia="es-BO"/>
        </w:rPr>
        <w:t>Control y Monitoreo</w:t>
      </w:r>
      <w:r w:rsidRPr="00E34200">
        <w:rPr>
          <w:rFonts w:ascii="Verdana" w:eastAsia="Verdana" w:hAnsi="Verdana" w:cs="Verdana"/>
          <w:bCs/>
          <w:color w:val="000000" w:themeColor="text1"/>
          <w:sz w:val="18"/>
          <w:szCs w:val="18"/>
        </w:rPr>
        <w:t xml:space="preserve">. </w:t>
      </w:r>
    </w:p>
    <w:p w14:paraId="33F4EDA5" w14:textId="77777777" w:rsidR="00FF27F2" w:rsidRPr="00E34200" w:rsidRDefault="00FF27F2" w:rsidP="00FF27F2">
      <w:pPr>
        <w:widowControl w:val="0"/>
        <w:tabs>
          <w:tab w:val="left" w:pos="426"/>
          <w:tab w:val="left" w:pos="2200"/>
        </w:tabs>
        <w:spacing w:before="40" w:after="40" w:line="276" w:lineRule="auto"/>
        <w:ind w:left="324" w:right="357"/>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 xml:space="preserve">• Para cumplir con este alcance se deberá considerar las disposiciones legales establecidas en la Ley N° 1333 y reglamentos conexos. </w:t>
      </w:r>
    </w:p>
    <w:p w14:paraId="564D958D" w14:textId="77777777" w:rsidR="00FF27F2" w:rsidRPr="00E34200" w:rsidRDefault="00FF27F2" w:rsidP="00FF27F2">
      <w:pPr>
        <w:jc w:val="both"/>
        <w:rPr>
          <w:rFonts w:ascii="Verdana" w:eastAsia="Verdana" w:hAnsi="Verdana" w:cs="Verdana"/>
        </w:rPr>
      </w:pPr>
    </w:p>
    <w:p w14:paraId="796F2E6A" w14:textId="77777777" w:rsidR="00FF27F2" w:rsidRPr="00E34200" w:rsidRDefault="00FF27F2" w:rsidP="00FF27F2">
      <w:pPr>
        <w:jc w:val="both"/>
        <w:rPr>
          <w:rFonts w:ascii="Verdana" w:eastAsia="Verdana" w:hAnsi="Verdana" w:cs="Verdana"/>
        </w:rPr>
      </w:pPr>
      <w:r w:rsidRPr="00E34200">
        <w:rPr>
          <w:rFonts w:ascii="Verdana" w:eastAsia="Verdana" w:hAnsi="Verdana" w:cs="Verdana"/>
        </w:rPr>
        <w:t>Todos los informes deben ser presentado a Control y Monitoreo, en 5 ejemplares impresos y un digital editable.</w:t>
      </w:r>
    </w:p>
    <w:p w14:paraId="3954A3CD" w14:textId="77777777" w:rsidR="00FF27F2" w:rsidRPr="00E34200" w:rsidRDefault="00FF27F2" w:rsidP="00FF27F2">
      <w:pPr>
        <w:widowControl w:val="0"/>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p>
    <w:p w14:paraId="7F1CBCB8" w14:textId="77777777" w:rsidR="00FF27F2" w:rsidRPr="00E34200" w:rsidRDefault="00FF27F2" w:rsidP="00DB2C3E">
      <w:pPr>
        <w:pStyle w:val="Prrafodelista"/>
        <w:widowControl w:val="0"/>
        <w:numPr>
          <w:ilvl w:val="0"/>
          <w:numId w:val="92"/>
        </w:numPr>
        <w:tabs>
          <w:tab w:val="left" w:pos="426"/>
          <w:tab w:val="left" w:pos="2200"/>
        </w:tabs>
        <w:spacing w:before="40" w:after="40" w:line="276" w:lineRule="auto"/>
        <w:ind w:right="357"/>
        <w:contextualSpacing/>
        <w:jc w:val="both"/>
        <w:rPr>
          <w:rFonts w:ascii="Verdana" w:eastAsia="Verdana" w:hAnsi="Verdana" w:cs="Verdana"/>
          <w:b/>
          <w:color w:val="000000" w:themeColor="text1"/>
          <w:sz w:val="18"/>
          <w:szCs w:val="18"/>
        </w:rPr>
      </w:pPr>
      <w:r w:rsidRPr="00E34200">
        <w:rPr>
          <w:rFonts w:ascii="Verdana" w:eastAsia="Verdana" w:hAnsi="Verdana" w:cs="Verdana"/>
          <w:b/>
          <w:color w:val="000000" w:themeColor="text1"/>
          <w:sz w:val="18"/>
          <w:szCs w:val="18"/>
        </w:rPr>
        <w:t xml:space="preserve">Informe Final </w:t>
      </w:r>
    </w:p>
    <w:p w14:paraId="0C80E977" w14:textId="77777777" w:rsidR="00FF27F2" w:rsidRPr="00E34200" w:rsidRDefault="00FF27F2" w:rsidP="00FF27F2">
      <w:pPr>
        <w:widowControl w:val="0"/>
        <w:tabs>
          <w:tab w:val="left" w:pos="426"/>
          <w:tab w:val="left" w:pos="2200"/>
        </w:tabs>
        <w:spacing w:before="40" w:after="40" w:line="276" w:lineRule="auto"/>
        <w:ind w:left="360" w:right="357"/>
        <w:jc w:val="both"/>
        <w:rPr>
          <w:rFonts w:ascii="Verdana" w:eastAsia="Verdana" w:hAnsi="Verdana" w:cs="Verdana"/>
          <w:bCs/>
          <w:color w:val="000000" w:themeColor="text1"/>
          <w:sz w:val="18"/>
          <w:szCs w:val="18"/>
        </w:rPr>
      </w:pPr>
      <w:r w:rsidRPr="00E34200">
        <w:rPr>
          <w:rFonts w:ascii="Verdana" w:eastAsia="Verdana" w:hAnsi="Verdana" w:cs="Verdana"/>
          <w:bCs/>
          <w:color w:val="000000" w:themeColor="text1"/>
          <w:sz w:val="18"/>
          <w:szCs w:val="18"/>
        </w:rPr>
        <w:t>Documento Final EDTP y Licencia Ambiental, Informe detallado sobre la ejecución de las fases del Proyecto, que contenga un Resumen Ejecutivo del mismo. Documento de Ingeniería a Detalle.</w:t>
      </w:r>
    </w:p>
    <w:p w14:paraId="48892F34" w14:textId="77777777" w:rsidR="00FF27F2" w:rsidRPr="00E34200" w:rsidRDefault="00FF27F2" w:rsidP="00FF27F2">
      <w:pPr>
        <w:widowControl w:val="0"/>
        <w:tabs>
          <w:tab w:val="left" w:pos="426"/>
          <w:tab w:val="left" w:pos="2200"/>
        </w:tabs>
        <w:spacing w:before="40" w:after="40" w:line="276" w:lineRule="auto"/>
        <w:ind w:left="360" w:right="357"/>
        <w:jc w:val="both"/>
        <w:rPr>
          <w:rFonts w:ascii="Verdana" w:eastAsia="Verdana" w:hAnsi="Verdana" w:cs="Verdana"/>
          <w:bCs/>
          <w:color w:val="000000" w:themeColor="text1"/>
          <w:sz w:val="18"/>
          <w:szCs w:val="18"/>
        </w:rPr>
      </w:pPr>
    </w:p>
    <w:p w14:paraId="51E4C7D7"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r w:rsidRPr="00E34200">
        <w:rPr>
          <w:rFonts w:ascii="Verdana" w:eastAsia="Verdana" w:hAnsi="Verdana" w:cs="Verdana"/>
          <w:b/>
          <w:color w:val="000000"/>
        </w:rPr>
        <w:t>INFORMES EN LA FASE DE CONSTRUCCIÓN</w:t>
      </w:r>
    </w:p>
    <w:p w14:paraId="50D356CD"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p>
    <w:p w14:paraId="56B5CC31" w14:textId="77777777" w:rsidR="00FF27F2" w:rsidRPr="00E34200" w:rsidRDefault="00FF27F2" w:rsidP="00DB2C3E">
      <w:pPr>
        <w:numPr>
          <w:ilvl w:val="0"/>
          <w:numId w:val="91"/>
        </w:numPr>
        <w:spacing w:after="160" w:line="276" w:lineRule="auto"/>
        <w:jc w:val="both"/>
        <w:rPr>
          <w:rFonts w:ascii="Verdana" w:eastAsia="Verdana" w:hAnsi="Verdana" w:cs="Verdana"/>
        </w:rPr>
      </w:pPr>
      <w:r w:rsidRPr="00E34200">
        <w:rPr>
          <w:rFonts w:ascii="Verdana" w:eastAsia="Verdana" w:hAnsi="Verdana" w:cs="Verdana"/>
          <w:b/>
        </w:rPr>
        <w:t>INFORMES PERIÓDICOS</w:t>
      </w:r>
      <w:r w:rsidRPr="00E34200">
        <w:rPr>
          <w:rFonts w:ascii="Verdana" w:eastAsia="Verdana" w:hAnsi="Verdana" w:cs="Verdana"/>
        </w:rPr>
        <w:t>, los cuales se realizarán una vez cada mes por el CONTRATISTA, en fecha establecida a CONTROL Y MONITOREO, conteniendo el desarrollo de las actividades según las Especificaciones Técnicas en función al Cronograma y programa detallado del avance de obra.</w:t>
      </w:r>
    </w:p>
    <w:p w14:paraId="176745DA"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 xml:space="preserve">Estos Informes deben de ser acompañados de la </w:t>
      </w:r>
      <w:r w:rsidRPr="00E34200">
        <w:rPr>
          <w:rFonts w:ascii="Verdana" w:eastAsia="Verdana" w:hAnsi="Verdana" w:cs="Verdana"/>
          <w:b/>
        </w:rPr>
        <w:t>PLANILLA DE AVANCE DE OBRA</w:t>
      </w:r>
      <w:r w:rsidRPr="00E34200">
        <w:rPr>
          <w:rFonts w:ascii="Verdana" w:eastAsia="Verdana" w:hAnsi="Verdana" w:cs="Verdana"/>
        </w:rPr>
        <w:t xml:space="preserve">, por lo tanto, el </w:t>
      </w:r>
      <w:r w:rsidRPr="00E34200">
        <w:rPr>
          <w:rFonts w:ascii="Verdana" w:eastAsia="Verdana" w:hAnsi="Verdana" w:cs="Verdana"/>
          <w:b/>
        </w:rPr>
        <w:t>CONTRATISTA</w:t>
      </w:r>
      <w:r w:rsidRPr="00E34200">
        <w:rPr>
          <w:rFonts w:ascii="Verdana" w:eastAsia="Verdana" w:hAnsi="Verdana" w:cs="Verdana"/>
        </w:rPr>
        <w:t xml:space="preserve"> está conminado a entregar la documentación dentro de un plazo de cinco (5) días hábiles de cada mes cumplido.</w:t>
      </w:r>
    </w:p>
    <w:p w14:paraId="6FEF6BB2" w14:textId="77777777" w:rsidR="00FF27F2" w:rsidRPr="00E34200" w:rsidRDefault="00FF27F2" w:rsidP="00FF27F2">
      <w:pPr>
        <w:spacing w:line="276" w:lineRule="auto"/>
        <w:ind w:left="720"/>
        <w:jc w:val="both"/>
        <w:rPr>
          <w:rFonts w:ascii="Verdana" w:eastAsia="Verdana" w:hAnsi="Verdana" w:cs="Verdana"/>
        </w:rPr>
      </w:pPr>
    </w:p>
    <w:p w14:paraId="4F039203" w14:textId="77777777" w:rsidR="00FF27F2" w:rsidRPr="00E34200" w:rsidRDefault="00FF27F2" w:rsidP="00DB2C3E">
      <w:pPr>
        <w:numPr>
          <w:ilvl w:val="0"/>
          <w:numId w:val="91"/>
        </w:numPr>
        <w:spacing w:after="160" w:line="276" w:lineRule="auto"/>
        <w:jc w:val="both"/>
        <w:rPr>
          <w:rFonts w:ascii="Verdana" w:eastAsia="Verdana" w:hAnsi="Verdana" w:cs="Verdana"/>
        </w:rPr>
      </w:pPr>
      <w:r w:rsidRPr="00E34200">
        <w:rPr>
          <w:rFonts w:ascii="Verdana" w:eastAsia="Verdana" w:hAnsi="Verdana" w:cs="Verdana"/>
          <w:b/>
        </w:rPr>
        <w:t>INFORMES ESPECIALES</w:t>
      </w:r>
      <w:r w:rsidRPr="00E34200">
        <w:rPr>
          <w:rFonts w:ascii="Verdana" w:eastAsia="Verdana" w:hAnsi="Verdana" w:cs="Verdana"/>
        </w:rPr>
        <w:t>, a requerimiento de la FISCALIZACIÓN o CONTROL Y MONITOREO, el CONTRATISTA emitirá informes especiales sobre algún tema específico, conteniendo el detalle y las recomendaciones para que la Entidad pueda adoptar las decisiones más adecuadas.</w:t>
      </w:r>
    </w:p>
    <w:p w14:paraId="57054ACA" w14:textId="77777777" w:rsidR="00FF27F2" w:rsidRPr="00E34200" w:rsidRDefault="00FF27F2" w:rsidP="00FF27F2">
      <w:pPr>
        <w:ind w:left="746"/>
        <w:jc w:val="both"/>
        <w:rPr>
          <w:rFonts w:ascii="Verdana" w:eastAsia="Verdana" w:hAnsi="Verdana" w:cs="Verdana"/>
        </w:rPr>
      </w:pPr>
      <w:r w:rsidRPr="00E34200">
        <w:rPr>
          <w:rFonts w:ascii="Verdana" w:eastAsia="Verdana" w:hAnsi="Verdana" w:cs="Verdana"/>
        </w:rPr>
        <w:t>Los informes especiales deberán contener el detalle y las recomendaciones para que la ENTIDAD pueda adoptar las decisiones más adecuadas.</w:t>
      </w:r>
    </w:p>
    <w:p w14:paraId="01130F16" w14:textId="77777777" w:rsidR="00FF27F2" w:rsidRPr="00E34200" w:rsidRDefault="00FF27F2" w:rsidP="00FF27F2">
      <w:pPr>
        <w:jc w:val="both"/>
        <w:rPr>
          <w:rFonts w:ascii="Verdana" w:eastAsia="Verdana" w:hAnsi="Verdana" w:cs="Verdana"/>
        </w:rPr>
      </w:pPr>
    </w:p>
    <w:p w14:paraId="53368174" w14:textId="77777777" w:rsidR="00FF27F2" w:rsidRPr="00E34200" w:rsidRDefault="00FF27F2" w:rsidP="00FF27F2">
      <w:pPr>
        <w:spacing w:line="276" w:lineRule="auto"/>
        <w:ind w:left="746"/>
        <w:jc w:val="both"/>
        <w:rPr>
          <w:rFonts w:ascii="Verdana" w:eastAsia="Verdana" w:hAnsi="Verdana" w:cs="Verdana"/>
        </w:rPr>
      </w:pPr>
      <w:r w:rsidRPr="00E34200">
        <w:rPr>
          <w:rFonts w:ascii="Verdana" w:eastAsia="Verdana" w:hAnsi="Verdana" w:cs="Verdana"/>
        </w:rPr>
        <w:lastRenderedPageBreak/>
        <w:t>El plazo de presentación será determinado por CONTROL Y MONITOREO o la FISCALIZACIÓN en función a la problemática. En este caso se elevará el informe sobre el caso particular.</w:t>
      </w:r>
    </w:p>
    <w:p w14:paraId="6D111D66" w14:textId="77777777" w:rsidR="00FF27F2" w:rsidRPr="00E34200" w:rsidRDefault="00FF27F2" w:rsidP="00FF27F2">
      <w:pPr>
        <w:spacing w:line="276" w:lineRule="auto"/>
        <w:ind w:left="746"/>
        <w:jc w:val="both"/>
        <w:rPr>
          <w:rFonts w:ascii="Verdana" w:eastAsia="Verdana" w:hAnsi="Verdana" w:cs="Verdana"/>
        </w:rPr>
      </w:pPr>
    </w:p>
    <w:p w14:paraId="44A1CAB0" w14:textId="77777777" w:rsidR="00FF27F2" w:rsidRPr="00E34200" w:rsidRDefault="00FF27F2" w:rsidP="00FF27F2">
      <w:pPr>
        <w:spacing w:line="276" w:lineRule="auto"/>
        <w:ind w:left="746"/>
        <w:jc w:val="both"/>
        <w:rPr>
          <w:rFonts w:ascii="Verdana" w:eastAsia="Verdana" w:hAnsi="Verdana" w:cs="Verdana"/>
        </w:rPr>
      </w:pPr>
      <w:r w:rsidRPr="00E34200">
        <w:rPr>
          <w:rFonts w:ascii="Verdana" w:eastAsia="Verdana" w:hAnsi="Verdana" w:cs="Verdana"/>
        </w:rPr>
        <w:t>En caso de incumplimiento en la presentación del Informe Especial dentro del plazo previsto a solicitud de CONTROL Y MONITOREO o FISCALIZACIÓN, la empresa CONTRATISTA se hará pasible a una llamada de atención, con su correspondiente multa.</w:t>
      </w:r>
    </w:p>
    <w:p w14:paraId="0DE9ACDD" w14:textId="77777777" w:rsidR="00FF27F2" w:rsidRPr="00E34200" w:rsidRDefault="00FF27F2" w:rsidP="00FF27F2">
      <w:pPr>
        <w:jc w:val="both"/>
        <w:rPr>
          <w:rFonts w:ascii="Verdana" w:eastAsia="Verdana" w:hAnsi="Verdana" w:cs="Verdana"/>
        </w:rPr>
      </w:pPr>
    </w:p>
    <w:p w14:paraId="5899557A" w14:textId="77777777" w:rsidR="00FF27F2" w:rsidRPr="00E34200" w:rsidRDefault="00FF27F2" w:rsidP="00FF27F2">
      <w:pPr>
        <w:widowControl w:val="0"/>
        <w:pBdr>
          <w:top w:val="nil"/>
          <w:left w:val="nil"/>
          <w:bottom w:val="nil"/>
          <w:right w:val="nil"/>
          <w:between w:val="nil"/>
        </w:pBdr>
        <w:ind w:left="708"/>
        <w:jc w:val="both"/>
        <w:rPr>
          <w:rFonts w:ascii="Verdana" w:eastAsia="Verdana" w:hAnsi="Verdana" w:cs="Verdana"/>
          <w:color w:val="000000"/>
        </w:rPr>
      </w:pPr>
      <w:r w:rsidRPr="00E34200">
        <w:rPr>
          <w:rFonts w:ascii="Verdana" w:eastAsia="Verdana" w:hAnsi="Verdana" w:cs="Verdana"/>
          <w:color w:val="000000"/>
        </w:rPr>
        <w:t>CONTROL Y MONITOREO, una vez recibidos los informes, deberá revisar cada uno de éstos, así como los documentos que elabore el CONTRATISTA, para hacer conocer sus observaciones dentro del plazo máximo de cinco (5) días calendario, computados a partir de la fecha de su presentación.</w:t>
      </w:r>
    </w:p>
    <w:p w14:paraId="0D711632" w14:textId="77777777" w:rsidR="00FF27F2" w:rsidRPr="00E34200" w:rsidRDefault="00FF27F2" w:rsidP="00FF27F2">
      <w:pPr>
        <w:jc w:val="both"/>
        <w:rPr>
          <w:rFonts w:ascii="Verdana" w:eastAsia="Verdana" w:hAnsi="Verdana" w:cs="Verdana"/>
        </w:rPr>
      </w:pPr>
    </w:p>
    <w:p w14:paraId="466D2CB8" w14:textId="77777777" w:rsidR="00FF27F2" w:rsidRPr="00E34200" w:rsidRDefault="00FF27F2" w:rsidP="00FF27F2">
      <w:pPr>
        <w:widowControl w:val="0"/>
        <w:pBdr>
          <w:top w:val="nil"/>
          <w:left w:val="nil"/>
          <w:bottom w:val="nil"/>
          <w:right w:val="nil"/>
          <w:between w:val="nil"/>
        </w:pBdr>
        <w:ind w:left="708"/>
        <w:jc w:val="both"/>
        <w:rPr>
          <w:rFonts w:ascii="Verdana" w:eastAsia="Verdana" w:hAnsi="Verdana" w:cs="Verdana"/>
          <w:color w:val="000000"/>
        </w:rPr>
      </w:pPr>
      <w:r w:rsidRPr="00E34200">
        <w:rPr>
          <w:rFonts w:ascii="Verdana" w:eastAsia="Verdana" w:hAnsi="Verdana" w:cs="Verdana"/>
          <w:color w:val="000000"/>
        </w:rPr>
        <w:t>El Fiscal para su consideración y No Objeción, tiene un plazo máximo de diez (10) días calendario a partir de la recepción, para la revisión correspondiente.</w:t>
      </w:r>
    </w:p>
    <w:p w14:paraId="65595D4B"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p>
    <w:p w14:paraId="305CE6E8" w14:textId="77777777" w:rsidR="00FF27F2" w:rsidRPr="00E34200" w:rsidRDefault="00FF27F2" w:rsidP="00FF27F2">
      <w:pPr>
        <w:widowControl w:val="0"/>
        <w:pBdr>
          <w:top w:val="nil"/>
          <w:left w:val="nil"/>
          <w:bottom w:val="nil"/>
          <w:right w:val="nil"/>
          <w:between w:val="nil"/>
        </w:pBdr>
        <w:rPr>
          <w:rFonts w:ascii="Verdana" w:eastAsia="Verdana" w:hAnsi="Verdana" w:cs="Verdana"/>
          <w:b/>
          <w:color w:val="000000"/>
        </w:rPr>
      </w:pPr>
    </w:p>
    <w:p w14:paraId="771311E4" w14:textId="77777777" w:rsidR="00FF27F2" w:rsidRPr="00E34200" w:rsidRDefault="00FF27F2" w:rsidP="00DB2C3E">
      <w:pPr>
        <w:pStyle w:val="Prrafodelista"/>
        <w:widowControl w:val="0"/>
        <w:numPr>
          <w:ilvl w:val="0"/>
          <w:numId w:val="91"/>
        </w:numPr>
        <w:pBdr>
          <w:top w:val="nil"/>
          <w:left w:val="nil"/>
          <w:bottom w:val="nil"/>
          <w:right w:val="nil"/>
          <w:between w:val="nil"/>
        </w:pBdr>
        <w:rPr>
          <w:rFonts w:ascii="Verdana" w:eastAsia="Verdana" w:hAnsi="Verdana" w:cs="Verdana"/>
          <w:b/>
        </w:rPr>
      </w:pPr>
      <w:r w:rsidRPr="00E34200">
        <w:rPr>
          <w:rFonts w:ascii="Verdana" w:eastAsia="Verdana" w:hAnsi="Verdana" w:cs="Verdana"/>
          <w:b/>
        </w:rPr>
        <w:t>INFORME FINAL</w:t>
      </w:r>
    </w:p>
    <w:p w14:paraId="31A26033" w14:textId="77777777" w:rsidR="00FF27F2" w:rsidRPr="00E34200" w:rsidRDefault="00FF27F2" w:rsidP="00FF27F2">
      <w:pPr>
        <w:jc w:val="both"/>
        <w:rPr>
          <w:rFonts w:ascii="Verdana" w:eastAsia="Verdana" w:hAnsi="Verdana" w:cs="Verdana"/>
        </w:rPr>
      </w:pPr>
    </w:p>
    <w:p w14:paraId="3D514E7B"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El informe final debe ser presentado a Control y Monitoreo dentro de cinco (5) días calendario siguiente a la Recepción Final del Proyecto, en 5 ejemplares impresos y un digital editable.</w:t>
      </w:r>
    </w:p>
    <w:p w14:paraId="733CA93C" w14:textId="77777777" w:rsidR="00FF27F2" w:rsidRPr="00E34200" w:rsidRDefault="00FF27F2" w:rsidP="00FF27F2">
      <w:pPr>
        <w:jc w:val="both"/>
        <w:rPr>
          <w:rFonts w:ascii="Verdana" w:eastAsia="Verdana" w:hAnsi="Verdana" w:cs="Verdana"/>
        </w:rPr>
      </w:pPr>
    </w:p>
    <w:p w14:paraId="793559DB"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En caso de incumplimiento en la presentación de los Informes citados dentro de los plazos previstos, el CONTRATISTA se hará pasible a multas por cada día de retraso, de acuerdo a lo indicado en el ACÁPITE MULTAS en la presente especificación técnica.</w:t>
      </w:r>
    </w:p>
    <w:p w14:paraId="0EC51887" w14:textId="77777777" w:rsidR="00FF27F2" w:rsidRPr="00E34200" w:rsidRDefault="00FF27F2" w:rsidP="00FF27F2">
      <w:pPr>
        <w:jc w:val="both"/>
        <w:rPr>
          <w:rFonts w:ascii="Verdana" w:eastAsia="Verdana" w:hAnsi="Verdana" w:cs="Verdana"/>
        </w:rPr>
      </w:pPr>
    </w:p>
    <w:p w14:paraId="3A4AB129"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Los informes deberán ser entregados en los plazos establecidos en la dirección de sus oficinas o dependencias que Control y Monitoreo establezca dentro de su Contrato Administrativo con la Entidad Contratante.</w:t>
      </w:r>
    </w:p>
    <w:p w14:paraId="5E7B3B9F" w14:textId="77777777" w:rsidR="00FF27F2" w:rsidRPr="00E34200" w:rsidRDefault="00FF27F2" w:rsidP="00FF27F2">
      <w:pPr>
        <w:jc w:val="both"/>
        <w:rPr>
          <w:rFonts w:ascii="Verdana" w:eastAsia="Verdana" w:hAnsi="Verdana" w:cs="Verdana"/>
        </w:rPr>
      </w:pPr>
    </w:p>
    <w:p w14:paraId="38AB38C6"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 xml:space="preserve">Las notas dirigidas a la FISCALIZACION serán enviadas al Servicio de Desarrollo de la Empresas Públicas Productivas - SEDEM Dirección: Av. </w:t>
      </w:r>
      <w:proofErr w:type="spellStart"/>
      <w:r w:rsidRPr="00E34200">
        <w:rPr>
          <w:rFonts w:ascii="Verdana" w:eastAsia="Verdana" w:hAnsi="Verdana" w:cs="Verdana"/>
        </w:rPr>
        <w:t>Jaimes</w:t>
      </w:r>
      <w:proofErr w:type="spellEnd"/>
      <w:r w:rsidRPr="00E34200">
        <w:rPr>
          <w:rFonts w:ascii="Verdana" w:eastAsia="Verdana" w:hAnsi="Verdana" w:cs="Verdana"/>
        </w:rPr>
        <w:t xml:space="preserve"> Freyre esq. calle 1 Nro. 2344 / Zona Sopocachi.</w:t>
      </w:r>
    </w:p>
    <w:p w14:paraId="1BADE0FE" w14:textId="77777777" w:rsidR="00FF27F2" w:rsidRPr="00E34200" w:rsidRDefault="00FF27F2" w:rsidP="00FF27F2">
      <w:pPr>
        <w:jc w:val="both"/>
        <w:rPr>
          <w:rFonts w:ascii="Verdana" w:eastAsia="Verdana" w:hAnsi="Verdana" w:cs="Verdana"/>
        </w:rPr>
      </w:pPr>
    </w:p>
    <w:p w14:paraId="789D3AAD" w14:textId="77777777" w:rsidR="00FF27F2" w:rsidRPr="00E34200" w:rsidRDefault="00FF27F2" w:rsidP="00FF27F2">
      <w:pPr>
        <w:ind w:left="708"/>
        <w:jc w:val="both"/>
        <w:rPr>
          <w:rFonts w:ascii="Verdana" w:eastAsia="Verdana" w:hAnsi="Verdana" w:cs="Verdana"/>
        </w:rPr>
      </w:pPr>
      <w:r w:rsidRPr="00E34200">
        <w:rPr>
          <w:rFonts w:ascii="Verdana" w:eastAsia="Verdana" w:hAnsi="Verdana" w:cs="Verdana"/>
        </w:rPr>
        <w:t>La Fiscalización revisará los informes o cualquier otro documento que resulte del trabajo Control y Monitoreo, en un plazo no mayor a quince (15) días hábiles, computados a partir de su presentación, en caso de observaciones Control y Monitoreo contará con un plazo máximo de 10 días hábiles para corregir, complementar o atender cualquier observación de la FISCALIZACIÓN.</w:t>
      </w:r>
    </w:p>
    <w:p w14:paraId="42E0E6D9" w14:textId="77777777" w:rsidR="00FF27F2" w:rsidRPr="00E34200" w:rsidRDefault="00FF27F2" w:rsidP="00FF27F2">
      <w:pPr>
        <w:jc w:val="both"/>
        <w:rPr>
          <w:rFonts w:ascii="Verdana" w:eastAsia="Verdana" w:hAnsi="Verdana" w:cs="Verdana"/>
        </w:rPr>
      </w:pPr>
    </w:p>
    <w:p w14:paraId="4904F12B" w14:textId="77777777" w:rsidR="00FF27F2" w:rsidRPr="00E34200" w:rsidRDefault="00FF27F2" w:rsidP="00FF27F2">
      <w:pPr>
        <w:widowControl w:val="0"/>
        <w:pBdr>
          <w:top w:val="nil"/>
          <w:left w:val="nil"/>
          <w:bottom w:val="nil"/>
          <w:right w:val="nil"/>
          <w:between w:val="nil"/>
        </w:pBdr>
        <w:ind w:left="708"/>
        <w:jc w:val="both"/>
        <w:rPr>
          <w:rFonts w:ascii="Verdana" w:eastAsia="Verdana" w:hAnsi="Verdana" w:cs="Verdana"/>
          <w:color w:val="000000"/>
        </w:rPr>
      </w:pPr>
      <w:r w:rsidRPr="00E34200">
        <w:rPr>
          <w:rFonts w:ascii="Verdana" w:eastAsia="Verdana" w:hAnsi="Verdana" w:cs="Verdana"/>
          <w:color w:val="000000"/>
        </w:rPr>
        <w:t>Todos los informes mencionados deberán ser presentado en cinco (5) ejemplares y 1 versión digital editable.</w:t>
      </w:r>
    </w:p>
    <w:p w14:paraId="5DA4CC65" w14:textId="77777777" w:rsidR="00FF27F2" w:rsidRPr="00E34200" w:rsidRDefault="00FF27F2" w:rsidP="00DB2C3E">
      <w:pPr>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bookmarkStart w:id="42" w:name="_Toc156215146"/>
      <w:r w:rsidRPr="00E34200">
        <w:rPr>
          <w:rFonts w:ascii="Verdana" w:hAnsi="Verdana"/>
          <w:b/>
          <w:kern w:val="2"/>
          <w:sz w:val="18"/>
          <w:szCs w:val="18"/>
          <w14:ligatures w14:val="standardContextual"/>
        </w:rPr>
        <w:t>LUGAR DE PRESTACIÓN DEL SERVICIO</w:t>
      </w:r>
      <w:bookmarkEnd w:id="42"/>
    </w:p>
    <w:p w14:paraId="16422D5D" w14:textId="77777777" w:rsidR="00FF27F2" w:rsidRPr="00E34200" w:rsidRDefault="00FF27F2" w:rsidP="00FF27F2">
      <w:pPr>
        <w:rPr>
          <w:rFonts w:ascii="Verdana" w:hAnsi="Verdana" w:cstheme="minorHAnsi"/>
          <w:bCs/>
          <w:sz w:val="18"/>
          <w:szCs w:val="18"/>
        </w:rPr>
      </w:pPr>
      <w:r w:rsidRPr="00E34200">
        <w:rPr>
          <w:rFonts w:ascii="Verdana" w:eastAsia="Verdana" w:hAnsi="Verdana" w:cs="Verdana"/>
          <w:sz w:val="18"/>
          <w:szCs w:val="18"/>
        </w:rPr>
        <w:t xml:space="preserve">El proyecto se implementará en el Departamento de Beni, Provincia </w:t>
      </w:r>
      <w:r w:rsidRPr="00E34200">
        <w:rPr>
          <w:rFonts w:ascii="Verdana" w:hAnsi="Verdana" w:cstheme="minorHAnsi"/>
          <w:bCs/>
          <w:sz w:val="18"/>
          <w:szCs w:val="18"/>
        </w:rPr>
        <w:t>General José Ballivián Segurola</w:t>
      </w:r>
      <w:r w:rsidRPr="00E34200">
        <w:rPr>
          <w:rFonts w:ascii="Verdana" w:eastAsia="Verdana" w:hAnsi="Verdana" w:cs="Verdana"/>
          <w:sz w:val="18"/>
          <w:szCs w:val="18"/>
        </w:rPr>
        <w:t xml:space="preserve">, Municipio </w:t>
      </w:r>
      <w:r w:rsidRPr="00E34200">
        <w:rPr>
          <w:rFonts w:ascii="Verdana" w:hAnsi="Verdana" w:cstheme="minorHAnsi"/>
          <w:bCs/>
          <w:sz w:val="18"/>
          <w:szCs w:val="18"/>
        </w:rPr>
        <w:t>San Borja, Comunidad Villa Ingavi</w:t>
      </w:r>
    </w:p>
    <w:p w14:paraId="03D30721" w14:textId="77777777" w:rsidR="00FF27F2" w:rsidRPr="00E34200" w:rsidRDefault="00FF27F2" w:rsidP="00FF27F2">
      <w:pPr>
        <w:rPr>
          <w:rFonts w:ascii="Verdana" w:hAnsi="Verdana" w:cstheme="minorHAnsi"/>
          <w:bCs/>
          <w:sz w:val="18"/>
          <w:szCs w:val="18"/>
        </w:rPr>
      </w:pPr>
    </w:p>
    <w:p w14:paraId="51C53542" w14:textId="77777777" w:rsidR="00FF27F2" w:rsidRPr="00E34200" w:rsidRDefault="00FF27F2" w:rsidP="00FF27F2">
      <w:pPr>
        <w:jc w:val="center"/>
        <w:rPr>
          <w:rFonts w:ascii="Verdana" w:eastAsia="Verdana" w:hAnsi="Verdana" w:cs="Verdana"/>
          <w:b/>
          <w:sz w:val="18"/>
          <w:szCs w:val="18"/>
        </w:rPr>
      </w:pPr>
      <w:r w:rsidRPr="00E34200">
        <w:rPr>
          <w:rFonts w:ascii="Verdana" w:eastAsia="Verdana" w:hAnsi="Verdana" w:cs="Verdana"/>
          <w:b/>
          <w:sz w:val="18"/>
          <w:szCs w:val="18"/>
        </w:rPr>
        <w:t>UBICACIÓN GEOGRÁFICA DE LA PLANTA SAN BORJA</w:t>
      </w:r>
    </w:p>
    <w:p w14:paraId="15990EA1" w14:textId="77777777" w:rsidR="00FF27F2" w:rsidRPr="00E34200" w:rsidRDefault="00FF27F2" w:rsidP="00FF27F2">
      <w:pPr>
        <w:jc w:val="center"/>
        <w:rPr>
          <w:rFonts w:ascii="Verdana" w:eastAsia="Calibri" w:hAnsi="Verdana"/>
          <w:sz w:val="18"/>
          <w:szCs w:val="18"/>
        </w:rPr>
      </w:pPr>
      <w:r w:rsidRPr="00E34200">
        <w:rPr>
          <w:rFonts w:ascii="Verdana" w:eastAsia="Arial" w:hAnsi="Verdana" w:cs="Tahoma"/>
          <w:noProof/>
          <w:lang w:val="es-BO" w:eastAsia="es-BO"/>
        </w:rPr>
        <w:lastRenderedPageBreak/>
        <w:drawing>
          <wp:inline distT="0" distB="0" distL="0" distR="0" wp14:anchorId="489CFF9E" wp14:editId="355AF883">
            <wp:extent cx="2463800" cy="1890038"/>
            <wp:effectExtent l="133350" t="76200" r="88900" b="129540"/>
            <wp:docPr id="7" name="Imagen 7" descr="C:\Users\cpu-3\Desktop\SAN BOR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pu-3\Desktop\SAN BORJ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97" r="5327" b="10757"/>
                    <a:stretch/>
                  </pic:blipFill>
                  <pic:spPr bwMode="auto">
                    <a:xfrm>
                      <a:off x="0" y="0"/>
                      <a:ext cx="2472822" cy="18969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BD2EE50" w14:textId="77777777" w:rsidR="00FF27F2" w:rsidRPr="00E34200" w:rsidRDefault="00FF27F2" w:rsidP="00FF27F2">
      <w:pPr>
        <w:spacing w:before="120" w:after="120"/>
        <w:jc w:val="both"/>
        <w:rPr>
          <w:rFonts w:ascii="Verdana" w:eastAsia="Arial" w:hAnsi="Verdana" w:cs="Tahoma"/>
          <w:lang w:eastAsia="es-ES"/>
        </w:rPr>
      </w:pPr>
      <w:r w:rsidRPr="00E34200">
        <w:rPr>
          <w:rFonts w:ascii="Verdana" w:eastAsia="Arial" w:hAnsi="Verdana" w:cs="Tahoma"/>
          <w:lang w:eastAsia="es-ES"/>
        </w:rPr>
        <w:t>El predio de 10,6049 hectáreas para la planta extractora de aceite de Palma y Totai cuenta con “registro de transferencia división de un predio por expropiación”. A continuación, se presenta en coordenadas aproximadas.</w:t>
      </w:r>
    </w:p>
    <w:p w14:paraId="02D91611" w14:textId="77777777" w:rsidR="00EF08B2" w:rsidRPr="00E34200" w:rsidRDefault="00EF08B2" w:rsidP="00FF27F2">
      <w:pPr>
        <w:spacing w:before="120" w:after="120"/>
        <w:jc w:val="both"/>
        <w:rPr>
          <w:rFonts w:ascii="Verdana" w:eastAsia="Arial" w:hAnsi="Verdana" w:cs="Tahoma"/>
          <w:lang w:eastAsia="es-ES"/>
        </w:rPr>
      </w:pPr>
    </w:p>
    <w:tbl>
      <w:tblPr>
        <w:tblW w:w="0" w:type="auto"/>
        <w:jc w:val="center"/>
        <w:tblCellMar>
          <w:left w:w="70" w:type="dxa"/>
          <w:right w:w="70" w:type="dxa"/>
        </w:tblCellMar>
        <w:tblLook w:val="04A0" w:firstRow="1" w:lastRow="0" w:firstColumn="1" w:lastColumn="0" w:noHBand="0" w:noVBand="1"/>
      </w:tblPr>
      <w:tblGrid>
        <w:gridCol w:w="386"/>
        <w:gridCol w:w="949"/>
        <w:gridCol w:w="1216"/>
        <w:gridCol w:w="1114"/>
        <w:gridCol w:w="647"/>
      </w:tblGrid>
      <w:tr w:rsidR="00FF27F2" w:rsidRPr="00E34200" w14:paraId="53669877" w14:textId="77777777" w:rsidTr="00016A45">
        <w:trPr>
          <w:trHeight w:val="30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60D32E6"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COORDENADAS REFERENCIALES (UTM)</w:t>
            </w:r>
          </w:p>
        </w:tc>
      </w:tr>
      <w:tr w:rsidR="00FF27F2" w:rsidRPr="00E34200" w14:paraId="380640E9"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000000" w:fill="DAEEF3"/>
            <w:noWrap/>
            <w:vAlign w:val="center"/>
            <w:hideMark/>
          </w:tcPr>
          <w:p w14:paraId="21F3F130"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No</w:t>
            </w:r>
          </w:p>
        </w:tc>
        <w:tc>
          <w:tcPr>
            <w:tcW w:w="0" w:type="auto"/>
            <w:tcBorders>
              <w:top w:val="nil"/>
              <w:left w:val="nil"/>
              <w:bottom w:val="single" w:sz="4" w:space="0" w:color="auto"/>
              <w:right w:val="single" w:sz="4" w:space="0" w:color="auto"/>
            </w:tcBorders>
            <w:shd w:val="clear" w:color="000000" w:fill="DAEEF3"/>
            <w:noWrap/>
            <w:vAlign w:val="center"/>
            <w:hideMark/>
          </w:tcPr>
          <w:p w14:paraId="26787DC1"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VÉRTICE</w:t>
            </w:r>
          </w:p>
        </w:tc>
        <w:tc>
          <w:tcPr>
            <w:tcW w:w="0" w:type="auto"/>
            <w:tcBorders>
              <w:top w:val="nil"/>
              <w:left w:val="nil"/>
              <w:bottom w:val="single" w:sz="4" w:space="0" w:color="auto"/>
              <w:right w:val="single" w:sz="4" w:space="0" w:color="auto"/>
            </w:tcBorders>
            <w:shd w:val="clear" w:color="000000" w:fill="DAEEF3"/>
            <w:noWrap/>
            <w:vAlign w:val="center"/>
            <w:hideMark/>
          </w:tcPr>
          <w:p w14:paraId="777D1B3E"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ESTE</w:t>
            </w:r>
          </w:p>
        </w:tc>
        <w:tc>
          <w:tcPr>
            <w:tcW w:w="0" w:type="auto"/>
            <w:tcBorders>
              <w:top w:val="nil"/>
              <w:left w:val="nil"/>
              <w:bottom w:val="single" w:sz="4" w:space="0" w:color="auto"/>
              <w:right w:val="single" w:sz="4" w:space="0" w:color="auto"/>
            </w:tcBorders>
            <w:shd w:val="clear" w:color="000000" w:fill="DAEEF3"/>
            <w:noWrap/>
            <w:vAlign w:val="center"/>
            <w:hideMark/>
          </w:tcPr>
          <w:p w14:paraId="158B1A54"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NORTE</w:t>
            </w:r>
          </w:p>
        </w:tc>
        <w:tc>
          <w:tcPr>
            <w:tcW w:w="0" w:type="auto"/>
            <w:tcBorders>
              <w:top w:val="nil"/>
              <w:left w:val="nil"/>
              <w:bottom w:val="single" w:sz="4" w:space="0" w:color="auto"/>
              <w:right w:val="single" w:sz="4" w:space="0" w:color="auto"/>
            </w:tcBorders>
            <w:shd w:val="clear" w:color="000000" w:fill="DAEEF3"/>
            <w:vAlign w:val="center"/>
            <w:hideMark/>
          </w:tcPr>
          <w:p w14:paraId="147DC549" w14:textId="77777777" w:rsidR="00FF27F2" w:rsidRPr="00E34200" w:rsidRDefault="00FF27F2" w:rsidP="00016A45">
            <w:pPr>
              <w:jc w:val="center"/>
              <w:rPr>
                <w:rFonts w:ascii="Verdana" w:hAnsi="Verdana" w:cs="Calibri"/>
                <w:b/>
                <w:bCs/>
                <w:color w:val="000000"/>
                <w:sz w:val="16"/>
                <w:szCs w:val="16"/>
                <w:lang w:eastAsia="es-BO"/>
              </w:rPr>
            </w:pPr>
            <w:r w:rsidRPr="00E34200">
              <w:rPr>
                <w:rFonts w:ascii="Verdana" w:hAnsi="Verdana" w:cs="Calibri"/>
                <w:b/>
                <w:bCs/>
                <w:color w:val="000000"/>
                <w:sz w:val="16"/>
                <w:szCs w:val="16"/>
                <w:lang w:eastAsia="es-BO"/>
              </w:rPr>
              <w:t>ZONA</w:t>
            </w:r>
          </w:p>
        </w:tc>
      </w:tr>
      <w:tr w:rsidR="00FF27F2" w:rsidRPr="00E34200" w14:paraId="4C250778"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4F7BE"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6AD130B4"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8DIV0546</w:t>
            </w:r>
          </w:p>
        </w:tc>
        <w:tc>
          <w:tcPr>
            <w:tcW w:w="0" w:type="auto"/>
            <w:tcBorders>
              <w:top w:val="nil"/>
              <w:left w:val="nil"/>
              <w:bottom w:val="single" w:sz="4" w:space="0" w:color="auto"/>
              <w:right w:val="single" w:sz="4" w:space="0" w:color="auto"/>
            </w:tcBorders>
            <w:shd w:val="clear" w:color="auto" w:fill="auto"/>
            <w:noWrap/>
            <w:vAlign w:val="center"/>
            <w:hideMark/>
          </w:tcPr>
          <w:p w14:paraId="76464CD1"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8359617.719</w:t>
            </w:r>
          </w:p>
        </w:tc>
        <w:tc>
          <w:tcPr>
            <w:tcW w:w="0" w:type="auto"/>
            <w:tcBorders>
              <w:top w:val="nil"/>
              <w:left w:val="nil"/>
              <w:bottom w:val="single" w:sz="4" w:space="0" w:color="auto"/>
              <w:right w:val="single" w:sz="4" w:space="0" w:color="auto"/>
            </w:tcBorders>
            <w:shd w:val="clear" w:color="auto" w:fill="auto"/>
            <w:noWrap/>
            <w:vAlign w:val="center"/>
            <w:hideMark/>
          </w:tcPr>
          <w:p w14:paraId="01FDEFA1"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703108.836</w:t>
            </w:r>
          </w:p>
        </w:tc>
        <w:tc>
          <w:tcPr>
            <w:tcW w:w="0" w:type="auto"/>
            <w:tcBorders>
              <w:top w:val="nil"/>
              <w:left w:val="nil"/>
              <w:bottom w:val="single" w:sz="4" w:space="0" w:color="auto"/>
              <w:right w:val="single" w:sz="4" w:space="0" w:color="auto"/>
            </w:tcBorders>
            <w:shd w:val="clear" w:color="auto" w:fill="auto"/>
            <w:vAlign w:val="center"/>
            <w:hideMark/>
          </w:tcPr>
          <w:p w14:paraId="05DEB727"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718D2335"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C6F2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14:paraId="63623E81"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8DIV0547</w:t>
            </w:r>
          </w:p>
        </w:tc>
        <w:tc>
          <w:tcPr>
            <w:tcW w:w="0" w:type="auto"/>
            <w:tcBorders>
              <w:top w:val="nil"/>
              <w:left w:val="nil"/>
              <w:bottom w:val="single" w:sz="4" w:space="0" w:color="auto"/>
              <w:right w:val="single" w:sz="4" w:space="0" w:color="auto"/>
            </w:tcBorders>
            <w:shd w:val="clear" w:color="auto" w:fill="auto"/>
            <w:noWrap/>
            <w:vAlign w:val="center"/>
            <w:hideMark/>
          </w:tcPr>
          <w:p w14:paraId="4B04D24C"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8359437.18</w:t>
            </w:r>
          </w:p>
        </w:tc>
        <w:tc>
          <w:tcPr>
            <w:tcW w:w="0" w:type="auto"/>
            <w:tcBorders>
              <w:top w:val="nil"/>
              <w:left w:val="nil"/>
              <w:bottom w:val="single" w:sz="4" w:space="0" w:color="auto"/>
              <w:right w:val="single" w:sz="4" w:space="0" w:color="auto"/>
            </w:tcBorders>
            <w:shd w:val="clear" w:color="auto" w:fill="auto"/>
            <w:noWrap/>
            <w:vAlign w:val="center"/>
            <w:hideMark/>
          </w:tcPr>
          <w:p w14:paraId="13049BFB"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703200.643</w:t>
            </w:r>
          </w:p>
        </w:tc>
        <w:tc>
          <w:tcPr>
            <w:tcW w:w="0" w:type="auto"/>
            <w:tcBorders>
              <w:top w:val="nil"/>
              <w:left w:val="nil"/>
              <w:bottom w:val="single" w:sz="4" w:space="0" w:color="auto"/>
              <w:right w:val="single" w:sz="4" w:space="0" w:color="auto"/>
            </w:tcBorders>
            <w:shd w:val="clear" w:color="auto" w:fill="auto"/>
            <w:vAlign w:val="center"/>
            <w:hideMark/>
          </w:tcPr>
          <w:p w14:paraId="32E0B504"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5C90DB33"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C9067"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center"/>
            <w:hideMark/>
          </w:tcPr>
          <w:p w14:paraId="018CABD8"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8DIV0548</w:t>
            </w:r>
          </w:p>
        </w:tc>
        <w:tc>
          <w:tcPr>
            <w:tcW w:w="0" w:type="auto"/>
            <w:tcBorders>
              <w:top w:val="nil"/>
              <w:left w:val="nil"/>
              <w:bottom w:val="single" w:sz="4" w:space="0" w:color="auto"/>
              <w:right w:val="single" w:sz="4" w:space="0" w:color="auto"/>
            </w:tcBorders>
            <w:shd w:val="clear" w:color="auto" w:fill="auto"/>
            <w:noWrap/>
            <w:vAlign w:val="center"/>
            <w:hideMark/>
          </w:tcPr>
          <w:p w14:paraId="0CA92A94"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8359104.511</w:t>
            </w:r>
          </w:p>
        </w:tc>
        <w:tc>
          <w:tcPr>
            <w:tcW w:w="0" w:type="auto"/>
            <w:tcBorders>
              <w:top w:val="nil"/>
              <w:left w:val="nil"/>
              <w:bottom w:val="single" w:sz="4" w:space="0" w:color="auto"/>
              <w:right w:val="single" w:sz="4" w:space="0" w:color="auto"/>
            </w:tcBorders>
            <w:shd w:val="clear" w:color="auto" w:fill="auto"/>
            <w:noWrap/>
            <w:vAlign w:val="center"/>
            <w:hideMark/>
          </w:tcPr>
          <w:p w14:paraId="50D33094"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702778.447</w:t>
            </w:r>
          </w:p>
        </w:tc>
        <w:tc>
          <w:tcPr>
            <w:tcW w:w="0" w:type="auto"/>
            <w:tcBorders>
              <w:top w:val="nil"/>
              <w:left w:val="nil"/>
              <w:bottom w:val="single" w:sz="4" w:space="0" w:color="auto"/>
              <w:right w:val="single" w:sz="4" w:space="0" w:color="auto"/>
            </w:tcBorders>
            <w:shd w:val="clear" w:color="auto" w:fill="auto"/>
            <w:vAlign w:val="center"/>
            <w:hideMark/>
          </w:tcPr>
          <w:p w14:paraId="50FB87AD"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201795CB"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62E2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center"/>
            <w:hideMark/>
          </w:tcPr>
          <w:p w14:paraId="0596A82E"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8DIV0549</w:t>
            </w:r>
          </w:p>
        </w:tc>
        <w:tc>
          <w:tcPr>
            <w:tcW w:w="0" w:type="auto"/>
            <w:tcBorders>
              <w:top w:val="nil"/>
              <w:left w:val="nil"/>
              <w:bottom w:val="single" w:sz="4" w:space="0" w:color="auto"/>
              <w:right w:val="single" w:sz="4" w:space="0" w:color="auto"/>
            </w:tcBorders>
            <w:shd w:val="clear" w:color="auto" w:fill="auto"/>
            <w:noWrap/>
            <w:vAlign w:val="center"/>
            <w:hideMark/>
          </w:tcPr>
          <w:p w14:paraId="7FBE9DC9"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8359213.836</w:t>
            </w:r>
          </w:p>
        </w:tc>
        <w:tc>
          <w:tcPr>
            <w:tcW w:w="0" w:type="auto"/>
            <w:tcBorders>
              <w:top w:val="nil"/>
              <w:left w:val="nil"/>
              <w:bottom w:val="single" w:sz="4" w:space="0" w:color="auto"/>
              <w:right w:val="single" w:sz="4" w:space="0" w:color="auto"/>
            </w:tcBorders>
            <w:shd w:val="clear" w:color="auto" w:fill="auto"/>
            <w:noWrap/>
            <w:vAlign w:val="center"/>
            <w:hideMark/>
          </w:tcPr>
          <w:p w14:paraId="4EB8273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702746.371</w:t>
            </w:r>
          </w:p>
        </w:tc>
        <w:tc>
          <w:tcPr>
            <w:tcW w:w="0" w:type="auto"/>
            <w:tcBorders>
              <w:top w:val="nil"/>
              <w:left w:val="nil"/>
              <w:bottom w:val="single" w:sz="4" w:space="0" w:color="auto"/>
              <w:right w:val="single" w:sz="4" w:space="0" w:color="auto"/>
            </w:tcBorders>
            <w:shd w:val="clear" w:color="auto" w:fill="auto"/>
            <w:vAlign w:val="center"/>
            <w:hideMark/>
          </w:tcPr>
          <w:p w14:paraId="09C68637"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0E04D6C0"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A4DDC"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14:paraId="28E9C4D8"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8DIV0550</w:t>
            </w:r>
          </w:p>
        </w:tc>
        <w:tc>
          <w:tcPr>
            <w:tcW w:w="0" w:type="auto"/>
            <w:tcBorders>
              <w:top w:val="nil"/>
              <w:left w:val="nil"/>
              <w:bottom w:val="single" w:sz="4" w:space="0" w:color="auto"/>
              <w:right w:val="single" w:sz="4" w:space="0" w:color="auto"/>
            </w:tcBorders>
            <w:shd w:val="clear" w:color="auto" w:fill="auto"/>
            <w:noWrap/>
            <w:vAlign w:val="center"/>
            <w:hideMark/>
          </w:tcPr>
          <w:p w14:paraId="2B3156BB"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8359206.564</w:t>
            </w:r>
          </w:p>
        </w:tc>
        <w:tc>
          <w:tcPr>
            <w:tcW w:w="0" w:type="auto"/>
            <w:tcBorders>
              <w:top w:val="nil"/>
              <w:left w:val="nil"/>
              <w:bottom w:val="single" w:sz="4" w:space="0" w:color="auto"/>
              <w:right w:val="single" w:sz="4" w:space="0" w:color="auto"/>
            </w:tcBorders>
            <w:shd w:val="clear" w:color="auto" w:fill="auto"/>
            <w:noWrap/>
            <w:vAlign w:val="center"/>
            <w:hideMark/>
          </w:tcPr>
          <w:p w14:paraId="1ED9099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702568.347</w:t>
            </w:r>
          </w:p>
        </w:tc>
        <w:tc>
          <w:tcPr>
            <w:tcW w:w="0" w:type="auto"/>
            <w:tcBorders>
              <w:top w:val="nil"/>
              <w:left w:val="nil"/>
              <w:bottom w:val="single" w:sz="4" w:space="0" w:color="auto"/>
              <w:right w:val="single" w:sz="4" w:space="0" w:color="auto"/>
            </w:tcBorders>
            <w:shd w:val="clear" w:color="auto" w:fill="auto"/>
            <w:vAlign w:val="center"/>
            <w:hideMark/>
          </w:tcPr>
          <w:p w14:paraId="0752C965"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3FEE1656"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F39EC"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center"/>
            <w:hideMark/>
          </w:tcPr>
          <w:p w14:paraId="5F4DF916"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8DIV0551</w:t>
            </w:r>
          </w:p>
        </w:tc>
        <w:tc>
          <w:tcPr>
            <w:tcW w:w="0" w:type="auto"/>
            <w:tcBorders>
              <w:top w:val="nil"/>
              <w:left w:val="nil"/>
              <w:bottom w:val="single" w:sz="4" w:space="0" w:color="auto"/>
              <w:right w:val="single" w:sz="4" w:space="0" w:color="auto"/>
            </w:tcBorders>
            <w:shd w:val="clear" w:color="auto" w:fill="auto"/>
            <w:noWrap/>
            <w:vAlign w:val="center"/>
            <w:hideMark/>
          </w:tcPr>
          <w:p w14:paraId="4D599F7A"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8359206.548</w:t>
            </w:r>
          </w:p>
        </w:tc>
        <w:tc>
          <w:tcPr>
            <w:tcW w:w="0" w:type="auto"/>
            <w:tcBorders>
              <w:top w:val="nil"/>
              <w:left w:val="nil"/>
              <w:bottom w:val="single" w:sz="4" w:space="0" w:color="auto"/>
              <w:right w:val="single" w:sz="4" w:space="0" w:color="auto"/>
            </w:tcBorders>
            <w:shd w:val="clear" w:color="auto" w:fill="auto"/>
            <w:noWrap/>
            <w:vAlign w:val="center"/>
            <w:hideMark/>
          </w:tcPr>
          <w:p w14:paraId="0247E709"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702567.988</w:t>
            </w:r>
          </w:p>
        </w:tc>
        <w:tc>
          <w:tcPr>
            <w:tcW w:w="0" w:type="auto"/>
            <w:tcBorders>
              <w:top w:val="nil"/>
              <w:left w:val="nil"/>
              <w:bottom w:val="single" w:sz="4" w:space="0" w:color="auto"/>
              <w:right w:val="single" w:sz="4" w:space="0" w:color="auto"/>
            </w:tcBorders>
            <w:shd w:val="clear" w:color="auto" w:fill="auto"/>
            <w:vAlign w:val="center"/>
            <w:hideMark/>
          </w:tcPr>
          <w:p w14:paraId="1B770456"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5C92286F"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BA97A"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center"/>
            <w:hideMark/>
          </w:tcPr>
          <w:p w14:paraId="250164B2"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8DIV0552</w:t>
            </w:r>
          </w:p>
        </w:tc>
        <w:tc>
          <w:tcPr>
            <w:tcW w:w="0" w:type="auto"/>
            <w:tcBorders>
              <w:top w:val="nil"/>
              <w:left w:val="nil"/>
              <w:bottom w:val="single" w:sz="4" w:space="0" w:color="auto"/>
              <w:right w:val="single" w:sz="4" w:space="0" w:color="auto"/>
            </w:tcBorders>
            <w:shd w:val="clear" w:color="auto" w:fill="auto"/>
            <w:noWrap/>
            <w:vAlign w:val="center"/>
            <w:hideMark/>
          </w:tcPr>
          <w:p w14:paraId="4180BD0E"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8359220.98</w:t>
            </w:r>
          </w:p>
        </w:tc>
        <w:tc>
          <w:tcPr>
            <w:tcW w:w="0" w:type="auto"/>
            <w:tcBorders>
              <w:top w:val="nil"/>
              <w:left w:val="nil"/>
              <w:bottom w:val="single" w:sz="4" w:space="0" w:color="auto"/>
              <w:right w:val="single" w:sz="4" w:space="0" w:color="auto"/>
            </w:tcBorders>
            <w:shd w:val="clear" w:color="auto" w:fill="auto"/>
            <w:noWrap/>
            <w:vAlign w:val="center"/>
            <w:hideMark/>
          </w:tcPr>
          <w:p w14:paraId="02E1AB5D"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702567.592</w:t>
            </w:r>
          </w:p>
        </w:tc>
        <w:tc>
          <w:tcPr>
            <w:tcW w:w="0" w:type="auto"/>
            <w:tcBorders>
              <w:top w:val="nil"/>
              <w:left w:val="nil"/>
              <w:bottom w:val="single" w:sz="4" w:space="0" w:color="auto"/>
              <w:right w:val="single" w:sz="4" w:space="0" w:color="auto"/>
            </w:tcBorders>
            <w:shd w:val="clear" w:color="auto" w:fill="auto"/>
            <w:vAlign w:val="center"/>
            <w:hideMark/>
          </w:tcPr>
          <w:p w14:paraId="2677CA21"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6F45F31A"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61000"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14:paraId="4540BC7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8DIV0553</w:t>
            </w:r>
          </w:p>
        </w:tc>
        <w:tc>
          <w:tcPr>
            <w:tcW w:w="0" w:type="auto"/>
            <w:tcBorders>
              <w:top w:val="nil"/>
              <w:left w:val="nil"/>
              <w:bottom w:val="single" w:sz="4" w:space="0" w:color="auto"/>
              <w:right w:val="single" w:sz="4" w:space="0" w:color="auto"/>
            </w:tcBorders>
            <w:shd w:val="clear" w:color="auto" w:fill="auto"/>
            <w:noWrap/>
            <w:vAlign w:val="center"/>
            <w:hideMark/>
          </w:tcPr>
          <w:p w14:paraId="5F8C2E93"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8359227.962</w:t>
            </w:r>
          </w:p>
        </w:tc>
        <w:tc>
          <w:tcPr>
            <w:tcW w:w="0" w:type="auto"/>
            <w:tcBorders>
              <w:top w:val="nil"/>
              <w:left w:val="nil"/>
              <w:bottom w:val="single" w:sz="4" w:space="0" w:color="auto"/>
              <w:right w:val="single" w:sz="4" w:space="0" w:color="auto"/>
            </w:tcBorders>
            <w:shd w:val="clear" w:color="auto" w:fill="auto"/>
            <w:noWrap/>
            <w:vAlign w:val="center"/>
            <w:hideMark/>
          </w:tcPr>
          <w:p w14:paraId="1FE3A076"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702742.217</w:t>
            </w:r>
          </w:p>
        </w:tc>
        <w:tc>
          <w:tcPr>
            <w:tcW w:w="0" w:type="auto"/>
            <w:tcBorders>
              <w:top w:val="nil"/>
              <w:left w:val="nil"/>
              <w:bottom w:val="single" w:sz="4" w:space="0" w:color="auto"/>
              <w:right w:val="single" w:sz="4" w:space="0" w:color="auto"/>
            </w:tcBorders>
            <w:shd w:val="clear" w:color="auto" w:fill="auto"/>
            <w:vAlign w:val="center"/>
            <w:hideMark/>
          </w:tcPr>
          <w:p w14:paraId="7A8F8749"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559A72EB"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C28C0"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center"/>
            <w:hideMark/>
          </w:tcPr>
          <w:p w14:paraId="410434C7"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8DIV0554</w:t>
            </w:r>
          </w:p>
        </w:tc>
        <w:tc>
          <w:tcPr>
            <w:tcW w:w="0" w:type="auto"/>
            <w:tcBorders>
              <w:top w:val="nil"/>
              <w:left w:val="nil"/>
              <w:bottom w:val="single" w:sz="4" w:space="0" w:color="auto"/>
              <w:right w:val="single" w:sz="4" w:space="0" w:color="auto"/>
            </w:tcBorders>
            <w:shd w:val="clear" w:color="auto" w:fill="auto"/>
            <w:noWrap/>
            <w:vAlign w:val="center"/>
            <w:hideMark/>
          </w:tcPr>
          <w:p w14:paraId="596986C4"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8359312.581</w:t>
            </w:r>
          </w:p>
        </w:tc>
        <w:tc>
          <w:tcPr>
            <w:tcW w:w="0" w:type="auto"/>
            <w:tcBorders>
              <w:top w:val="nil"/>
              <w:left w:val="nil"/>
              <w:bottom w:val="single" w:sz="4" w:space="0" w:color="auto"/>
              <w:right w:val="single" w:sz="4" w:space="0" w:color="auto"/>
            </w:tcBorders>
            <w:shd w:val="clear" w:color="auto" w:fill="auto"/>
            <w:noWrap/>
            <w:vAlign w:val="center"/>
            <w:hideMark/>
          </w:tcPr>
          <w:p w14:paraId="4063EA30"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702716.924</w:t>
            </w:r>
          </w:p>
        </w:tc>
        <w:tc>
          <w:tcPr>
            <w:tcW w:w="0" w:type="auto"/>
            <w:tcBorders>
              <w:top w:val="nil"/>
              <w:left w:val="nil"/>
              <w:bottom w:val="single" w:sz="4" w:space="0" w:color="auto"/>
              <w:right w:val="single" w:sz="4" w:space="0" w:color="auto"/>
            </w:tcBorders>
            <w:shd w:val="clear" w:color="auto" w:fill="auto"/>
            <w:vAlign w:val="center"/>
            <w:hideMark/>
          </w:tcPr>
          <w:p w14:paraId="541C1D3C"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r w:rsidR="00FF27F2" w:rsidRPr="00E34200" w14:paraId="5EE10DD9" w14:textId="77777777" w:rsidTr="00016A4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77F55"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691CB12D"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8DIV0546</w:t>
            </w:r>
          </w:p>
        </w:tc>
        <w:tc>
          <w:tcPr>
            <w:tcW w:w="0" w:type="auto"/>
            <w:tcBorders>
              <w:top w:val="nil"/>
              <w:left w:val="nil"/>
              <w:bottom w:val="single" w:sz="4" w:space="0" w:color="auto"/>
              <w:right w:val="single" w:sz="4" w:space="0" w:color="auto"/>
            </w:tcBorders>
            <w:shd w:val="clear" w:color="auto" w:fill="auto"/>
            <w:noWrap/>
            <w:vAlign w:val="center"/>
            <w:hideMark/>
          </w:tcPr>
          <w:p w14:paraId="0CC5E843"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8359617.719</w:t>
            </w:r>
          </w:p>
        </w:tc>
        <w:tc>
          <w:tcPr>
            <w:tcW w:w="0" w:type="auto"/>
            <w:tcBorders>
              <w:top w:val="nil"/>
              <w:left w:val="nil"/>
              <w:bottom w:val="single" w:sz="4" w:space="0" w:color="auto"/>
              <w:right w:val="single" w:sz="4" w:space="0" w:color="auto"/>
            </w:tcBorders>
            <w:shd w:val="clear" w:color="auto" w:fill="auto"/>
            <w:noWrap/>
            <w:vAlign w:val="center"/>
            <w:hideMark/>
          </w:tcPr>
          <w:p w14:paraId="1F6C0ECF"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703108.836</w:t>
            </w:r>
          </w:p>
        </w:tc>
        <w:tc>
          <w:tcPr>
            <w:tcW w:w="0" w:type="auto"/>
            <w:tcBorders>
              <w:top w:val="nil"/>
              <w:left w:val="nil"/>
              <w:bottom w:val="single" w:sz="4" w:space="0" w:color="auto"/>
              <w:right w:val="single" w:sz="4" w:space="0" w:color="auto"/>
            </w:tcBorders>
            <w:shd w:val="clear" w:color="auto" w:fill="auto"/>
            <w:vAlign w:val="center"/>
            <w:hideMark/>
          </w:tcPr>
          <w:p w14:paraId="0F80E515" w14:textId="77777777" w:rsidR="00FF27F2" w:rsidRPr="00E34200" w:rsidRDefault="00FF27F2" w:rsidP="00016A45">
            <w:pPr>
              <w:jc w:val="center"/>
              <w:rPr>
                <w:rFonts w:ascii="Verdana" w:hAnsi="Verdana" w:cs="Calibri"/>
                <w:color w:val="000000"/>
                <w:sz w:val="16"/>
                <w:szCs w:val="16"/>
                <w:lang w:eastAsia="es-BO"/>
              </w:rPr>
            </w:pPr>
            <w:r w:rsidRPr="00E34200">
              <w:rPr>
                <w:rFonts w:ascii="Verdana" w:hAnsi="Verdana" w:cs="Calibri"/>
                <w:color w:val="000000"/>
                <w:sz w:val="16"/>
                <w:szCs w:val="16"/>
                <w:lang w:eastAsia="es-BO"/>
              </w:rPr>
              <w:t>19L</w:t>
            </w:r>
          </w:p>
        </w:tc>
      </w:tr>
    </w:tbl>
    <w:p w14:paraId="7ADD3903" w14:textId="77777777" w:rsidR="00FF27F2" w:rsidRPr="00E34200" w:rsidRDefault="00FF27F2" w:rsidP="00DB2C3E">
      <w:pPr>
        <w:keepNext/>
        <w:keepLines/>
        <w:numPr>
          <w:ilvl w:val="0"/>
          <w:numId w:val="44"/>
        </w:numPr>
        <w:shd w:val="clear" w:color="auto" w:fill="DEEAF6" w:themeFill="accent1" w:themeFillTint="33"/>
        <w:spacing w:before="120" w:after="120"/>
        <w:jc w:val="both"/>
        <w:outlineLvl w:val="0"/>
        <w:rPr>
          <w:rFonts w:ascii="Verdana" w:hAnsi="Verdana"/>
          <w:b/>
          <w:kern w:val="2"/>
          <w:sz w:val="18"/>
          <w:szCs w:val="18"/>
          <w14:ligatures w14:val="standardContextual"/>
        </w:rPr>
      </w:pPr>
      <w:bookmarkStart w:id="43" w:name="_Toc156215147"/>
      <w:r w:rsidRPr="00E34200">
        <w:rPr>
          <w:rFonts w:ascii="Verdana" w:hAnsi="Verdana"/>
          <w:b/>
          <w:kern w:val="2"/>
          <w:sz w:val="18"/>
          <w:szCs w:val="18"/>
          <w14:ligatures w14:val="standardContextual"/>
        </w:rPr>
        <w:t>PLAZO DE PRESTACIÓN DEL SERVICIO DE "CONTROL Y MONITOREO"</w:t>
      </w:r>
      <w:bookmarkEnd w:id="43"/>
    </w:p>
    <w:p w14:paraId="13E1199C" w14:textId="47949185"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El plazo de Ejecución del proyecto “IMPLEMENTACIÓN DE LA PLANTA PROCESADORA DE EXTRACCIÓN DE ACEITE VEGETAL Y ADITIVOS EN EL DEP</w:t>
      </w:r>
      <w:r w:rsidR="004934BD" w:rsidRPr="00E34200">
        <w:rPr>
          <w:rFonts w:ascii="Verdana" w:eastAsia="Verdana" w:hAnsi="Verdana" w:cs="Verdana"/>
          <w:sz w:val="18"/>
          <w:szCs w:val="18"/>
        </w:rPr>
        <w:t xml:space="preserve">ARTAMENTO DE BENI (SAN BORJA)” </w:t>
      </w:r>
      <w:r w:rsidRPr="00E34200">
        <w:rPr>
          <w:rFonts w:ascii="Verdana" w:eastAsia="Verdana" w:hAnsi="Verdana" w:cs="Verdana"/>
          <w:sz w:val="18"/>
          <w:szCs w:val="18"/>
        </w:rPr>
        <w:t xml:space="preserve">Diseño, Construcción, Implementación, Puesta En Marcha y Acompañamiento De La Planta De Extracción De Aceite De Palma será de </w:t>
      </w:r>
      <w:r w:rsidRPr="00E34200">
        <w:rPr>
          <w:rFonts w:ascii="Verdana" w:eastAsia="Verdana" w:hAnsi="Verdana" w:cs="Verdana"/>
          <w:b/>
          <w:sz w:val="18"/>
          <w:szCs w:val="18"/>
        </w:rPr>
        <w:t>730 días calendario</w:t>
      </w:r>
      <w:r w:rsidRPr="00E34200">
        <w:rPr>
          <w:rFonts w:ascii="Verdana" w:eastAsia="Verdana" w:hAnsi="Verdana" w:cs="Verdana"/>
          <w:sz w:val="18"/>
          <w:szCs w:val="18"/>
        </w:rPr>
        <w:t xml:space="preserve"> a partir de la Emisión de la Orden de Proceder.</w:t>
      </w:r>
    </w:p>
    <w:p w14:paraId="3DA03057"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Verdana" w:hAnsi="Verdana" w:cs="Verdana"/>
          <w:sz w:val="18"/>
          <w:szCs w:val="18"/>
        </w:rPr>
        <w:t>El CONTRATISTA deberá presentar el cronograma de ejecución de las FASES a CONTROL Y MONITOREO para su evaluación y aprobación.</w:t>
      </w:r>
    </w:p>
    <w:p w14:paraId="456B5C10" w14:textId="77777777" w:rsidR="00FF27F2" w:rsidRPr="00E34200" w:rsidRDefault="00FF27F2" w:rsidP="00FF27F2">
      <w:pPr>
        <w:spacing w:after="20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plazo de ejecución será computado a partir del día siguiente de la emisión de la Orden de Proceder emitida por el Contratante.</w:t>
      </w:r>
    </w:p>
    <w:p w14:paraId="42B79F37" w14:textId="77777777" w:rsidR="00FF27F2" w:rsidRPr="00E34200" w:rsidRDefault="00FF27F2" w:rsidP="00FF27F2">
      <w:pPr>
        <w:spacing w:after="20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Las fases se subdividirán en los siguientes plazos:</w:t>
      </w:r>
    </w:p>
    <w:tbl>
      <w:tblPr>
        <w:tblW w:w="8967" w:type="dxa"/>
        <w:tblLook w:val="04A0" w:firstRow="1" w:lastRow="0" w:firstColumn="1" w:lastColumn="0" w:noHBand="0" w:noVBand="1"/>
      </w:tblPr>
      <w:tblGrid>
        <w:gridCol w:w="4815"/>
        <w:gridCol w:w="4152"/>
      </w:tblGrid>
      <w:tr w:rsidR="00FF27F2" w:rsidRPr="00E34200" w14:paraId="4D070C34" w14:textId="77777777" w:rsidTr="00016A45">
        <w:tc>
          <w:tcPr>
            <w:tcW w:w="481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963CCD0" w14:textId="77777777" w:rsidR="00FF27F2" w:rsidRPr="00E34200" w:rsidRDefault="00FF27F2" w:rsidP="00016A45">
            <w:pPr>
              <w:pStyle w:val="Normal1"/>
              <w:contextualSpacing/>
              <w:jc w:val="center"/>
              <w:rPr>
                <w:rFonts w:ascii="Tahoma" w:hAnsi="Tahoma" w:cs="Tahoma"/>
                <w:iCs/>
                <w:color w:val="auto"/>
                <w:sz w:val="20"/>
                <w:szCs w:val="20"/>
              </w:rPr>
            </w:pPr>
            <w:r w:rsidRPr="00E34200">
              <w:rPr>
                <w:rFonts w:ascii="Tahoma" w:hAnsi="Tahoma" w:cs="Tahoma"/>
                <w:iCs/>
                <w:color w:val="auto"/>
                <w:sz w:val="20"/>
                <w:szCs w:val="20"/>
              </w:rPr>
              <w:t>HITOS</w:t>
            </w:r>
          </w:p>
        </w:tc>
        <w:tc>
          <w:tcPr>
            <w:tcW w:w="41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4B4F426" w14:textId="77777777" w:rsidR="00FF27F2" w:rsidRPr="00E34200" w:rsidRDefault="00FF27F2" w:rsidP="00016A45">
            <w:pPr>
              <w:pStyle w:val="Normal1"/>
              <w:contextualSpacing/>
              <w:jc w:val="center"/>
              <w:rPr>
                <w:rFonts w:ascii="Tahoma" w:hAnsi="Tahoma" w:cs="Tahoma"/>
                <w:iCs/>
                <w:color w:val="auto"/>
                <w:sz w:val="20"/>
                <w:szCs w:val="20"/>
              </w:rPr>
            </w:pPr>
            <w:r w:rsidRPr="00E34200">
              <w:rPr>
                <w:rFonts w:ascii="Tahoma" w:hAnsi="Tahoma" w:cs="Tahoma"/>
                <w:iCs/>
                <w:color w:val="auto"/>
                <w:sz w:val="20"/>
                <w:szCs w:val="20"/>
              </w:rPr>
              <w:t>DURACIÓN</w:t>
            </w:r>
          </w:p>
        </w:tc>
      </w:tr>
      <w:tr w:rsidR="00FF27F2" w:rsidRPr="00E34200" w14:paraId="5D88E1EA" w14:textId="77777777" w:rsidTr="00016A45">
        <w:tc>
          <w:tcPr>
            <w:tcW w:w="4815" w:type="dxa"/>
            <w:tcBorders>
              <w:top w:val="single" w:sz="4" w:space="0" w:color="auto"/>
              <w:left w:val="single" w:sz="4" w:space="0" w:color="auto"/>
              <w:bottom w:val="single" w:sz="4" w:space="0" w:color="auto"/>
              <w:right w:val="single" w:sz="4" w:space="0" w:color="auto"/>
            </w:tcBorders>
            <w:vAlign w:val="center"/>
          </w:tcPr>
          <w:p w14:paraId="226BFBC9" w14:textId="7777777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Fase I (Estudio de Diseño Final EDTP):</w:t>
            </w:r>
          </w:p>
        </w:tc>
        <w:tc>
          <w:tcPr>
            <w:tcW w:w="4152" w:type="dxa"/>
            <w:tcBorders>
              <w:top w:val="single" w:sz="4" w:space="0" w:color="auto"/>
              <w:left w:val="single" w:sz="4" w:space="0" w:color="auto"/>
              <w:bottom w:val="single" w:sz="4" w:space="0" w:color="auto"/>
              <w:right w:val="single" w:sz="4" w:space="0" w:color="auto"/>
            </w:tcBorders>
            <w:vAlign w:val="center"/>
          </w:tcPr>
          <w:p w14:paraId="23A72025" w14:textId="7777777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180 días calendarios (Máximo)</w:t>
            </w:r>
          </w:p>
        </w:tc>
      </w:tr>
      <w:tr w:rsidR="00FF27F2" w:rsidRPr="00E34200" w14:paraId="5B9EB64D" w14:textId="77777777" w:rsidTr="00016A45">
        <w:tc>
          <w:tcPr>
            <w:tcW w:w="4815" w:type="dxa"/>
            <w:tcBorders>
              <w:top w:val="single" w:sz="4" w:space="0" w:color="auto"/>
              <w:left w:val="single" w:sz="4" w:space="0" w:color="auto"/>
              <w:bottom w:val="single" w:sz="4" w:space="0" w:color="auto"/>
              <w:right w:val="single" w:sz="4" w:space="0" w:color="auto"/>
            </w:tcBorders>
            <w:vAlign w:val="center"/>
          </w:tcPr>
          <w:p w14:paraId="674FA9DE" w14:textId="7777777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 xml:space="preserve">Fase II (Construcción y Equipamiento): </w:t>
            </w:r>
          </w:p>
        </w:tc>
        <w:tc>
          <w:tcPr>
            <w:tcW w:w="4152" w:type="dxa"/>
            <w:tcBorders>
              <w:top w:val="single" w:sz="4" w:space="0" w:color="auto"/>
              <w:left w:val="single" w:sz="4" w:space="0" w:color="auto"/>
              <w:bottom w:val="single" w:sz="4" w:space="0" w:color="auto"/>
              <w:right w:val="single" w:sz="4" w:space="0" w:color="auto"/>
            </w:tcBorders>
            <w:vAlign w:val="center"/>
          </w:tcPr>
          <w:p w14:paraId="76349E02" w14:textId="7777777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 xml:space="preserve">460 días calendarios hasta periodo de Puesta en Marcha </w:t>
            </w:r>
          </w:p>
        </w:tc>
      </w:tr>
      <w:tr w:rsidR="00FF27F2" w:rsidRPr="00E34200" w14:paraId="52A4C386" w14:textId="77777777" w:rsidTr="00016A45">
        <w:tc>
          <w:tcPr>
            <w:tcW w:w="4815" w:type="dxa"/>
            <w:tcBorders>
              <w:top w:val="single" w:sz="4" w:space="0" w:color="auto"/>
              <w:left w:val="single" w:sz="4" w:space="0" w:color="auto"/>
              <w:bottom w:val="single" w:sz="4" w:space="0" w:color="auto"/>
              <w:right w:val="single" w:sz="4" w:space="0" w:color="auto"/>
            </w:tcBorders>
            <w:vAlign w:val="center"/>
          </w:tcPr>
          <w:p w14:paraId="72C4804F" w14:textId="7616F74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Fase III (Periodo de Puesta en marcha</w:t>
            </w:r>
            <w:r w:rsidR="00D80C25" w:rsidRPr="00E34200">
              <w:rPr>
                <w:rFonts w:ascii="Tahoma" w:hAnsi="Tahoma" w:cs="Tahoma"/>
                <w:iCs/>
                <w:sz w:val="20"/>
                <w:szCs w:val="20"/>
              </w:rPr>
              <w:t xml:space="preserve"> operación asistida y pruebas de desempeño</w:t>
            </w:r>
            <w:r w:rsidRPr="00E34200">
              <w:rPr>
                <w:rFonts w:ascii="Tahoma" w:hAnsi="Tahoma" w:cs="Tahoma"/>
                <w:iCs/>
                <w:sz w:val="20"/>
                <w:szCs w:val="20"/>
              </w:rPr>
              <w:t xml:space="preserve">): </w:t>
            </w:r>
          </w:p>
        </w:tc>
        <w:tc>
          <w:tcPr>
            <w:tcW w:w="4152" w:type="dxa"/>
            <w:tcBorders>
              <w:top w:val="single" w:sz="4" w:space="0" w:color="auto"/>
              <w:left w:val="single" w:sz="4" w:space="0" w:color="auto"/>
              <w:bottom w:val="single" w:sz="4" w:space="0" w:color="auto"/>
              <w:right w:val="single" w:sz="4" w:space="0" w:color="auto"/>
            </w:tcBorders>
            <w:vAlign w:val="center"/>
          </w:tcPr>
          <w:p w14:paraId="777B5CD1" w14:textId="77777777" w:rsidR="00FF27F2" w:rsidRPr="00E34200" w:rsidRDefault="00FF27F2" w:rsidP="00016A45">
            <w:pPr>
              <w:pStyle w:val="Normal1"/>
              <w:contextualSpacing/>
              <w:rPr>
                <w:rFonts w:ascii="Tahoma" w:hAnsi="Tahoma" w:cs="Tahoma"/>
                <w:iCs/>
                <w:sz w:val="20"/>
                <w:szCs w:val="20"/>
              </w:rPr>
            </w:pPr>
            <w:r w:rsidRPr="00E34200">
              <w:rPr>
                <w:rFonts w:ascii="Tahoma" w:hAnsi="Tahoma" w:cs="Tahoma"/>
                <w:iCs/>
                <w:sz w:val="20"/>
                <w:szCs w:val="20"/>
              </w:rPr>
              <w:t xml:space="preserve">90 días calendario (Mínimo)  </w:t>
            </w:r>
          </w:p>
        </w:tc>
      </w:tr>
      <w:tr w:rsidR="00FF27F2" w:rsidRPr="00E34200" w14:paraId="44DEB2BC" w14:textId="77777777" w:rsidTr="00016A45">
        <w:tc>
          <w:tcPr>
            <w:tcW w:w="4815" w:type="dxa"/>
            <w:tcBorders>
              <w:top w:val="single" w:sz="4" w:space="0" w:color="auto"/>
              <w:left w:val="single" w:sz="4" w:space="0" w:color="auto"/>
              <w:bottom w:val="single" w:sz="4" w:space="0" w:color="auto"/>
              <w:right w:val="single" w:sz="4" w:space="0" w:color="auto"/>
            </w:tcBorders>
            <w:vAlign w:val="center"/>
          </w:tcPr>
          <w:p w14:paraId="15EDC06D" w14:textId="77777777" w:rsidR="00FF27F2" w:rsidRPr="00E34200" w:rsidRDefault="00FF27F2" w:rsidP="00016A45">
            <w:pPr>
              <w:pStyle w:val="Normal1"/>
              <w:contextualSpacing/>
              <w:jc w:val="right"/>
              <w:rPr>
                <w:rFonts w:ascii="Tahoma" w:hAnsi="Tahoma" w:cs="Tahoma"/>
                <w:iCs/>
                <w:sz w:val="20"/>
                <w:szCs w:val="20"/>
              </w:rPr>
            </w:pPr>
            <w:r w:rsidRPr="00E34200">
              <w:rPr>
                <w:rFonts w:ascii="Tahoma" w:hAnsi="Tahoma" w:cs="Tahoma"/>
                <w:iCs/>
                <w:sz w:val="20"/>
                <w:szCs w:val="20"/>
              </w:rPr>
              <w:t xml:space="preserve">Total: </w:t>
            </w:r>
          </w:p>
        </w:tc>
        <w:tc>
          <w:tcPr>
            <w:tcW w:w="4152" w:type="dxa"/>
            <w:tcBorders>
              <w:top w:val="single" w:sz="4" w:space="0" w:color="auto"/>
              <w:left w:val="single" w:sz="4" w:space="0" w:color="auto"/>
              <w:bottom w:val="single" w:sz="4" w:space="0" w:color="auto"/>
              <w:right w:val="single" w:sz="4" w:space="0" w:color="auto"/>
            </w:tcBorders>
            <w:vAlign w:val="center"/>
          </w:tcPr>
          <w:p w14:paraId="5CFBD9C8" w14:textId="77777777" w:rsidR="00FF27F2" w:rsidRPr="00E34200" w:rsidRDefault="00FF27F2" w:rsidP="00DB2C3E">
            <w:pPr>
              <w:pStyle w:val="Normal1"/>
              <w:numPr>
                <w:ilvl w:val="2"/>
                <w:numId w:val="87"/>
              </w:numPr>
              <w:ind w:left="457" w:hanging="425"/>
              <w:contextualSpacing/>
              <w:rPr>
                <w:rFonts w:ascii="Tahoma" w:hAnsi="Tahoma" w:cs="Tahoma"/>
                <w:b/>
                <w:bCs/>
                <w:iCs/>
                <w:sz w:val="20"/>
                <w:szCs w:val="20"/>
              </w:rPr>
            </w:pPr>
            <w:r w:rsidRPr="00E34200">
              <w:rPr>
                <w:rFonts w:ascii="Tahoma" w:hAnsi="Tahoma" w:cs="Tahoma"/>
                <w:b/>
                <w:bCs/>
                <w:iCs/>
                <w:sz w:val="20"/>
                <w:szCs w:val="20"/>
              </w:rPr>
              <w:t>días calendario</w:t>
            </w:r>
          </w:p>
        </w:tc>
      </w:tr>
    </w:tbl>
    <w:p w14:paraId="2E7BB169" w14:textId="77777777" w:rsidR="00FF27F2" w:rsidRPr="00E34200" w:rsidRDefault="00FF27F2" w:rsidP="00FF27F2">
      <w:pPr>
        <w:pStyle w:val="Ttulo3"/>
        <w:tabs>
          <w:tab w:val="left" w:pos="426"/>
        </w:tabs>
        <w:spacing w:before="0" w:after="120" w:line="276" w:lineRule="auto"/>
        <w:jc w:val="both"/>
        <w:rPr>
          <w:rFonts w:ascii="Verdana" w:eastAsia="Verdana" w:hAnsi="Verdana" w:cs="Verdana"/>
          <w:b w:val="0"/>
          <w:bCs w:val="0"/>
          <w:color w:val="000000"/>
          <w:sz w:val="18"/>
          <w:szCs w:val="18"/>
        </w:rPr>
      </w:pPr>
      <w:r w:rsidRPr="00E34200">
        <w:rPr>
          <w:rFonts w:ascii="Verdana" w:eastAsia="Calibri" w:hAnsi="Verdana"/>
          <w:kern w:val="2"/>
          <w:sz w:val="18"/>
          <w:szCs w:val="18"/>
          <w14:ligatures w14:val="standardContextual"/>
        </w:rPr>
        <w:lastRenderedPageBreak/>
        <w:t>Nota:</w:t>
      </w:r>
      <w:r w:rsidRPr="00E34200">
        <w:rPr>
          <w:rFonts w:ascii="Verdana" w:eastAsia="Calibri" w:hAnsi="Verdana"/>
          <w:b w:val="0"/>
          <w:bCs w:val="0"/>
          <w:kern w:val="2"/>
          <w:sz w:val="18"/>
          <w:szCs w:val="18"/>
          <w14:ligatures w14:val="standardContextual"/>
        </w:rPr>
        <w:t xml:space="preserve"> Los plazos de las fases no podrán ser modificadas a excepción de </w:t>
      </w:r>
      <w:r w:rsidRPr="00E34200">
        <w:rPr>
          <w:rFonts w:ascii="Verdana" w:eastAsia="Verdana" w:hAnsi="Verdana" w:cs="Verdana"/>
          <w:b w:val="0"/>
          <w:bCs w:val="0"/>
          <w:color w:val="000000"/>
          <w:sz w:val="18"/>
          <w:szCs w:val="18"/>
        </w:rPr>
        <w:t xml:space="preserve">causas de fuerza mayor y/o caso fortuito demostrables. </w:t>
      </w:r>
    </w:p>
    <w:p w14:paraId="5A51DE30" w14:textId="77777777" w:rsidR="00FF27F2" w:rsidRPr="00E34200" w:rsidRDefault="00FF27F2" w:rsidP="00DB2C3E">
      <w:pPr>
        <w:keepNext/>
        <w:keepLines/>
        <w:numPr>
          <w:ilvl w:val="0"/>
          <w:numId w:val="44"/>
        </w:numPr>
        <w:shd w:val="clear" w:color="auto" w:fill="B4C6E7" w:themeFill="accent5" w:themeFillTint="66"/>
        <w:spacing w:before="120" w:after="120"/>
        <w:ind w:left="567" w:hanging="567"/>
        <w:jc w:val="both"/>
        <w:outlineLvl w:val="0"/>
        <w:rPr>
          <w:rFonts w:ascii="Verdana" w:hAnsi="Verdana"/>
          <w:b/>
          <w:kern w:val="2"/>
          <w:sz w:val="18"/>
          <w:szCs w:val="18"/>
          <w14:ligatures w14:val="standardContextual"/>
        </w:rPr>
      </w:pPr>
      <w:bookmarkStart w:id="44" w:name="_1x4ewaoh46nj" w:colFirst="0" w:colLast="0"/>
      <w:bookmarkStart w:id="45" w:name="_Toc156215150"/>
      <w:bookmarkEnd w:id="44"/>
      <w:r w:rsidRPr="00E34200">
        <w:rPr>
          <w:rFonts w:ascii="Verdana" w:hAnsi="Verdana"/>
          <w:b/>
          <w:kern w:val="2"/>
          <w:sz w:val="18"/>
          <w:szCs w:val="18"/>
          <w14:ligatures w14:val="standardContextual"/>
        </w:rPr>
        <w:t>NORMATIVA APLICABLE</w:t>
      </w:r>
      <w:bookmarkEnd w:id="45"/>
    </w:p>
    <w:p w14:paraId="11C5B780"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Los trabajos del proyecto, deberán ejecutarse tomando en cuenta las Leyes, Decretos Supremos, y otras normas legales en vigencia en Bolivia, estándares y normas internacionales seleccionadas por el Contratante y empleadas para las plantas del Proyecto. El CONTRATISTA debe cumplir la Legislación Boliviana, Estándares, Normas Internacionales de Calidad, Seguridad, Salud Ocupacional y Medio Ambiente (ISO 9001, OHSAS 18001 e ISO 14001), códigos y prácticas recomendadas, a continuación, se detalla las siguientes normas y estándares de forma enunciativa más no limitativa:  </w:t>
      </w:r>
    </w:p>
    <w:p w14:paraId="691D57BB" w14:textId="77777777" w:rsidR="00FF27F2" w:rsidRPr="00E34200" w:rsidRDefault="00FF27F2" w:rsidP="00FF27F2">
      <w:pPr>
        <w:spacing w:after="12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Legislación de Bolivia: </w:t>
      </w:r>
    </w:p>
    <w:p w14:paraId="25BB7D8C"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Ley General de Higiene y Seguridad Ocupacional y Bienestar (DL-16998) </w:t>
      </w:r>
    </w:p>
    <w:p w14:paraId="24CC2AD2"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Ley General del Trabajo. </w:t>
      </w:r>
    </w:p>
    <w:p w14:paraId="47936E4A"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Ley de Medio Ambiente y sus Reglamentos (Ley 1333) </w:t>
      </w:r>
    </w:p>
    <w:p w14:paraId="7DFAE8F7"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Ambiental al Sector Hidrocarburos (RASH) </w:t>
      </w:r>
    </w:p>
    <w:p w14:paraId="1DC85500"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Ley 1008 Sustancias Controladas </w:t>
      </w:r>
    </w:p>
    <w:p w14:paraId="2971B1D9"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de Prevención y Control Ambiental, Modificado y Complementado por D.S. 28592, del 17-01-2006. </w:t>
      </w:r>
    </w:p>
    <w:p w14:paraId="09C0AB4D"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Ambiental para el Sector Hidrocarburos, D.S. 24335. </w:t>
      </w:r>
    </w:p>
    <w:p w14:paraId="3F7857CE"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Modifica Reglamento Ambiental del Sector Hidrocarburos, D.S. 26171 del 04-05-2001. </w:t>
      </w:r>
    </w:p>
    <w:p w14:paraId="06CD4179"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en Materia de Contaminación Atmosférica, D.S. 24176 del 08-12-1995. </w:t>
      </w:r>
    </w:p>
    <w:p w14:paraId="0B5564F3"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en Materia de Contaminación Hídrica, D.S. 24176 del 08-12-1995. </w:t>
      </w:r>
    </w:p>
    <w:p w14:paraId="660E7546"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de Gestión de Residuos Sólidos, D.S. 24176 del 08-12-1995. </w:t>
      </w:r>
    </w:p>
    <w:p w14:paraId="53B5E4B5"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de Gas Combustible, D.S. 28311 del 26-08-1995. </w:t>
      </w:r>
    </w:p>
    <w:p w14:paraId="0413CB46"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Actividades con Sustancias Peligrosas, D.S. 24176 del 08-12-1995. </w:t>
      </w:r>
    </w:p>
    <w:p w14:paraId="0669F5E7"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Reglamento de Calidad de Carburantes y Lubricantes. </w:t>
      </w:r>
    </w:p>
    <w:p w14:paraId="2A0B5E9C" w14:textId="77777777" w:rsidR="00FF27F2" w:rsidRPr="00E34200" w:rsidRDefault="00FF27F2" w:rsidP="00DB2C3E">
      <w:pPr>
        <w:numPr>
          <w:ilvl w:val="0"/>
          <w:numId w:val="41"/>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GUÍA DE Supervisión de Obras del Ministerio de Obras Públicas, Servicios y Vivienda aprobada con R.M. Nº 097. </w:t>
      </w:r>
    </w:p>
    <w:p w14:paraId="11394949" w14:textId="77777777" w:rsidR="00FF27F2" w:rsidRPr="00E34200" w:rsidRDefault="00FF27F2" w:rsidP="00FF27F2">
      <w:pPr>
        <w:ind w:left="720"/>
        <w:jc w:val="both"/>
        <w:rPr>
          <w:rFonts w:ascii="Verdana" w:eastAsia="Calibri" w:hAnsi="Verdana"/>
          <w:kern w:val="2"/>
          <w:sz w:val="18"/>
          <w:szCs w:val="18"/>
          <w14:ligatures w14:val="standardContextual"/>
        </w:rPr>
      </w:pPr>
    </w:p>
    <w:p w14:paraId="5DBD3B5A" w14:textId="77777777" w:rsidR="00FF27F2" w:rsidRPr="00E34200" w:rsidRDefault="00FF27F2" w:rsidP="00FF27F2">
      <w:p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Normativa Internacional: </w:t>
      </w:r>
    </w:p>
    <w:p w14:paraId="3F9AD0A0"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ACA: American Chain Association.</w:t>
      </w:r>
    </w:p>
    <w:p w14:paraId="3142574D"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AACE: Association for the advancement of Cost Engineering </w:t>
      </w:r>
    </w:p>
    <w:p w14:paraId="591C0242"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AASHTO: Association of American State Highway and Transportation Official </w:t>
      </w:r>
    </w:p>
    <w:p w14:paraId="228F7D4A"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ACI: American Concrete </w:t>
      </w:r>
      <w:proofErr w:type="spellStart"/>
      <w:r w:rsidRPr="00E34200">
        <w:rPr>
          <w:rFonts w:ascii="Verdana" w:eastAsia="Calibri" w:hAnsi="Verdana"/>
          <w:kern w:val="2"/>
          <w:sz w:val="18"/>
          <w:szCs w:val="18"/>
          <w14:ligatures w14:val="standardContextual"/>
        </w:rPr>
        <w:t>Institute</w:t>
      </w:r>
      <w:proofErr w:type="spellEnd"/>
      <w:r w:rsidRPr="00E34200">
        <w:rPr>
          <w:rFonts w:ascii="Verdana" w:eastAsia="Calibri" w:hAnsi="Verdana"/>
          <w:kern w:val="2"/>
          <w:sz w:val="18"/>
          <w:szCs w:val="18"/>
          <w14:ligatures w14:val="standardContextual"/>
        </w:rPr>
        <w:t xml:space="preserve"> </w:t>
      </w:r>
    </w:p>
    <w:p w14:paraId="75C63527"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AGA: American Gas </w:t>
      </w:r>
      <w:proofErr w:type="spellStart"/>
      <w:r w:rsidRPr="00E34200">
        <w:rPr>
          <w:rFonts w:ascii="Verdana" w:eastAsia="Calibri" w:hAnsi="Verdana"/>
          <w:kern w:val="2"/>
          <w:sz w:val="18"/>
          <w:szCs w:val="18"/>
          <w14:ligatures w14:val="standardContextual"/>
        </w:rPr>
        <w:t>Association</w:t>
      </w:r>
      <w:proofErr w:type="spellEnd"/>
      <w:r w:rsidRPr="00E34200">
        <w:rPr>
          <w:rFonts w:ascii="Verdana" w:eastAsia="Calibri" w:hAnsi="Verdana"/>
          <w:kern w:val="2"/>
          <w:sz w:val="18"/>
          <w:szCs w:val="18"/>
          <w14:ligatures w14:val="standardContextual"/>
        </w:rPr>
        <w:t xml:space="preserve"> </w:t>
      </w:r>
    </w:p>
    <w:p w14:paraId="4FF21EFD"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AISC: American Institute of Steel Construction. </w:t>
      </w:r>
    </w:p>
    <w:p w14:paraId="169BB9A3"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AISI: American Iron and Steel Institute.  </w:t>
      </w:r>
    </w:p>
    <w:p w14:paraId="6F2D6101"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ANSI: American National Standard Institute. </w:t>
      </w:r>
    </w:p>
    <w:p w14:paraId="3AEF4572"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API: American Petroleum Institute.</w:t>
      </w:r>
    </w:p>
    <w:p w14:paraId="0847F76A"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ASCE: American Society of Civil </w:t>
      </w:r>
      <w:proofErr w:type="spellStart"/>
      <w:r w:rsidRPr="00E34200">
        <w:rPr>
          <w:rFonts w:ascii="Verdana" w:eastAsia="Calibri" w:hAnsi="Verdana"/>
          <w:kern w:val="2"/>
          <w:sz w:val="18"/>
          <w:szCs w:val="18"/>
          <w:lang w:val="en-US"/>
          <w14:ligatures w14:val="standardContextual"/>
        </w:rPr>
        <w:t>Enginieers</w:t>
      </w:r>
      <w:proofErr w:type="spellEnd"/>
      <w:r w:rsidRPr="00E34200">
        <w:rPr>
          <w:rFonts w:ascii="Verdana" w:eastAsia="Calibri" w:hAnsi="Verdana"/>
          <w:kern w:val="2"/>
          <w:sz w:val="18"/>
          <w:szCs w:val="18"/>
          <w:lang w:val="en-US"/>
          <w14:ligatures w14:val="standardContextual"/>
        </w:rPr>
        <w:t xml:space="preserve"> </w:t>
      </w:r>
    </w:p>
    <w:p w14:paraId="4BEB5E8C"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ASTM: American Society for Testing and Materials </w:t>
      </w:r>
    </w:p>
    <w:p w14:paraId="1F96EDD0"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ASNT: American Society of Non-Destructive Testing </w:t>
      </w:r>
    </w:p>
    <w:p w14:paraId="7C2E0CF1"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AWS: American </w:t>
      </w:r>
      <w:proofErr w:type="spellStart"/>
      <w:r w:rsidRPr="00E34200">
        <w:rPr>
          <w:rFonts w:ascii="Verdana" w:eastAsia="Calibri" w:hAnsi="Verdana"/>
          <w:kern w:val="2"/>
          <w:sz w:val="18"/>
          <w:szCs w:val="18"/>
          <w14:ligatures w14:val="standardContextual"/>
        </w:rPr>
        <w:t>Welding</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Society</w:t>
      </w:r>
      <w:proofErr w:type="spellEnd"/>
      <w:r w:rsidRPr="00E34200">
        <w:rPr>
          <w:rFonts w:ascii="Verdana" w:eastAsia="Calibri" w:hAnsi="Verdana"/>
          <w:kern w:val="2"/>
          <w:sz w:val="18"/>
          <w:szCs w:val="18"/>
          <w14:ligatures w14:val="standardContextual"/>
        </w:rPr>
        <w:t xml:space="preserve"> </w:t>
      </w:r>
    </w:p>
    <w:p w14:paraId="0DB3653A"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CIRSOC: Normas Argentinas para Construcción Sismorresistente. </w:t>
      </w:r>
    </w:p>
    <w:p w14:paraId="363F164C"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proofErr w:type="spellStart"/>
      <w:proofErr w:type="gramStart"/>
      <w:r w:rsidRPr="00E34200">
        <w:rPr>
          <w:rFonts w:ascii="Verdana" w:eastAsia="Calibri" w:hAnsi="Verdana"/>
          <w:kern w:val="2"/>
          <w:sz w:val="18"/>
          <w:szCs w:val="18"/>
          <w:lang w:val="en-US"/>
          <w14:ligatures w14:val="standardContextual"/>
        </w:rPr>
        <w:t>CEMA:Conveyors</w:t>
      </w:r>
      <w:proofErr w:type="spellEnd"/>
      <w:proofErr w:type="gramEnd"/>
      <w:r w:rsidRPr="00E34200">
        <w:rPr>
          <w:rFonts w:ascii="Verdana" w:eastAsia="Calibri" w:hAnsi="Verdana"/>
          <w:kern w:val="2"/>
          <w:sz w:val="18"/>
          <w:szCs w:val="18"/>
          <w:lang w:val="en-US"/>
          <w14:ligatures w14:val="standardContextual"/>
        </w:rPr>
        <w:t xml:space="preserve"> Equipment Manufacturing Association.</w:t>
      </w:r>
    </w:p>
    <w:p w14:paraId="2D472C3D"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CSA: </w:t>
      </w:r>
      <w:proofErr w:type="spellStart"/>
      <w:r w:rsidRPr="00E34200">
        <w:rPr>
          <w:rFonts w:ascii="Verdana" w:eastAsia="Calibri" w:hAnsi="Verdana"/>
          <w:kern w:val="2"/>
          <w:sz w:val="18"/>
          <w:szCs w:val="18"/>
          <w14:ligatures w14:val="standardContextual"/>
        </w:rPr>
        <w:t>Commissioning</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Specialists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Association</w:t>
      </w:r>
      <w:proofErr w:type="spellEnd"/>
      <w:r w:rsidRPr="00E34200">
        <w:rPr>
          <w:rFonts w:ascii="Verdana" w:eastAsia="Calibri" w:hAnsi="Verdana"/>
          <w:kern w:val="2"/>
          <w:sz w:val="18"/>
          <w:szCs w:val="18"/>
          <w14:ligatures w14:val="standardContextual"/>
        </w:rPr>
        <w:t xml:space="preserve">.  </w:t>
      </w:r>
    </w:p>
    <w:p w14:paraId="1E78F6B4"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CRSI: Concrete Reinforcing Steel Institute.  </w:t>
      </w:r>
    </w:p>
    <w:p w14:paraId="219D295D"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DIN: </w:t>
      </w:r>
      <w:proofErr w:type="spellStart"/>
      <w:r w:rsidRPr="00E34200">
        <w:rPr>
          <w:rFonts w:ascii="Verdana" w:eastAsia="Calibri" w:hAnsi="Verdana"/>
          <w:kern w:val="2"/>
          <w:sz w:val="18"/>
          <w:szCs w:val="18"/>
          <w14:ligatures w14:val="standardContextual"/>
        </w:rPr>
        <w:t>Deutsches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Institute</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f.r</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Normung</w:t>
      </w:r>
      <w:proofErr w:type="spellEnd"/>
      <w:r w:rsidRPr="00E34200">
        <w:rPr>
          <w:rFonts w:ascii="Verdana" w:eastAsia="Calibri" w:hAnsi="Verdana"/>
          <w:kern w:val="2"/>
          <w:sz w:val="18"/>
          <w:szCs w:val="18"/>
          <w14:ligatures w14:val="standardContextual"/>
        </w:rPr>
        <w:t xml:space="preserve"> (Instituto Alemán de Normalización) </w:t>
      </w:r>
    </w:p>
    <w:p w14:paraId="2548A3B0"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FM: Factory Mutual </w:t>
      </w:r>
      <w:proofErr w:type="spellStart"/>
      <w:r w:rsidRPr="00E34200">
        <w:rPr>
          <w:rFonts w:ascii="Verdana" w:eastAsia="Calibri" w:hAnsi="Verdana"/>
          <w:kern w:val="2"/>
          <w:sz w:val="18"/>
          <w:szCs w:val="18"/>
          <w14:ligatures w14:val="standardContextual"/>
        </w:rPr>
        <w:t>Engineering</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Corporation</w:t>
      </w:r>
      <w:proofErr w:type="spellEnd"/>
      <w:r w:rsidRPr="00E34200">
        <w:rPr>
          <w:rFonts w:ascii="Verdana" w:eastAsia="Calibri" w:hAnsi="Verdana"/>
          <w:kern w:val="2"/>
          <w:sz w:val="18"/>
          <w:szCs w:val="18"/>
          <w14:ligatures w14:val="standardContextual"/>
        </w:rPr>
        <w:t xml:space="preserve">  </w:t>
      </w:r>
    </w:p>
    <w:p w14:paraId="6EBC54AD"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ISA: </w:t>
      </w:r>
      <w:proofErr w:type="spellStart"/>
      <w:r w:rsidRPr="00E34200">
        <w:rPr>
          <w:rFonts w:ascii="Verdana" w:eastAsia="Calibri" w:hAnsi="Verdana"/>
          <w:kern w:val="2"/>
          <w:sz w:val="18"/>
          <w:szCs w:val="18"/>
          <w14:ligatures w14:val="standardContextual"/>
        </w:rPr>
        <w:t>Instrument</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Society</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of</w:t>
      </w:r>
      <w:proofErr w:type="spellEnd"/>
      <w:r w:rsidRPr="00E34200">
        <w:rPr>
          <w:rFonts w:ascii="Verdana" w:eastAsia="Calibri" w:hAnsi="Verdana"/>
          <w:kern w:val="2"/>
          <w:sz w:val="18"/>
          <w:szCs w:val="18"/>
          <w14:ligatures w14:val="standardContextual"/>
        </w:rPr>
        <w:t xml:space="preserve"> América </w:t>
      </w:r>
    </w:p>
    <w:p w14:paraId="4A096476"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ISO: International </w:t>
      </w:r>
      <w:proofErr w:type="spellStart"/>
      <w:r w:rsidRPr="00E34200">
        <w:rPr>
          <w:rFonts w:ascii="Verdana" w:eastAsia="Calibri" w:hAnsi="Verdana"/>
          <w:kern w:val="2"/>
          <w:sz w:val="18"/>
          <w:szCs w:val="18"/>
          <w14:ligatures w14:val="standardContextual"/>
        </w:rPr>
        <w:t>Standardization</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Organization</w:t>
      </w:r>
      <w:proofErr w:type="spellEnd"/>
      <w:r w:rsidRPr="00E34200">
        <w:rPr>
          <w:rFonts w:ascii="Verdana" w:eastAsia="Calibri" w:hAnsi="Verdana"/>
          <w:kern w:val="2"/>
          <w:sz w:val="18"/>
          <w:szCs w:val="18"/>
          <w14:ligatures w14:val="standardContextual"/>
        </w:rPr>
        <w:t xml:space="preserve">  </w:t>
      </w:r>
    </w:p>
    <w:p w14:paraId="655FE732"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IES: </w:t>
      </w:r>
      <w:proofErr w:type="spellStart"/>
      <w:r w:rsidRPr="00E34200">
        <w:rPr>
          <w:rFonts w:ascii="Verdana" w:eastAsia="Calibri" w:hAnsi="Verdana"/>
          <w:kern w:val="2"/>
          <w:sz w:val="18"/>
          <w:szCs w:val="18"/>
          <w14:ligatures w14:val="standardContextual"/>
        </w:rPr>
        <w:t>Illuminating</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Engineering</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Society</w:t>
      </w:r>
      <w:proofErr w:type="spellEnd"/>
      <w:r w:rsidRPr="00E34200">
        <w:rPr>
          <w:rFonts w:ascii="Verdana" w:eastAsia="Calibri" w:hAnsi="Verdana"/>
          <w:kern w:val="2"/>
          <w:sz w:val="18"/>
          <w:szCs w:val="18"/>
          <w14:ligatures w14:val="standardContextual"/>
        </w:rPr>
        <w:t xml:space="preserve"> </w:t>
      </w:r>
    </w:p>
    <w:p w14:paraId="2B354B52"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IEEE: Institute of Electrical and Electronic </w:t>
      </w:r>
      <w:proofErr w:type="spellStart"/>
      <w:r w:rsidRPr="00E34200">
        <w:rPr>
          <w:rFonts w:ascii="Verdana" w:eastAsia="Calibri" w:hAnsi="Verdana"/>
          <w:kern w:val="2"/>
          <w:sz w:val="18"/>
          <w:szCs w:val="18"/>
          <w:lang w:val="en-US"/>
          <w14:ligatures w14:val="standardContextual"/>
        </w:rPr>
        <w:t>Enginieers</w:t>
      </w:r>
      <w:proofErr w:type="spellEnd"/>
      <w:r w:rsidRPr="00E34200">
        <w:rPr>
          <w:rFonts w:ascii="Verdana" w:eastAsia="Calibri" w:hAnsi="Verdana"/>
          <w:kern w:val="2"/>
          <w:sz w:val="18"/>
          <w:szCs w:val="18"/>
          <w:lang w:val="en-US"/>
          <w14:ligatures w14:val="standardContextual"/>
        </w:rPr>
        <w:t xml:space="preserve"> </w:t>
      </w:r>
    </w:p>
    <w:p w14:paraId="369760AE"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NACE: National Association of Corrosion Engineers </w:t>
      </w:r>
    </w:p>
    <w:p w14:paraId="6864CF85"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NFPA: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Fire</w:t>
      </w:r>
      <w:proofErr w:type="spellEnd"/>
      <w:r w:rsidRPr="00E34200">
        <w:rPr>
          <w:rFonts w:ascii="Verdana" w:eastAsia="Calibri" w:hAnsi="Verdana"/>
          <w:kern w:val="2"/>
          <w:sz w:val="18"/>
          <w:szCs w:val="18"/>
          <w14:ligatures w14:val="standardContextual"/>
        </w:rPr>
        <w:t xml:space="preserve"> Protección </w:t>
      </w:r>
      <w:proofErr w:type="spellStart"/>
      <w:r w:rsidRPr="00E34200">
        <w:rPr>
          <w:rFonts w:ascii="Verdana" w:eastAsia="Calibri" w:hAnsi="Verdana"/>
          <w:kern w:val="2"/>
          <w:sz w:val="18"/>
          <w:szCs w:val="18"/>
          <w14:ligatures w14:val="standardContextual"/>
        </w:rPr>
        <w:t>Association</w:t>
      </w:r>
      <w:proofErr w:type="spellEnd"/>
      <w:r w:rsidRPr="00E34200">
        <w:rPr>
          <w:rFonts w:ascii="Verdana" w:eastAsia="Calibri" w:hAnsi="Verdana"/>
          <w:kern w:val="2"/>
          <w:sz w:val="18"/>
          <w:szCs w:val="18"/>
          <w14:ligatures w14:val="standardContextual"/>
        </w:rPr>
        <w:t xml:space="preserve"> </w:t>
      </w:r>
    </w:p>
    <w:p w14:paraId="7E7A1920"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NEMA: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Electrical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Manufacturers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Association</w:t>
      </w:r>
      <w:proofErr w:type="spellEnd"/>
      <w:r w:rsidRPr="00E34200">
        <w:rPr>
          <w:rFonts w:ascii="Verdana" w:eastAsia="Calibri" w:hAnsi="Verdana"/>
          <w:kern w:val="2"/>
          <w:sz w:val="18"/>
          <w:szCs w:val="18"/>
          <w14:ligatures w14:val="standardContextual"/>
        </w:rPr>
        <w:t xml:space="preserve"> </w:t>
      </w:r>
    </w:p>
    <w:p w14:paraId="2D22CB79"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IEC: International </w:t>
      </w:r>
      <w:proofErr w:type="spellStart"/>
      <w:r w:rsidRPr="00E34200">
        <w:rPr>
          <w:rFonts w:ascii="Verdana" w:eastAsia="Calibri" w:hAnsi="Verdana"/>
          <w:kern w:val="2"/>
          <w:sz w:val="18"/>
          <w:szCs w:val="18"/>
          <w14:ligatures w14:val="standardContextual"/>
        </w:rPr>
        <w:t>Electrotechnical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Commission</w:t>
      </w:r>
      <w:proofErr w:type="spellEnd"/>
      <w:r w:rsidRPr="00E34200">
        <w:rPr>
          <w:rFonts w:ascii="Verdana" w:eastAsia="Calibri" w:hAnsi="Verdana"/>
          <w:kern w:val="2"/>
          <w:sz w:val="18"/>
          <w:szCs w:val="18"/>
          <w14:ligatures w14:val="standardContextual"/>
        </w:rPr>
        <w:t xml:space="preserve"> </w:t>
      </w:r>
    </w:p>
    <w:p w14:paraId="2AE4BBB2"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IBNORCA: Instituto Boliviano de Normalización y Calidad </w:t>
      </w:r>
    </w:p>
    <w:p w14:paraId="2401743B"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CBH: Norma Boliviana del Hormigón Armado. </w:t>
      </w:r>
    </w:p>
    <w:p w14:paraId="66D4C9BB"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ISA: </w:t>
      </w:r>
      <w:proofErr w:type="spellStart"/>
      <w:r w:rsidRPr="00E34200">
        <w:rPr>
          <w:rFonts w:ascii="Verdana" w:eastAsia="Calibri" w:hAnsi="Verdana"/>
          <w:kern w:val="2"/>
          <w:sz w:val="18"/>
          <w:szCs w:val="18"/>
          <w14:ligatures w14:val="standardContextual"/>
        </w:rPr>
        <w:t>Instrumentist</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Society</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of</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America</w:t>
      </w:r>
      <w:proofErr w:type="spellEnd"/>
      <w:r w:rsidRPr="00E34200">
        <w:rPr>
          <w:rFonts w:ascii="Verdana" w:eastAsia="Calibri" w:hAnsi="Verdana"/>
          <w:kern w:val="2"/>
          <w:sz w:val="18"/>
          <w:szCs w:val="18"/>
          <w14:ligatures w14:val="standardContextual"/>
        </w:rPr>
        <w:t xml:space="preserve">  </w:t>
      </w:r>
    </w:p>
    <w:p w14:paraId="0C4C0405"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ANSI: American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Standards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Institute</w:t>
      </w:r>
      <w:proofErr w:type="spellEnd"/>
      <w:r w:rsidRPr="00E34200">
        <w:rPr>
          <w:rFonts w:ascii="Verdana" w:eastAsia="Calibri" w:hAnsi="Verdana"/>
          <w:kern w:val="2"/>
          <w:sz w:val="18"/>
          <w:szCs w:val="18"/>
          <w14:ligatures w14:val="standardContextual"/>
        </w:rPr>
        <w:t xml:space="preserve"> </w:t>
      </w:r>
    </w:p>
    <w:p w14:paraId="5B42FBAC"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lastRenderedPageBreak/>
        <w:t xml:space="preserve">ASME: American Society of Mechanical Engineers </w:t>
      </w:r>
    </w:p>
    <w:p w14:paraId="33BDD6BE"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EPA: </w:t>
      </w:r>
      <w:proofErr w:type="spellStart"/>
      <w:r w:rsidRPr="00E34200">
        <w:rPr>
          <w:rFonts w:ascii="Verdana" w:eastAsia="Calibri" w:hAnsi="Verdana"/>
          <w:kern w:val="2"/>
          <w:sz w:val="18"/>
          <w:szCs w:val="18"/>
          <w14:ligatures w14:val="standardContextual"/>
        </w:rPr>
        <w:t>Environmental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Protection</w:t>
      </w:r>
      <w:proofErr w:type="spellEnd"/>
      <w:r w:rsidRPr="00E34200">
        <w:rPr>
          <w:rFonts w:ascii="Verdana" w:eastAsia="Calibri" w:hAnsi="Verdana"/>
          <w:kern w:val="2"/>
          <w:sz w:val="18"/>
          <w:szCs w:val="18"/>
          <w14:ligatures w14:val="standardContextual"/>
        </w:rPr>
        <w:t xml:space="preserve"> Agency </w:t>
      </w:r>
    </w:p>
    <w:p w14:paraId="14E40806"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MSS: </w:t>
      </w:r>
      <w:proofErr w:type="spellStart"/>
      <w:r w:rsidRPr="00E34200">
        <w:rPr>
          <w:rFonts w:ascii="Verdana" w:eastAsia="Calibri" w:hAnsi="Verdana"/>
          <w:kern w:val="2"/>
          <w:sz w:val="18"/>
          <w:szCs w:val="18"/>
          <w14:ligatures w14:val="standardContextual"/>
        </w:rPr>
        <w:t>Manufacturers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Standardizations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Society</w:t>
      </w:r>
      <w:proofErr w:type="spellEnd"/>
      <w:r w:rsidRPr="00E34200">
        <w:rPr>
          <w:rFonts w:ascii="Verdana" w:eastAsia="Calibri" w:hAnsi="Verdana"/>
          <w:kern w:val="2"/>
          <w:sz w:val="18"/>
          <w:szCs w:val="18"/>
          <w14:ligatures w14:val="standardContextual"/>
        </w:rPr>
        <w:t xml:space="preserve"> - </w:t>
      </w:r>
    </w:p>
    <w:p w14:paraId="0B148F39"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NEC: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Electrical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Code</w:t>
      </w:r>
      <w:proofErr w:type="spellEnd"/>
      <w:r w:rsidRPr="00E34200">
        <w:rPr>
          <w:rFonts w:ascii="Verdana" w:eastAsia="Calibri" w:hAnsi="Verdana"/>
          <w:kern w:val="2"/>
          <w:sz w:val="18"/>
          <w:szCs w:val="18"/>
          <w14:ligatures w14:val="standardContextual"/>
        </w:rPr>
        <w:t xml:space="preserve"> </w:t>
      </w:r>
    </w:p>
    <w:p w14:paraId="2EC7244C"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NB: Normas Bolivianas </w:t>
      </w:r>
    </w:p>
    <w:p w14:paraId="28C83FFE"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OSHA: Occupational Safety and Health Administration </w:t>
      </w:r>
    </w:p>
    <w:p w14:paraId="254BB896"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SSPC: Steel </w:t>
      </w:r>
      <w:proofErr w:type="spellStart"/>
      <w:r w:rsidRPr="00E34200">
        <w:rPr>
          <w:rFonts w:ascii="Verdana" w:eastAsia="Calibri" w:hAnsi="Verdana"/>
          <w:kern w:val="2"/>
          <w:sz w:val="18"/>
          <w:szCs w:val="18"/>
          <w14:ligatures w14:val="standardContextual"/>
        </w:rPr>
        <w:t>Structure</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Painting</w:t>
      </w:r>
      <w:proofErr w:type="spellEnd"/>
      <w:r w:rsidRPr="00E34200">
        <w:rPr>
          <w:rFonts w:ascii="Verdana" w:eastAsia="Calibri" w:hAnsi="Verdana"/>
          <w:kern w:val="2"/>
          <w:sz w:val="18"/>
          <w:szCs w:val="18"/>
          <w14:ligatures w14:val="standardContextual"/>
        </w:rPr>
        <w:t xml:space="preserve"> Council  </w:t>
      </w:r>
    </w:p>
    <w:p w14:paraId="64F506A4"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NB: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Board</w:t>
      </w:r>
      <w:proofErr w:type="spellEnd"/>
      <w:r w:rsidRPr="00E34200">
        <w:rPr>
          <w:rFonts w:ascii="Verdana" w:eastAsia="Calibri" w:hAnsi="Verdana"/>
          <w:kern w:val="2"/>
          <w:sz w:val="18"/>
          <w:szCs w:val="18"/>
          <w14:ligatures w14:val="standardContextual"/>
        </w:rPr>
        <w:t xml:space="preserve"> </w:t>
      </w:r>
    </w:p>
    <w:p w14:paraId="270CAB9A"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UBC: Código Uniforme de Construcción </w:t>
      </w:r>
    </w:p>
    <w:p w14:paraId="2C200D9C"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UL: </w:t>
      </w:r>
      <w:proofErr w:type="spellStart"/>
      <w:r w:rsidRPr="00E34200">
        <w:rPr>
          <w:rFonts w:ascii="Verdana" w:eastAsia="Calibri" w:hAnsi="Verdana"/>
          <w:kern w:val="2"/>
          <w:sz w:val="18"/>
          <w:szCs w:val="18"/>
          <w14:ligatures w14:val="standardContextual"/>
        </w:rPr>
        <w:t>Underwriters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Laboratories</w:t>
      </w:r>
      <w:proofErr w:type="spellEnd"/>
      <w:r w:rsidRPr="00E34200">
        <w:rPr>
          <w:rFonts w:ascii="Verdana" w:eastAsia="Calibri" w:hAnsi="Verdana"/>
          <w:kern w:val="2"/>
          <w:sz w:val="18"/>
          <w:szCs w:val="18"/>
          <w14:ligatures w14:val="standardContextual"/>
        </w:rPr>
        <w:t xml:space="preserve"> </w:t>
      </w:r>
    </w:p>
    <w:p w14:paraId="64B6EB44"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OIML:  International Organization of Legal Metrology </w:t>
      </w:r>
    </w:p>
    <w:p w14:paraId="586C887D"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NECA: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Electrical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Contractors</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Association</w:t>
      </w:r>
      <w:proofErr w:type="spellEnd"/>
      <w:r w:rsidRPr="00E34200">
        <w:rPr>
          <w:rFonts w:ascii="Verdana" w:eastAsia="Calibri" w:hAnsi="Verdana"/>
          <w:kern w:val="2"/>
          <w:sz w:val="18"/>
          <w:szCs w:val="18"/>
          <w14:ligatures w14:val="standardContextual"/>
        </w:rPr>
        <w:t xml:space="preserve"> </w:t>
      </w:r>
    </w:p>
    <w:p w14:paraId="56BCF5C1" w14:textId="77777777" w:rsidR="00FF27F2" w:rsidRPr="00E34200" w:rsidRDefault="00FF27F2" w:rsidP="00DB2C3E">
      <w:pPr>
        <w:numPr>
          <w:ilvl w:val="0"/>
          <w:numId w:val="42"/>
        </w:num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NEISC:  </w:t>
      </w:r>
      <w:proofErr w:type="spellStart"/>
      <w:r w:rsidRPr="00E34200">
        <w:rPr>
          <w:rFonts w:ascii="Verdana" w:eastAsia="Calibri" w:hAnsi="Verdana"/>
          <w:kern w:val="2"/>
          <w:sz w:val="18"/>
          <w:szCs w:val="18"/>
          <w14:ligatures w14:val="standardContextual"/>
        </w:rPr>
        <w:t>National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Electrical</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Installation</w:t>
      </w:r>
      <w:proofErr w:type="spellEnd"/>
      <w:r w:rsidRPr="00E34200">
        <w:rPr>
          <w:rFonts w:ascii="Verdana" w:eastAsia="Calibri" w:hAnsi="Verdana"/>
          <w:kern w:val="2"/>
          <w:sz w:val="18"/>
          <w:szCs w:val="18"/>
          <w14:ligatures w14:val="standardContextual"/>
        </w:rPr>
        <w:t xml:space="preserve"> </w:t>
      </w:r>
      <w:proofErr w:type="spellStart"/>
      <w:r w:rsidRPr="00E34200">
        <w:rPr>
          <w:rFonts w:ascii="Verdana" w:eastAsia="Calibri" w:hAnsi="Verdana"/>
          <w:kern w:val="2"/>
          <w:sz w:val="18"/>
          <w:szCs w:val="18"/>
          <w14:ligatures w14:val="standardContextual"/>
        </w:rPr>
        <w:t>Standards</w:t>
      </w:r>
      <w:proofErr w:type="spellEnd"/>
      <w:r w:rsidRPr="00E34200">
        <w:rPr>
          <w:rFonts w:ascii="Verdana" w:eastAsia="Calibri" w:hAnsi="Verdana"/>
          <w:kern w:val="2"/>
          <w:sz w:val="18"/>
          <w:szCs w:val="18"/>
          <w14:ligatures w14:val="standardContextual"/>
        </w:rPr>
        <w:t xml:space="preserve"> </w:t>
      </w:r>
    </w:p>
    <w:p w14:paraId="2A2CDEDB"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EIA/TIA:  Electronic Industries Alliance / Telecommunications Industry Association </w:t>
      </w:r>
    </w:p>
    <w:p w14:paraId="166E470F"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BICSI:  Building Industry Consulting Service International </w:t>
      </w:r>
    </w:p>
    <w:p w14:paraId="1FA8D993"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ACCA:  Air Conditioning Contractors of America </w:t>
      </w:r>
    </w:p>
    <w:p w14:paraId="2BAFAF0D"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ASHRAE:  American Society of Heating, Refrigerating, and Air-Conditioning Engineers </w:t>
      </w:r>
    </w:p>
    <w:p w14:paraId="0DDB469D"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IAPMO:  International Association of Plumbing and Mechanical Officials </w:t>
      </w:r>
    </w:p>
    <w:p w14:paraId="3030B40D" w14:textId="77777777" w:rsidR="00FF27F2" w:rsidRPr="00E34200" w:rsidRDefault="00FF27F2" w:rsidP="00DB2C3E">
      <w:pPr>
        <w:numPr>
          <w:ilvl w:val="0"/>
          <w:numId w:val="42"/>
        </w:numPr>
        <w:jc w:val="both"/>
        <w:rPr>
          <w:rFonts w:ascii="Verdana" w:eastAsia="Calibri" w:hAnsi="Verdana"/>
          <w:kern w:val="2"/>
          <w:sz w:val="18"/>
          <w:szCs w:val="18"/>
          <w:lang w:val="en-US"/>
          <w14:ligatures w14:val="standardContextual"/>
        </w:rPr>
      </w:pPr>
      <w:r w:rsidRPr="00E34200">
        <w:rPr>
          <w:rFonts w:ascii="Verdana" w:eastAsia="Calibri" w:hAnsi="Verdana"/>
          <w:kern w:val="2"/>
          <w:sz w:val="18"/>
          <w:szCs w:val="18"/>
          <w:lang w:val="en-US"/>
          <w14:ligatures w14:val="standardContextual"/>
        </w:rPr>
        <w:t xml:space="preserve">SMACNA:  Sheet Metal and Air Conditioning Contractors' National Association </w:t>
      </w:r>
    </w:p>
    <w:p w14:paraId="57782758" w14:textId="77777777" w:rsidR="00FF27F2" w:rsidRPr="00E34200" w:rsidRDefault="00FF27F2" w:rsidP="00FF27F2">
      <w:pPr>
        <w:ind w:left="720"/>
        <w:jc w:val="both"/>
        <w:rPr>
          <w:rFonts w:ascii="Verdana" w:eastAsia="Calibri" w:hAnsi="Verdana"/>
          <w:kern w:val="2"/>
          <w:sz w:val="18"/>
          <w:szCs w:val="18"/>
          <w:lang w:val="en-US"/>
          <w14:ligatures w14:val="standardContextual"/>
        </w:rPr>
      </w:pPr>
    </w:p>
    <w:p w14:paraId="378A45E4"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En caso de que la normativa boliviana no sea suficiente, podrán aplicarse dichos códigos, especificaciones y normas permitan opciones de diseño, u otros internacionales, el contratista no seleccionarán una opción sin previa aprobación del contratante. El servicio de “CONTROL Y MONITOREO” en caso de discrepancia técnica adquirirá y compartirá con la Contratante la norma requerida que pueda aclarar esta discrepancia.  </w:t>
      </w:r>
    </w:p>
    <w:p w14:paraId="4EA81D62" w14:textId="77777777" w:rsidR="00FF27F2" w:rsidRPr="00E34200" w:rsidRDefault="00FF27F2" w:rsidP="00DB2C3E">
      <w:pPr>
        <w:keepNext/>
        <w:keepLines/>
        <w:numPr>
          <w:ilvl w:val="0"/>
          <w:numId w:val="44"/>
        </w:numPr>
        <w:shd w:val="clear" w:color="auto" w:fill="B4C6E7" w:themeFill="accent5" w:themeFillTint="66"/>
        <w:spacing w:before="120" w:after="120"/>
        <w:jc w:val="both"/>
        <w:outlineLvl w:val="0"/>
        <w:rPr>
          <w:rFonts w:ascii="Verdana" w:hAnsi="Verdana"/>
          <w:b/>
          <w:kern w:val="2"/>
          <w:sz w:val="18"/>
          <w:szCs w:val="18"/>
          <w14:ligatures w14:val="standardContextual"/>
        </w:rPr>
      </w:pPr>
      <w:r w:rsidRPr="00E34200">
        <w:rPr>
          <w:rFonts w:ascii="Verdana" w:hAnsi="Verdana"/>
          <w:kern w:val="2"/>
          <w:sz w:val="18"/>
          <w:szCs w:val="18"/>
          <w14:ligatures w14:val="standardContextual"/>
        </w:rPr>
        <w:t xml:space="preserve"> </w:t>
      </w:r>
      <w:bookmarkStart w:id="46" w:name="_Toc156215151"/>
      <w:r w:rsidRPr="00E34200">
        <w:rPr>
          <w:rFonts w:ascii="Verdana" w:hAnsi="Verdana"/>
          <w:b/>
          <w:kern w:val="2"/>
          <w:sz w:val="18"/>
          <w:szCs w:val="18"/>
          <w14:ligatures w14:val="standardContextual"/>
        </w:rPr>
        <w:t xml:space="preserve">PERSONAL PARA EL </w:t>
      </w:r>
      <w:bookmarkEnd w:id="46"/>
      <w:r w:rsidRPr="00E34200">
        <w:rPr>
          <w:rFonts w:ascii="Verdana" w:hAnsi="Verdana"/>
          <w:b/>
          <w:kern w:val="2"/>
          <w:sz w:val="18"/>
          <w:szCs w:val="18"/>
          <w14:ligatures w14:val="standardContextual"/>
        </w:rPr>
        <w:t>PROYECTO</w:t>
      </w:r>
    </w:p>
    <w:p w14:paraId="227C2579" w14:textId="77777777" w:rsidR="00FF27F2" w:rsidRPr="00E34200" w:rsidRDefault="00FF27F2" w:rsidP="00FF27F2">
      <w:pPr>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personal para llevar a cabo los trabajos para el proyecto, serán divididos en dos categorías: Personal Clave y Especialistas.</w:t>
      </w:r>
    </w:p>
    <w:p w14:paraId="0FB669E1" w14:textId="77777777" w:rsidR="00FF27F2" w:rsidRPr="00E34200" w:rsidRDefault="00FF27F2" w:rsidP="00FF27F2">
      <w:pPr>
        <w:jc w:val="both"/>
        <w:rPr>
          <w:rFonts w:ascii="Verdana" w:eastAsia="Calibri" w:hAnsi="Verdana"/>
          <w:kern w:val="2"/>
          <w:sz w:val="18"/>
          <w:szCs w:val="18"/>
          <w14:ligatures w14:val="standardContextual"/>
        </w:rPr>
      </w:pPr>
    </w:p>
    <w:p w14:paraId="640884D3" w14:textId="77777777" w:rsidR="00FF27F2" w:rsidRPr="00E34200" w:rsidRDefault="00FF27F2" w:rsidP="00DB2C3E">
      <w:pPr>
        <w:keepNext/>
        <w:keepLines/>
        <w:numPr>
          <w:ilvl w:val="1"/>
          <w:numId w:val="44"/>
        </w:numPr>
        <w:spacing w:after="120"/>
        <w:jc w:val="both"/>
        <w:outlineLvl w:val="1"/>
        <w:rPr>
          <w:rFonts w:ascii="Verdana" w:hAnsi="Verdana"/>
          <w:b/>
          <w:kern w:val="2"/>
          <w:sz w:val="18"/>
          <w:szCs w:val="18"/>
          <w14:ligatures w14:val="standardContextual"/>
        </w:rPr>
      </w:pPr>
      <w:bookmarkStart w:id="47" w:name="_Toc156215152"/>
      <w:r w:rsidRPr="00E34200">
        <w:rPr>
          <w:rFonts w:ascii="Verdana" w:hAnsi="Verdana"/>
          <w:b/>
          <w:kern w:val="2"/>
          <w:sz w:val="18"/>
          <w:szCs w:val="18"/>
          <w14:ligatures w14:val="standardContextual"/>
        </w:rPr>
        <w:t>PERSONAL CLAVE, SUJETO A EVALUACIÓN</w:t>
      </w:r>
      <w:bookmarkEnd w:id="47"/>
    </w:p>
    <w:p w14:paraId="35DC7350" w14:textId="77777777" w:rsidR="00FF27F2" w:rsidRPr="00E34200" w:rsidRDefault="00FF27F2" w:rsidP="00FF27F2">
      <w:pPr>
        <w:ind w:left="284"/>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personal Clave, sujeto a evaluación, es el personal que, por su preparación, perfil y experiencia, se considera de primera importancia para el Proyecto y en tal razón será calificado conforme los parámetros establecidos en el presente documento. A continuación, se presenta el listado de este personal solicitado.</w:t>
      </w:r>
    </w:p>
    <w:p w14:paraId="654083AD" w14:textId="77777777" w:rsidR="00FF27F2" w:rsidRPr="00E34200" w:rsidRDefault="00FF27F2" w:rsidP="00FF27F2">
      <w:pPr>
        <w:ind w:left="284"/>
        <w:jc w:val="both"/>
        <w:rPr>
          <w:rFonts w:ascii="Verdana" w:eastAsia="Calibri" w:hAnsi="Verdana"/>
          <w:kern w:val="2"/>
          <w:sz w:val="18"/>
          <w:szCs w:val="18"/>
          <w14:ligatures w14:val="standardContextual"/>
        </w:rPr>
      </w:pPr>
    </w:p>
    <w:p w14:paraId="770865DA" w14:textId="77777777" w:rsidR="00FF27F2" w:rsidRPr="00E34200" w:rsidRDefault="00FF27F2" w:rsidP="00FF27F2">
      <w:pPr>
        <w:keepNext/>
        <w:jc w:val="center"/>
        <w:rPr>
          <w:rFonts w:ascii="Verdana" w:eastAsia="Calibri" w:hAnsi="Verdana"/>
          <w:iCs/>
          <w:color w:val="000000" w:themeColor="text1"/>
          <w:kern w:val="2"/>
          <w:sz w:val="18"/>
          <w:szCs w:val="18"/>
          <w14:ligatures w14:val="standardContextual"/>
        </w:rPr>
      </w:pPr>
      <w:r w:rsidRPr="00E34200">
        <w:rPr>
          <w:rFonts w:ascii="Verdana" w:eastAsia="Arial Narrow" w:hAnsi="Verdana" w:cs="Arial Narrow"/>
          <w:b/>
          <w:iCs/>
          <w:color w:val="000000" w:themeColor="text1"/>
          <w:kern w:val="2"/>
          <w:sz w:val="18"/>
          <w:szCs w:val="18"/>
          <w14:ligatures w14:val="standardContextual"/>
        </w:rPr>
        <w:t>Listado de personal solicitado</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3"/>
        <w:gridCol w:w="5670"/>
        <w:gridCol w:w="1843"/>
      </w:tblGrid>
      <w:tr w:rsidR="00FF27F2" w:rsidRPr="00E34200" w14:paraId="7A9CB87E" w14:textId="77777777" w:rsidTr="00016A45">
        <w:trPr>
          <w:trHeight w:val="722"/>
          <w:tblHeader/>
          <w:jc w:val="center"/>
        </w:trPr>
        <w:tc>
          <w:tcPr>
            <w:tcW w:w="843" w:type="dxa"/>
            <w:shd w:val="clear" w:color="auto" w:fill="CFE2F3"/>
            <w:tcMar>
              <w:top w:w="40" w:type="dxa"/>
              <w:left w:w="40" w:type="dxa"/>
              <w:bottom w:w="40" w:type="dxa"/>
              <w:right w:w="40" w:type="dxa"/>
            </w:tcMar>
            <w:vAlign w:val="center"/>
          </w:tcPr>
          <w:p w14:paraId="18384C84" w14:textId="77777777" w:rsidR="00FF27F2" w:rsidRPr="00E34200" w:rsidRDefault="00FF27F2" w:rsidP="00016A45">
            <w:pPr>
              <w:widowControl w:val="0"/>
              <w:jc w:val="center"/>
              <w:rPr>
                <w:rFonts w:ascii="Verdana" w:eastAsia="Arial Narrow" w:hAnsi="Verdana" w:cs="Arial Narrow"/>
                <w:b/>
                <w:color w:val="000000"/>
                <w:kern w:val="2"/>
                <w:sz w:val="16"/>
                <w:szCs w:val="16"/>
                <w14:ligatures w14:val="standardContextual"/>
              </w:rPr>
            </w:pPr>
            <w:r w:rsidRPr="00E34200">
              <w:rPr>
                <w:rFonts w:ascii="Verdana" w:eastAsia="Arial Narrow" w:hAnsi="Verdana" w:cs="Arial Narrow"/>
                <w:b/>
                <w:color w:val="000000"/>
                <w:kern w:val="2"/>
                <w:sz w:val="16"/>
                <w:szCs w:val="16"/>
                <w14:ligatures w14:val="standardContextual"/>
              </w:rPr>
              <w:t>Nº</w:t>
            </w:r>
          </w:p>
        </w:tc>
        <w:tc>
          <w:tcPr>
            <w:tcW w:w="5670" w:type="dxa"/>
            <w:shd w:val="clear" w:color="auto" w:fill="CFE2F3"/>
            <w:tcMar>
              <w:top w:w="40" w:type="dxa"/>
              <w:left w:w="40" w:type="dxa"/>
              <w:bottom w:w="40" w:type="dxa"/>
              <w:right w:w="40" w:type="dxa"/>
            </w:tcMar>
            <w:vAlign w:val="center"/>
          </w:tcPr>
          <w:p w14:paraId="42DC2238" w14:textId="77777777" w:rsidR="00FF27F2" w:rsidRPr="00E34200" w:rsidRDefault="00FF27F2" w:rsidP="00016A45">
            <w:pPr>
              <w:widowControl w:val="0"/>
              <w:jc w:val="center"/>
              <w:rPr>
                <w:rFonts w:ascii="Verdana" w:eastAsia="Arial Narrow" w:hAnsi="Verdana" w:cs="Arial Narrow"/>
                <w:b/>
                <w:color w:val="000000"/>
                <w:kern w:val="2"/>
                <w:sz w:val="16"/>
                <w:szCs w:val="16"/>
                <w14:ligatures w14:val="standardContextual"/>
              </w:rPr>
            </w:pPr>
            <w:r w:rsidRPr="00E34200">
              <w:rPr>
                <w:rFonts w:ascii="Verdana" w:eastAsia="Arial Narrow" w:hAnsi="Verdana" w:cs="Arial Narrow"/>
                <w:b/>
                <w:color w:val="000000"/>
                <w:kern w:val="2"/>
                <w:sz w:val="16"/>
                <w:szCs w:val="16"/>
                <w14:ligatures w14:val="standardContextual"/>
              </w:rPr>
              <w:t>CARGO</w:t>
            </w:r>
          </w:p>
        </w:tc>
        <w:tc>
          <w:tcPr>
            <w:tcW w:w="1843" w:type="dxa"/>
            <w:shd w:val="clear" w:color="auto" w:fill="CFE2F3"/>
            <w:vAlign w:val="center"/>
          </w:tcPr>
          <w:p w14:paraId="12199603" w14:textId="77777777" w:rsidR="00FF27F2" w:rsidRPr="00E34200" w:rsidRDefault="00FF27F2" w:rsidP="00016A45">
            <w:pPr>
              <w:widowControl w:val="0"/>
              <w:jc w:val="center"/>
              <w:rPr>
                <w:rFonts w:ascii="Verdana" w:eastAsia="Arial Narrow" w:hAnsi="Verdana" w:cs="Arial Narrow"/>
                <w:b/>
                <w:color w:val="000000"/>
                <w:kern w:val="2"/>
                <w:sz w:val="16"/>
                <w:szCs w:val="16"/>
                <w14:ligatures w14:val="standardContextual"/>
              </w:rPr>
            </w:pPr>
            <w:r w:rsidRPr="00E34200">
              <w:rPr>
                <w:rFonts w:ascii="Verdana" w:eastAsia="Arial Narrow" w:hAnsi="Verdana" w:cs="Arial Narrow"/>
                <w:b/>
                <w:color w:val="000000"/>
                <w:kern w:val="2"/>
                <w:sz w:val="16"/>
                <w:szCs w:val="16"/>
                <w14:ligatures w14:val="standardContextual"/>
              </w:rPr>
              <w:t>PRESENCIA</w:t>
            </w:r>
          </w:p>
        </w:tc>
      </w:tr>
      <w:tr w:rsidR="00FF27F2" w:rsidRPr="00E34200" w14:paraId="162CC862" w14:textId="77777777" w:rsidTr="00016A45">
        <w:trPr>
          <w:trHeight w:val="315"/>
          <w:jc w:val="center"/>
        </w:trPr>
        <w:tc>
          <w:tcPr>
            <w:tcW w:w="843" w:type="dxa"/>
            <w:shd w:val="clear" w:color="auto" w:fill="auto"/>
            <w:tcMar>
              <w:top w:w="40" w:type="dxa"/>
              <w:left w:w="40" w:type="dxa"/>
              <w:bottom w:w="40" w:type="dxa"/>
              <w:right w:w="40" w:type="dxa"/>
            </w:tcMar>
            <w:vAlign w:val="center"/>
          </w:tcPr>
          <w:p w14:paraId="695EBDF2"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1</w:t>
            </w:r>
          </w:p>
        </w:tc>
        <w:tc>
          <w:tcPr>
            <w:tcW w:w="5670" w:type="dxa"/>
            <w:shd w:val="clear" w:color="auto" w:fill="auto"/>
            <w:tcMar>
              <w:top w:w="40" w:type="dxa"/>
              <w:left w:w="40" w:type="dxa"/>
              <w:bottom w:w="40" w:type="dxa"/>
              <w:right w:w="40" w:type="dxa"/>
            </w:tcMar>
            <w:vAlign w:val="center"/>
          </w:tcPr>
          <w:p w14:paraId="72A9D6A3"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GERENTE DE PROYECTO.</w:t>
            </w:r>
          </w:p>
        </w:tc>
        <w:tc>
          <w:tcPr>
            <w:tcW w:w="1843" w:type="dxa"/>
            <w:vAlign w:val="center"/>
          </w:tcPr>
          <w:p w14:paraId="789C105D"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Permanente</w:t>
            </w:r>
          </w:p>
        </w:tc>
      </w:tr>
      <w:tr w:rsidR="00FF27F2" w:rsidRPr="00E34200" w14:paraId="5BE660C7" w14:textId="77777777" w:rsidTr="00016A45">
        <w:trPr>
          <w:trHeight w:val="315"/>
          <w:jc w:val="center"/>
        </w:trPr>
        <w:tc>
          <w:tcPr>
            <w:tcW w:w="843" w:type="dxa"/>
            <w:shd w:val="clear" w:color="auto" w:fill="auto"/>
            <w:tcMar>
              <w:top w:w="40" w:type="dxa"/>
              <w:left w:w="40" w:type="dxa"/>
              <w:bottom w:w="40" w:type="dxa"/>
              <w:right w:w="40" w:type="dxa"/>
            </w:tcMar>
            <w:vAlign w:val="center"/>
          </w:tcPr>
          <w:p w14:paraId="4F10102C"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2</w:t>
            </w:r>
          </w:p>
        </w:tc>
        <w:tc>
          <w:tcPr>
            <w:tcW w:w="5670" w:type="dxa"/>
            <w:shd w:val="clear" w:color="auto" w:fill="auto"/>
            <w:tcMar>
              <w:top w:w="40" w:type="dxa"/>
              <w:left w:w="40" w:type="dxa"/>
              <w:bottom w:w="40" w:type="dxa"/>
              <w:right w:w="40" w:type="dxa"/>
            </w:tcMar>
            <w:vAlign w:val="center"/>
          </w:tcPr>
          <w:p w14:paraId="36494725"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DIRECTOR DE OBRA</w:t>
            </w:r>
          </w:p>
        </w:tc>
        <w:tc>
          <w:tcPr>
            <w:tcW w:w="1843" w:type="dxa"/>
            <w:vAlign w:val="center"/>
          </w:tcPr>
          <w:p w14:paraId="343B2425"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Permanente</w:t>
            </w:r>
          </w:p>
        </w:tc>
      </w:tr>
      <w:tr w:rsidR="00FF27F2" w:rsidRPr="00E34200" w14:paraId="77D630D0" w14:textId="77777777" w:rsidTr="00016A45">
        <w:trPr>
          <w:trHeight w:val="315"/>
          <w:jc w:val="center"/>
        </w:trPr>
        <w:tc>
          <w:tcPr>
            <w:tcW w:w="843" w:type="dxa"/>
            <w:shd w:val="clear" w:color="auto" w:fill="auto"/>
            <w:tcMar>
              <w:top w:w="40" w:type="dxa"/>
              <w:left w:w="40" w:type="dxa"/>
              <w:bottom w:w="40" w:type="dxa"/>
              <w:right w:w="40" w:type="dxa"/>
            </w:tcMar>
            <w:vAlign w:val="center"/>
          </w:tcPr>
          <w:p w14:paraId="301B9B1E"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3</w:t>
            </w:r>
          </w:p>
        </w:tc>
        <w:tc>
          <w:tcPr>
            <w:tcW w:w="5670" w:type="dxa"/>
            <w:shd w:val="clear" w:color="auto" w:fill="auto"/>
            <w:tcMar>
              <w:top w:w="40" w:type="dxa"/>
              <w:left w:w="40" w:type="dxa"/>
              <w:bottom w:w="40" w:type="dxa"/>
              <w:right w:w="40" w:type="dxa"/>
            </w:tcMar>
            <w:vAlign w:val="center"/>
          </w:tcPr>
          <w:p w14:paraId="2E1AAC29" w14:textId="77777777" w:rsidR="00FF27F2" w:rsidRPr="00E34200" w:rsidRDefault="00FF27F2" w:rsidP="00016A45">
            <w:pPr>
              <w:widowControl w:val="0"/>
              <w:jc w:val="both"/>
              <w:rPr>
                <w:rFonts w:ascii="Verdana" w:hAnsi="Verdana"/>
                <w:color w:val="000000"/>
                <w:sz w:val="16"/>
                <w:szCs w:val="16"/>
              </w:rPr>
            </w:pPr>
            <w:r w:rsidRPr="00E34200">
              <w:rPr>
                <w:rFonts w:ascii="Verdana" w:hAnsi="Verdana"/>
                <w:color w:val="000000"/>
                <w:sz w:val="16"/>
                <w:szCs w:val="16"/>
              </w:rPr>
              <w:t>RESIDENTE DE OBRA 1</w:t>
            </w:r>
          </w:p>
        </w:tc>
        <w:tc>
          <w:tcPr>
            <w:tcW w:w="1843" w:type="dxa"/>
            <w:vAlign w:val="center"/>
          </w:tcPr>
          <w:p w14:paraId="504B67B3"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Permanente</w:t>
            </w:r>
          </w:p>
        </w:tc>
      </w:tr>
      <w:tr w:rsidR="00FF27F2" w:rsidRPr="00E34200" w14:paraId="61F98C93" w14:textId="77777777" w:rsidTr="00016A45">
        <w:trPr>
          <w:trHeight w:val="315"/>
          <w:jc w:val="center"/>
        </w:trPr>
        <w:tc>
          <w:tcPr>
            <w:tcW w:w="843" w:type="dxa"/>
            <w:shd w:val="clear" w:color="auto" w:fill="auto"/>
            <w:tcMar>
              <w:top w:w="40" w:type="dxa"/>
              <w:left w:w="40" w:type="dxa"/>
              <w:bottom w:w="40" w:type="dxa"/>
              <w:right w:w="40" w:type="dxa"/>
            </w:tcMar>
            <w:vAlign w:val="center"/>
          </w:tcPr>
          <w:p w14:paraId="6F1BA641"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4</w:t>
            </w:r>
          </w:p>
        </w:tc>
        <w:tc>
          <w:tcPr>
            <w:tcW w:w="5670" w:type="dxa"/>
            <w:shd w:val="clear" w:color="auto" w:fill="auto"/>
            <w:tcMar>
              <w:top w:w="40" w:type="dxa"/>
              <w:left w:w="40" w:type="dxa"/>
              <w:bottom w:w="40" w:type="dxa"/>
              <w:right w:w="40" w:type="dxa"/>
            </w:tcMar>
            <w:vAlign w:val="center"/>
          </w:tcPr>
          <w:p w14:paraId="12C5EDD9" w14:textId="77777777" w:rsidR="00FF27F2" w:rsidRPr="00E34200" w:rsidRDefault="00FF27F2" w:rsidP="00016A45">
            <w:pPr>
              <w:widowControl w:val="0"/>
              <w:jc w:val="both"/>
              <w:rPr>
                <w:rFonts w:ascii="Verdana" w:hAnsi="Verdana"/>
                <w:color w:val="000000"/>
                <w:sz w:val="16"/>
                <w:szCs w:val="16"/>
              </w:rPr>
            </w:pPr>
            <w:r w:rsidRPr="00E34200">
              <w:rPr>
                <w:rFonts w:ascii="Verdana" w:hAnsi="Verdana"/>
                <w:color w:val="000000"/>
                <w:sz w:val="16"/>
                <w:szCs w:val="16"/>
              </w:rPr>
              <w:t>RESIDENTE DE OBRA 2</w:t>
            </w:r>
          </w:p>
        </w:tc>
        <w:tc>
          <w:tcPr>
            <w:tcW w:w="1843" w:type="dxa"/>
            <w:vAlign w:val="center"/>
          </w:tcPr>
          <w:p w14:paraId="4E425667"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Permanente</w:t>
            </w:r>
          </w:p>
        </w:tc>
      </w:tr>
      <w:tr w:rsidR="00FF27F2" w:rsidRPr="00E34200" w14:paraId="125304C8" w14:textId="77777777" w:rsidTr="00016A45">
        <w:trPr>
          <w:trHeight w:val="315"/>
          <w:jc w:val="center"/>
        </w:trPr>
        <w:tc>
          <w:tcPr>
            <w:tcW w:w="843" w:type="dxa"/>
            <w:shd w:val="clear" w:color="auto" w:fill="auto"/>
            <w:tcMar>
              <w:top w:w="40" w:type="dxa"/>
              <w:left w:w="40" w:type="dxa"/>
              <w:bottom w:w="40" w:type="dxa"/>
              <w:right w:w="40" w:type="dxa"/>
            </w:tcMar>
            <w:vAlign w:val="center"/>
          </w:tcPr>
          <w:p w14:paraId="3D92D777"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5</w:t>
            </w:r>
          </w:p>
        </w:tc>
        <w:tc>
          <w:tcPr>
            <w:tcW w:w="5670" w:type="dxa"/>
            <w:shd w:val="clear" w:color="auto" w:fill="auto"/>
            <w:tcMar>
              <w:top w:w="40" w:type="dxa"/>
              <w:left w:w="40" w:type="dxa"/>
              <w:bottom w:w="40" w:type="dxa"/>
              <w:right w:w="40" w:type="dxa"/>
            </w:tcMar>
            <w:vAlign w:val="center"/>
          </w:tcPr>
          <w:p w14:paraId="4560D7EE"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RESIDENTE DE OBRAS INDUSTRIALES Y MONTAJE (*)</w:t>
            </w:r>
          </w:p>
        </w:tc>
        <w:tc>
          <w:tcPr>
            <w:tcW w:w="1843" w:type="dxa"/>
            <w:vAlign w:val="center"/>
          </w:tcPr>
          <w:p w14:paraId="2F48AE49"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Permanente</w:t>
            </w:r>
          </w:p>
        </w:tc>
      </w:tr>
      <w:tr w:rsidR="00FF27F2" w:rsidRPr="00E34200" w14:paraId="5BCE40A7" w14:textId="77777777" w:rsidTr="00016A45">
        <w:trPr>
          <w:trHeight w:val="392"/>
          <w:jc w:val="center"/>
        </w:trPr>
        <w:tc>
          <w:tcPr>
            <w:tcW w:w="843" w:type="dxa"/>
            <w:shd w:val="clear" w:color="auto" w:fill="auto"/>
            <w:tcMar>
              <w:top w:w="40" w:type="dxa"/>
              <w:left w:w="40" w:type="dxa"/>
              <w:bottom w:w="40" w:type="dxa"/>
              <w:right w:w="40" w:type="dxa"/>
            </w:tcMar>
            <w:vAlign w:val="center"/>
          </w:tcPr>
          <w:p w14:paraId="15EB3377"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6</w:t>
            </w:r>
          </w:p>
        </w:tc>
        <w:tc>
          <w:tcPr>
            <w:tcW w:w="5670" w:type="dxa"/>
            <w:shd w:val="clear" w:color="auto" w:fill="auto"/>
            <w:tcMar>
              <w:top w:w="40" w:type="dxa"/>
              <w:left w:w="40" w:type="dxa"/>
              <w:bottom w:w="40" w:type="dxa"/>
              <w:right w:w="40" w:type="dxa"/>
            </w:tcMar>
            <w:vAlign w:val="center"/>
          </w:tcPr>
          <w:p w14:paraId="7B2228A7"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ESPECIALISTA EN PROCESOS INDUSTRIALES (*)</w:t>
            </w:r>
          </w:p>
        </w:tc>
        <w:tc>
          <w:tcPr>
            <w:tcW w:w="1843" w:type="dxa"/>
            <w:vAlign w:val="center"/>
          </w:tcPr>
          <w:p w14:paraId="687E995C"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Permanente</w:t>
            </w:r>
          </w:p>
        </w:tc>
      </w:tr>
      <w:tr w:rsidR="00FF27F2" w:rsidRPr="00E34200" w14:paraId="64916BB9" w14:textId="77777777" w:rsidTr="00016A45">
        <w:trPr>
          <w:trHeight w:val="392"/>
          <w:jc w:val="center"/>
        </w:trPr>
        <w:tc>
          <w:tcPr>
            <w:tcW w:w="843" w:type="dxa"/>
            <w:shd w:val="clear" w:color="auto" w:fill="auto"/>
            <w:tcMar>
              <w:top w:w="40" w:type="dxa"/>
              <w:left w:w="40" w:type="dxa"/>
              <w:bottom w:w="40" w:type="dxa"/>
              <w:right w:w="40" w:type="dxa"/>
            </w:tcMar>
            <w:vAlign w:val="center"/>
          </w:tcPr>
          <w:p w14:paraId="12932588"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7</w:t>
            </w:r>
          </w:p>
        </w:tc>
        <w:tc>
          <w:tcPr>
            <w:tcW w:w="5670" w:type="dxa"/>
            <w:shd w:val="clear" w:color="auto" w:fill="auto"/>
            <w:tcMar>
              <w:top w:w="40" w:type="dxa"/>
              <w:left w:w="40" w:type="dxa"/>
              <w:bottom w:w="40" w:type="dxa"/>
              <w:right w:w="40" w:type="dxa"/>
            </w:tcMar>
            <w:vAlign w:val="center"/>
          </w:tcPr>
          <w:p w14:paraId="3213843C" w14:textId="77777777" w:rsidR="00FF27F2" w:rsidRPr="00E34200" w:rsidRDefault="00FF27F2" w:rsidP="00016A45">
            <w:pPr>
              <w:widowControl w:val="0"/>
              <w:jc w:val="both"/>
              <w:rPr>
                <w:rFonts w:ascii="Verdana" w:hAnsi="Verdana"/>
                <w:color w:val="000000"/>
                <w:sz w:val="16"/>
                <w:szCs w:val="16"/>
              </w:rPr>
            </w:pPr>
            <w:r w:rsidRPr="00E34200">
              <w:rPr>
                <w:rFonts w:ascii="Verdana" w:hAnsi="Verdana"/>
                <w:color w:val="000000"/>
                <w:sz w:val="16"/>
                <w:szCs w:val="16"/>
              </w:rPr>
              <w:t>ESPECIALISTA AMBIENTAL Y DE SEGURIDAD INDUSTRIAL</w:t>
            </w:r>
          </w:p>
        </w:tc>
        <w:tc>
          <w:tcPr>
            <w:tcW w:w="1843" w:type="dxa"/>
            <w:vAlign w:val="center"/>
          </w:tcPr>
          <w:p w14:paraId="31C4C39F"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Permanente</w:t>
            </w:r>
          </w:p>
        </w:tc>
      </w:tr>
      <w:tr w:rsidR="00FF27F2" w:rsidRPr="00E34200" w14:paraId="7F2437EA" w14:textId="77777777" w:rsidTr="00016A45">
        <w:trPr>
          <w:trHeight w:val="392"/>
          <w:jc w:val="center"/>
        </w:trPr>
        <w:tc>
          <w:tcPr>
            <w:tcW w:w="843" w:type="dxa"/>
            <w:shd w:val="clear" w:color="auto" w:fill="E7E6E6" w:themeFill="background2"/>
            <w:tcMar>
              <w:top w:w="40" w:type="dxa"/>
              <w:left w:w="40" w:type="dxa"/>
              <w:bottom w:w="40" w:type="dxa"/>
              <w:right w:w="40" w:type="dxa"/>
            </w:tcMar>
            <w:vAlign w:val="center"/>
          </w:tcPr>
          <w:p w14:paraId="39DE848E" w14:textId="77777777" w:rsidR="00FF27F2" w:rsidRPr="00E34200" w:rsidRDefault="00FF27F2" w:rsidP="00016A45">
            <w:pPr>
              <w:widowControl w:val="0"/>
              <w:jc w:val="center"/>
              <w:rPr>
                <w:rFonts w:ascii="Verdana" w:hAnsi="Verdana"/>
                <w:b/>
                <w:bCs/>
                <w:color w:val="000000"/>
                <w:sz w:val="16"/>
                <w:szCs w:val="16"/>
              </w:rPr>
            </w:pPr>
          </w:p>
        </w:tc>
        <w:tc>
          <w:tcPr>
            <w:tcW w:w="5670" w:type="dxa"/>
            <w:shd w:val="clear" w:color="auto" w:fill="E7E6E6" w:themeFill="background2"/>
            <w:tcMar>
              <w:top w:w="40" w:type="dxa"/>
              <w:left w:w="40" w:type="dxa"/>
              <w:bottom w:w="40" w:type="dxa"/>
              <w:right w:w="40" w:type="dxa"/>
            </w:tcMar>
            <w:vAlign w:val="center"/>
          </w:tcPr>
          <w:p w14:paraId="28900817" w14:textId="77777777" w:rsidR="00FF27F2" w:rsidRPr="00E34200" w:rsidRDefault="00FF27F2" w:rsidP="00016A45">
            <w:pPr>
              <w:widowControl w:val="0"/>
              <w:jc w:val="center"/>
              <w:rPr>
                <w:rFonts w:ascii="Verdana" w:hAnsi="Verdana"/>
                <w:b/>
                <w:bCs/>
                <w:color w:val="000000"/>
                <w:sz w:val="16"/>
                <w:szCs w:val="16"/>
              </w:rPr>
            </w:pPr>
            <w:r w:rsidRPr="00E34200">
              <w:rPr>
                <w:rFonts w:ascii="Verdana" w:hAnsi="Verdana"/>
                <w:b/>
                <w:bCs/>
                <w:color w:val="000000"/>
                <w:sz w:val="16"/>
                <w:szCs w:val="16"/>
              </w:rPr>
              <w:t>ESPECIALISTAS</w:t>
            </w:r>
          </w:p>
        </w:tc>
        <w:tc>
          <w:tcPr>
            <w:tcW w:w="1843" w:type="dxa"/>
            <w:shd w:val="clear" w:color="auto" w:fill="E7E6E6" w:themeFill="background2"/>
            <w:vAlign w:val="center"/>
          </w:tcPr>
          <w:p w14:paraId="38931F4A" w14:textId="77777777" w:rsidR="00FF27F2" w:rsidRPr="00E34200" w:rsidRDefault="00FF27F2" w:rsidP="00016A45">
            <w:pPr>
              <w:widowControl w:val="0"/>
              <w:jc w:val="center"/>
              <w:rPr>
                <w:rFonts w:ascii="Verdana" w:hAnsi="Verdana"/>
                <w:b/>
                <w:bCs/>
                <w:color w:val="000000"/>
                <w:sz w:val="16"/>
                <w:szCs w:val="16"/>
              </w:rPr>
            </w:pPr>
          </w:p>
        </w:tc>
      </w:tr>
      <w:tr w:rsidR="00FF27F2" w:rsidRPr="00E34200" w14:paraId="790DE82D" w14:textId="77777777" w:rsidTr="00016A45">
        <w:trPr>
          <w:trHeight w:val="315"/>
          <w:jc w:val="center"/>
        </w:trPr>
        <w:tc>
          <w:tcPr>
            <w:tcW w:w="843" w:type="dxa"/>
            <w:shd w:val="clear" w:color="auto" w:fill="auto"/>
            <w:tcMar>
              <w:top w:w="40" w:type="dxa"/>
              <w:left w:w="40" w:type="dxa"/>
              <w:bottom w:w="40" w:type="dxa"/>
              <w:right w:w="40" w:type="dxa"/>
            </w:tcMar>
            <w:vAlign w:val="center"/>
          </w:tcPr>
          <w:p w14:paraId="2B820AA3"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1</w:t>
            </w:r>
          </w:p>
        </w:tc>
        <w:tc>
          <w:tcPr>
            <w:tcW w:w="5670" w:type="dxa"/>
            <w:shd w:val="clear" w:color="auto" w:fill="auto"/>
            <w:tcMar>
              <w:top w:w="40" w:type="dxa"/>
              <w:left w:w="40" w:type="dxa"/>
              <w:bottom w:w="40" w:type="dxa"/>
              <w:right w:w="40" w:type="dxa"/>
            </w:tcMar>
            <w:vAlign w:val="center"/>
          </w:tcPr>
          <w:p w14:paraId="36DEE828"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ESPECIALISTA EN ESTRUCTURAS</w:t>
            </w:r>
          </w:p>
        </w:tc>
        <w:tc>
          <w:tcPr>
            <w:tcW w:w="1843" w:type="dxa"/>
            <w:vAlign w:val="center"/>
          </w:tcPr>
          <w:p w14:paraId="207D1150"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A Requerimiento</w:t>
            </w:r>
          </w:p>
        </w:tc>
      </w:tr>
      <w:tr w:rsidR="00FF27F2" w:rsidRPr="00E34200" w14:paraId="1C4028C3" w14:textId="77777777" w:rsidTr="00016A45">
        <w:trPr>
          <w:trHeight w:val="315"/>
          <w:jc w:val="center"/>
        </w:trPr>
        <w:tc>
          <w:tcPr>
            <w:tcW w:w="843" w:type="dxa"/>
            <w:shd w:val="clear" w:color="auto" w:fill="auto"/>
            <w:tcMar>
              <w:top w:w="40" w:type="dxa"/>
              <w:left w:w="40" w:type="dxa"/>
              <w:bottom w:w="40" w:type="dxa"/>
              <w:right w:w="40" w:type="dxa"/>
            </w:tcMar>
            <w:vAlign w:val="center"/>
          </w:tcPr>
          <w:p w14:paraId="2590F671"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2</w:t>
            </w:r>
          </w:p>
        </w:tc>
        <w:tc>
          <w:tcPr>
            <w:tcW w:w="5670" w:type="dxa"/>
            <w:shd w:val="clear" w:color="auto" w:fill="auto"/>
            <w:tcMar>
              <w:top w:w="40" w:type="dxa"/>
              <w:left w:w="40" w:type="dxa"/>
              <w:bottom w:w="40" w:type="dxa"/>
              <w:right w:w="40" w:type="dxa"/>
            </w:tcMar>
            <w:vAlign w:val="center"/>
          </w:tcPr>
          <w:p w14:paraId="454B1CB3"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ESPECIALISTA HIDROSANITARIO Y TRATAMIENTO DE AGUAS</w:t>
            </w:r>
          </w:p>
        </w:tc>
        <w:tc>
          <w:tcPr>
            <w:tcW w:w="1843" w:type="dxa"/>
            <w:vAlign w:val="center"/>
          </w:tcPr>
          <w:p w14:paraId="6D98DC16"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A Requerimiento</w:t>
            </w:r>
          </w:p>
        </w:tc>
      </w:tr>
      <w:tr w:rsidR="00FF27F2" w:rsidRPr="00E34200" w14:paraId="047D4FB6" w14:textId="77777777" w:rsidTr="00016A45">
        <w:trPr>
          <w:trHeight w:val="315"/>
          <w:jc w:val="center"/>
        </w:trPr>
        <w:tc>
          <w:tcPr>
            <w:tcW w:w="843" w:type="dxa"/>
            <w:shd w:val="clear" w:color="auto" w:fill="auto"/>
            <w:tcMar>
              <w:top w:w="40" w:type="dxa"/>
              <w:left w:w="40" w:type="dxa"/>
              <w:bottom w:w="40" w:type="dxa"/>
              <w:right w:w="40" w:type="dxa"/>
            </w:tcMar>
            <w:vAlign w:val="center"/>
          </w:tcPr>
          <w:p w14:paraId="6468828D"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3</w:t>
            </w:r>
          </w:p>
        </w:tc>
        <w:tc>
          <w:tcPr>
            <w:tcW w:w="5670" w:type="dxa"/>
            <w:shd w:val="clear" w:color="auto" w:fill="auto"/>
            <w:tcMar>
              <w:top w:w="40" w:type="dxa"/>
              <w:left w:w="40" w:type="dxa"/>
              <w:bottom w:w="40" w:type="dxa"/>
              <w:right w:w="40" w:type="dxa"/>
            </w:tcMar>
            <w:vAlign w:val="center"/>
          </w:tcPr>
          <w:p w14:paraId="18654087"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ESPECIALISTA ELÉCTRICO Y/O ELECTROMECÁNICO</w:t>
            </w:r>
          </w:p>
        </w:tc>
        <w:tc>
          <w:tcPr>
            <w:tcW w:w="1843" w:type="dxa"/>
            <w:vAlign w:val="center"/>
          </w:tcPr>
          <w:p w14:paraId="7F6944B2"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A Requerimiento</w:t>
            </w:r>
          </w:p>
        </w:tc>
      </w:tr>
      <w:tr w:rsidR="00FF27F2" w:rsidRPr="00E34200" w14:paraId="3021AED9" w14:textId="77777777" w:rsidTr="00016A45">
        <w:trPr>
          <w:trHeight w:val="315"/>
          <w:jc w:val="center"/>
        </w:trPr>
        <w:tc>
          <w:tcPr>
            <w:tcW w:w="843" w:type="dxa"/>
            <w:shd w:val="clear" w:color="auto" w:fill="auto"/>
            <w:tcMar>
              <w:top w:w="40" w:type="dxa"/>
              <w:left w:w="40" w:type="dxa"/>
              <w:bottom w:w="40" w:type="dxa"/>
              <w:right w:w="40" w:type="dxa"/>
            </w:tcMar>
            <w:vAlign w:val="center"/>
          </w:tcPr>
          <w:p w14:paraId="5667B416"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lastRenderedPageBreak/>
              <w:t>4</w:t>
            </w:r>
          </w:p>
        </w:tc>
        <w:tc>
          <w:tcPr>
            <w:tcW w:w="5670" w:type="dxa"/>
            <w:shd w:val="clear" w:color="auto" w:fill="auto"/>
            <w:tcMar>
              <w:top w:w="40" w:type="dxa"/>
              <w:left w:w="40" w:type="dxa"/>
              <w:bottom w:w="40" w:type="dxa"/>
              <w:right w:w="40" w:type="dxa"/>
            </w:tcMar>
            <w:vAlign w:val="center"/>
          </w:tcPr>
          <w:p w14:paraId="637487F5"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PROFESIONAL ARQUITECTO</w:t>
            </w:r>
          </w:p>
        </w:tc>
        <w:tc>
          <w:tcPr>
            <w:tcW w:w="1843" w:type="dxa"/>
            <w:vAlign w:val="center"/>
          </w:tcPr>
          <w:p w14:paraId="0890A54A"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A Requerimiento</w:t>
            </w:r>
          </w:p>
        </w:tc>
      </w:tr>
      <w:tr w:rsidR="00FF27F2" w:rsidRPr="00E34200" w14:paraId="64D3CA2F" w14:textId="77777777" w:rsidTr="00016A45">
        <w:trPr>
          <w:trHeight w:val="315"/>
          <w:jc w:val="center"/>
        </w:trPr>
        <w:tc>
          <w:tcPr>
            <w:tcW w:w="843" w:type="dxa"/>
            <w:shd w:val="clear" w:color="auto" w:fill="auto"/>
            <w:tcMar>
              <w:top w:w="40" w:type="dxa"/>
              <w:left w:w="40" w:type="dxa"/>
              <w:bottom w:w="40" w:type="dxa"/>
              <w:right w:w="40" w:type="dxa"/>
            </w:tcMar>
            <w:vAlign w:val="center"/>
          </w:tcPr>
          <w:p w14:paraId="173D7FB2"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5</w:t>
            </w:r>
          </w:p>
        </w:tc>
        <w:tc>
          <w:tcPr>
            <w:tcW w:w="5670" w:type="dxa"/>
            <w:shd w:val="clear" w:color="auto" w:fill="auto"/>
            <w:tcMar>
              <w:top w:w="40" w:type="dxa"/>
              <w:left w:w="40" w:type="dxa"/>
              <w:bottom w:w="40" w:type="dxa"/>
              <w:right w:w="40" w:type="dxa"/>
            </w:tcMar>
            <w:vAlign w:val="center"/>
          </w:tcPr>
          <w:p w14:paraId="2D58805E" w14:textId="77777777" w:rsidR="00FF27F2" w:rsidRPr="00E34200" w:rsidRDefault="00FF27F2" w:rsidP="00016A45">
            <w:pPr>
              <w:widowControl w:val="0"/>
              <w:jc w:val="both"/>
              <w:rPr>
                <w:rFonts w:ascii="Verdana" w:hAnsi="Verdana"/>
                <w:color w:val="000000"/>
                <w:sz w:val="16"/>
                <w:szCs w:val="16"/>
              </w:rPr>
            </w:pPr>
            <w:r w:rsidRPr="00E34200">
              <w:rPr>
                <w:rFonts w:ascii="Verdana" w:hAnsi="Verdana"/>
                <w:color w:val="000000"/>
                <w:sz w:val="16"/>
                <w:szCs w:val="16"/>
              </w:rPr>
              <w:t>TOPÓGRAFO</w:t>
            </w:r>
          </w:p>
        </w:tc>
        <w:tc>
          <w:tcPr>
            <w:tcW w:w="1843" w:type="dxa"/>
            <w:vAlign w:val="center"/>
          </w:tcPr>
          <w:p w14:paraId="37417289"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A Requerimiento</w:t>
            </w:r>
          </w:p>
        </w:tc>
      </w:tr>
      <w:tr w:rsidR="00FF27F2" w:rsidRPr="00E34200" w14:paraId="0BB9510D" w14:textId="77777777" w:rsidTr="00016A45">
        <w:trPr>
          <w:trHeight w:val="315"/>
          <w:jc w:val="center"/>
        </w:trPr>
        <w:tc>
          <w:tcPr>
            <w:tcW w:w="843" w:type="dxa"/>
            <w:shd w:val="clear" w:color="auto" w:fill="auto"/>
            <w:tcMar>
              <w:top w:w="40" w:type="dxa"/>
              <w:left w:w="40" w:type="dxa"/>
              <w:bottom w:w="40" w:type="dxa"/>
              <w:right w:w="40" w:type="dxa"/>
            </w:tcMar>
            <w:vAlign w:val="center"/>
          </w:tcPr>
          <w:p w14:paraId="2C0053CD"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6</w:t>
            </w:r>
          </w:p>
        </w:tc>
        <w:tc>
          <w:tcPr>
            <w:tcW w:w="5670" w:type="dxa"/>
            <w:shd w:val="clear" w:color="auto" w:fill="auto"/>
            <w:tcMar>
              <w:top w:w="40" w:type="dxa"/>
              <w:left w:w="40" w:type="dxa"/>
              <w:bottom w:w="40" w:type="dxa"/>
              <w:right w:w="40" w:type="dxa"/>
            </w:tcMar>
            <w:vAlign w:val="center"/>
          </w:tcPr>
          <w:p w14:paraId="239BBA70" w14:textId="77777777" w:rsidR="00FF27F2" w:rsidRPr="00E34200" w:rsidRDefault="00FF27F2" w:rsidP="00016A45">
            <w:pPr>
              <w:widowControl w:val="0"/>
              <w:jc w:val="both"/>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ESPECIALISTA ELECTRÓNICO Y AUTOMATIZACIÓN</w:t>
            </w:r>
          </w:p>
        </w:tc>
        <w:tc>
          <w:tcPr>
            <w:tcW w:w="1843" w:type="dxa"/>
            <w:vAlign w:val="center"/>
          </w:tcPr>
          <w:p w14:paraId="284C21CC" w14:textId="77777777" w:rsidR="00FF27F2" w:rsidRPr="00E34200" w:rsidRDefault="00FF27F2" w:rsidP="00016A45">
            <w:pPr>
              <w:widowControl w:val="0"/>
              <w:jc w:val="center"/>
              <w:rPr>
                <w:rFonts w:ascii="Verdana" w:eastAsia="Arial Narrow" w:hAnsi="Verdana" w:cs="Arial Narrow"/>
                <w:color w:val="000000"/>
                <w:kern w:val="2"/>
                <w:sz w:val="16"/>
                <w:szCs w:val="16"/>
                <w14:ligatures w14:val="standardContextual"/>
              </w:rPr>
            </w:pPr>
            <w:r w:rsidRPr="00E34200">
              <w:rPr>
                <w:rFonts w:ascii="Verdana" w:hAnsi="Verdana"/>
                <w:color w:val="000000"/>
                <w:sz w:val="16"/>
                <w:szCs w:val="16"/>
              </w:rPr>
              <w:t>A Requerimiento</w:t>
            </w:r>
          </w:p>
        </w:tc>
      </w:tr>
      <w:tr w:rsidR="00FF27F2" w:rsidRPr="00E34200" w14:paraId="6960635F" w14:textId="77777777" w:rsidTr="00016A45">
        <w:trPr>
          <w:trHeight w:val="315"/>
          <w:jc w:val="center"/>
        </w:trPr>
        <w:tc>
          <w:tcPr>
            <w:tcW w:w="843" w:type="dxa"/>
            <w:shd w:val="clear" w:color="auto" w:fill="auto"/>
            <w:tcMar>
              <w:top w:w="40" w:type="dxa"/>
              <w:left w:w="40" w:type="dxa"/>
              <w:bottom w:w="40" w:type="dxa"/>
              <w:right w:w="40" w:type="dxa"/>
            </w:tcMar>
            <w:vAlign w:val="center"/>
          </w:tcPr>
          <w:p w14:paraId="5F670D34"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7</w:t>
            </w:r>
          </w:p>
        </w:tc>
        <w:tc>
          <w:tcPr>
            <w:tcW w:w="5670" w:type="dxa"/>
            <w:shd w:val="clear" w:color="auto" w:fill="auto"/>
            <w:tcMar>
              <w:top w:w="40" w:type="dxa"/>
              <w:left w:w="40" w:type="dxa"/>
              <w:bottom w:w="40" w:type="dxa"/>
              <w:right w:w="40" w:type="dxa"/>
            </w:tcMar>
            <w:vAlign w:val="center"/>
          </w:tcPr>
          <w:p w14:paraId="0F72678C" w14:textId="77777777" w:rsidR="00FF27F2" w:rsidRPr="00E34200" w:rsidRDefault="00FF27F2" w:rsidP="00016A45">
            <w:pPr>
              <w:widowControl w:val="0"/>
              <w:jc w:val="both"/>
              <w:rPr>
                <w:rFonts w:ascii="Verdana" w:hAnsi="Verdana"/>
                <w:color w:val="000000"/>
                <w:sz w:val="16"/>
                <w:szCs w:val="16"/>
              </w:rPr>
            </w:pPr>
            <w:r w:rsidRPr="00E34200">
              <w:rPr>
                <w:rFonts w:ascii="Tahoma" w:hAnsi="Tahoma" w:cs="Tahoma"/>
                <w:sz w:val="18"/>
              </w:rPr>
              <w:t>ESPECIALISTA MECÁNICO</w:t>
            </w:r>
          </w:p>
        </w:tc>
        <w:tc>
          <w:tcPr>
            <w:tcW w:w="1843" w:type="dxa"/>
            <w:vAlign w:val="center"/>
          </w:tcPr>
          <w:p w14:paraId="32FB2FAA" w14:textId="77777777" w:rsidR="00FF27F2" w:rsidRPr="00E34200" w:rsidRDefault="00FF27F2" w:rsidP="00016A45">
            <w:pPr>
              <w:widowControl w:val="0"/>
              <w:jc w:val="center"/>
              <w:rPr>
                <w:rFonts w:ascii="Verdana" w:hAnsi="Verdana"/>
                <w:color w:val="000000"/>
                <w:sz w:val="16"/>
                <w:szCs w:val="16"/>
              </w:rPr>
            </w:pPr>
            <w:r w:rsidRPr="00E34200">
              <w:rPr>
                <w:rFonts w:ascii="Verdana" w:hAnsi="Verdana"/>
                <w:color w:val="000000"/>
                <w:sz w:val="16"/>
                <w:szCs w:val="16"/>
              </w:rPr>
              <w:t>A Requerimiento</w:t>
            </w:r>
          </w:p>
        </w:tc>
      </w:tr>
    </w:tbl>
    <w:p w14:paraId="31D132D1" w14:textId="77777777" w:rsidR="00FF27F2" w:rsidRPr="00E34200" w:rsidRDefault="00FF27F2" w:rsidP="00FF27F2">
      <w:pPr>
        <w:spacing w:after="160"/>
        <w:jc w:val="both"/>
        <w:rPr>
          <w:rFonts w:ascii="Verdana" w:eastAsia="Calibri" w:hAnsi="Verdana"/>
          <w:kern w:val="2"/>
          <w:sz w:val="16"/>
          <w:szCs w:val="16"/>
          <w14:ligatures w14:val="standardContextual"/>
        </w:rPr>
      </w:pPr>
      <w:r w:rsidRPr="00E34200">
        <w:rPr>
          <w:rFonts w:ascii="Verdana" w:eastAsia="Calibri" w:hAnsi="Verdana"/>
          <w:kern w:val="2"/>
          <w:sz w:val="16"/>
          <w:szCs w:val="16"/>
          <w14:ligatures w14:val="standardContextual"/>
        </w:rPr>
        <w:t>(*) Con presencia permanente en la fase III, y a requerimiento durante la fase I y II.</w:t>
      </w:r>
    </w:p>
    <w:p w14:paraId="419746B4" w14:textId="77777777" w:rsidR="00FF27F2" w:rsidRPr="00E34200" w:rsidRDefault="00FF27F2" w:rsidP="00FF27F2">
      <w:pPr>
        <w:spacing w:after="160"/>
        <w:jc w:val="both"/>
        <w:rPr>
          <w:rFonts w:ascii="Verdana" w:eastAsia="Calibri" w:hAnsi="Verdana"/>
          <w:kern w:val="2"/>
          <w:sz w:val="16"/>
          <w:szCs w:val="16"/>
          <w14:ligatures w14:val="standardContextual"/>
        </w:rPr>
      </w:pPr>
      <w:r w:rsidRPr="00E34200">
        <w:rPr>
          <w:rFonts w:ascii="Verdana" w:eastAsia="Calibri" w:hAnsi="Verdana"/>
          <w:kern w:val="2"/>
          <w:sz w:val="16"/>
          <w:szCs w:val="16"/>
          <w14:ligatures w14:val="standardContextual"/>
        </w:rPr>
        <w:t>El personal a requerimiento tiene que tener una estadía permanente en la etapa de Elaboración y revisión del EDTP y la etapa de ejecución y puesta en marcha a requerimiento de fiscalización y por el incumplimiento de tal requerimiento será merecedor de una llamada de atención.</w:t>
      </w:r>
    </w:p>
    <w:p w14:paraId="63804BDE"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 continuación, se detalla la experiencia requerida para el Personal Clave.</w:t>
      </w:r>
      <w:bookmarkStart w:id="48" w:name="_Toc156215153"/>
    </w:p>
    <w:p w14:paraId="4BEB73BE" w14:textId="77777777" w:rsidR="00FF27F2" w:rsidRPr="00E34200" w:rsidRDefault="00FF27F2" w:rsidP="00FF27F2">
      <w:pPr>
        <w:spacing w:after="160"/>
        <w:jc w:val="both"/>
        <w:rPr>
          <w:rFonts w:ascii="Verdana" w:eastAsia="Calibri" w:hAnsi="Verdana"/>
          <w:kern w:val="2"/>
          <w:sz w:val="18"/>
          <w:szCs w:val="18"/>
          <w14:ligatures w14:val="standardContextual"/>
        </w:rPr>
      </w:pPr>
      <w:r w:rsidRPr="00E34200">
        <w:rPr>
          <w:rFonts w:ascii="Verdana" w:eastAsia="Calibri" w:hAnsi="Verdana"/>
          <w:b/>
          <w:kern w:val="2"/>
          <w:sz w:val="18"/>
          <w:szCs w:val="18"/>
          <w14:ligatures w14:val="standardContextual"/>
        </w:rPr>
        <w:t>PERSONAL TÉCNICO CLAVE REQUERIDO. –</w:t>
      </w:r>
      <w:bookmarkEnd w:id="48"/>
      <w:r w:rsidRPr="00E34200">
        <w:rPr>
          <w:rFonts w:ascii="Verdana" w:eastAsia="Calibri" w:hAnsi="Verdana"/>
          <w:kern w:val="2"/>
          <w:sz w:val="18"/>
          <w:szCs w:val="18"/>
          <w14:ligatures w14:val="standardContextual"/>
        </w:rPr>
        <w:t xml:space="preserve"> </w:t>
      </w:r>
    </w:p>
    <w:p w14:paraId="22C40FAD" w14:textId="77777777" w:rsidR="00FF27F2" w:rsidRPr="00E34200" w:rsidRDefault="00FF27F2" w:rsidP="00FF27F2">
      <w:pPr>
        <w:pStyle w:val="Ttulo2"/>
        <w:spacing w:after="0"/>
        <w:ind w:left="360"/>
        <w:jc w:val="both"/>
        <w:rPr>
          <w:rFonts w:ascii="Verdana" w:eastAsiaTheme="minorHAnsi" w:hAnsi="Verdana"/>
          <w:b w:val="0"/>
          <w:i w:val="0"/>
          <w:sz w:val="18"/>
          <w:szCs w:val="18"/>
        </w:rPr>
      </w:pPr>
      <w:r w:rsidRPr="00E34200">
        <w:rPr>
          <w:rFonts w:ascii="Verdana" w:eastAsiaTheme="minorHAnsi" w:hAnsi="Verdana"/>
          <w:b w:val="0"/>
          <w:i w:val="0"/>
          <w:sz w:val="18"/>
          <w:szCs w:val="18"/>
        </w:rPr>
        <w:t>El personal técnico clave requerido, es el siguiente:</w:t>
      </w:r>
    </w:p>
    <w:p w14:paraId="569A168B" w14:textId="77777777" w:rsidR="00FF27F2" w:rsidRPr="00E34200" w:rsidRDefault="00FF27F2" w:rsidP="00FF27F2">
      <w:pPr>
        <w:widowControl w:val="0"/>
        <w:jc w:val="both"/>
        <w:rPr>
          <w:rFonts w:ascii="Verdana" w:hAnsi="Verdana" w:cs="Arial"/>
          <w:b/>
          <w:color w:val="0070C0"/>
          <w:sz w:val="16"/>
          <w:szCs w:val="16"/>
          <w:lang w:val="es-419"/>
        </w:rPr>
      </w:pPr>
    </w:p>
    <w:tbl>
      <w:tblPr>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262"/>
        <w:gridCol w:w="2546"/>
        <w:gridCol w:w="579"/>
        <w:gridCol w:w="136"/>
        <w:gridCol w:w="416"/>
        <w:gridCol w:w="3700"/>
      </w:tblGrid>
      <w:tr w:rsidR="00FF27F2" w:rsidRPr="00E34200" w14:paraId="24D2C958" w14:textId="77777777" w:rsidTr="00016A45">
        <w:trPr>
          <w:trHeight w:val="300"/>
          <w:tblHeader/>
        </w:trPr>
        <w:tc>
          <w:tcPr>
            <w:tcW w:w="10207"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05FC343" w14:textId="77777777" w:rsidR="00FF27F2" w:rsidRPr="00E34200" w:rsidRDefault="00FF27F2"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PERSONAL TÉCNICO CLAVE REQUERIDO</w:t>
            </w:r>
          </w:p>
        </w:tc>
      </w:tr>
      <w:tr w:rsidR="00FF27F2" w:rsidRPr="00E34200" w14:paraId="10AC6BE9" w14:textId="77777777" w:rsidTr="00016A45">
        <w:trPr>
          <w:trHeight w:val="10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82ECF1"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N°</w:t>
            </w:r>
          </w:p>
        </w:tc>
        <w:tc>
          <w:tcPr>
            <w:tcW w:w="22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C8A753"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FORMACIÓN</w:t>
            </w:r>
          </w:p>
        </w:tc>
        <w:tc>
          <w:tcPr>
            <w:tcW w:w="254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C809D3"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CARGO A DESEMPEÑAR</w:t>
            </w:r>
          </w:p>
        </w:tc>
        <w:tc>
          <w:tcPr>
            <w:tcW w:w="4831" w:type="dxa"/>
            <w:gridSpan w:val="4"/>
            <w:tcBorders>
              <w:top w:val="single" w:sz="4" w:space="0" w:color="000000"/>
              <w:left w:val="single" w:sz="4" w:space="0" w:color="000000"/>
              <w:right w:val="single" w:sz="4" w:space="0" w:color="000000"/>
            </w:tcBorders>
            <w:shd w:val="clear" w:color="auto" w:fill="D9D9D9"/>
            <w:vAlign w:val="center"/>
            <w:hideMark/>
          </w:tcPr>
          <w:p w14:paraId="2B2DA1FF"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DESCRIPCIÓN </w:t>
            </w:r>
          </w:p>
        </w:tc>
      </w:tr>
      <w:tr w:rsidR="005A628A" w:rsidRPr="00E34200" w14:paraId="53B1B41D" w14:textId="77777777" w:rsidTr="00016A45">
        <w:trPr>
          <w:trHeight w:val="300"/>
        </w:trPr>
        <w:tc>
          <w:tcPr>
            <w:tcW w:w="568" w:type="dxa"/>
            <w:vMerge w:val="restart"/>
            <w:tcBorders>
              <w:top w:val="single" w:sz="4" w:space="0" w:color="000000"/>
              <w:left w:val="single" w:sz="4" w:space="0" w:color="000000"/>
              <w:right w:val="single" w:sz="4" w:space="0" w:color="000000"/>
            </w:tcBorders>
            <w:vAlign w:val="center"/>
            <w:hideMark/>
          </w:tcPr>
          <w:p w14:paraId="41B48CEE" w14:textId="77777777" w:rsidR="005A628A" w:rsidRPr="00E34200" w:rsidRDefault="005A628A"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1</w:t>
            </w:r>
          </w:p>
        </w:tc>
        <w:tc>
          <w:tcPr>
            <w:tcW w:w="2262" w:type="dxa"/>
            <w:vMerge w:val="restart"/>
            <w:tcBorders>
              <w:top w:val="single" w:sz="4" w:space="0" w:color="000000"/>
              <w:left w:val="single" w:sz="4" w:space="0" w:color="000000"/>
              <w:right w:val="single" w:sz="4" w:space="0" w:color="000000"/>
            </w:tcBorders>
            <w:shd w:val="clear" w:color="auto" w:fill="auto"/>
            <w:vAlign w:val="center"/>
            <w:hideMark/>
          </w:tcPr>
          <w:p w14:paraId="468F64A5" w14:textId="77777777" w:rsidR="005A628A" w:rsidRPr="00E34200" w:rsidRDefault="005A628A"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ING. CIVIL/ INDUSTRIAL/ ELECTROMECÁNICO/MECÁNICO/QUÍMICO O RAMAS A FINES/O DE PROFESIÓN SIMILAR EN EL EXTRANJERO con Título en provisión nacional (para profesionales extranjero equivalente)</w:t>
            </w:r>
          </w:p>
        </w:tc>
        <w:tc>
          <w:tcPr>
            <w:tcW w:w="2546" w:type="dxa"/>
            <w:vMerge w:val="restart"/>
            <w:tcBorders>
              <w:top w:val="single" w:sz="4" w:space="0" w:color="000000"/>
              <w:left w:val="single" w:sz="4" w:space="0" w:color="000000"/>
              <w:right w:val="single" w:sz="4" w:space="0" w:color="000000"/>
            </w:tcBorders>
            <w:vAlign w:val="center"/>
            <w:hideMark/>
          </w:tcPr>
          <w:p w14:paraId="0614F426" w14:textId="77777777" w:rsidR="005A628A" w:rsidRPr="00E34200" w:rsidRDefault="005A628A"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GERENTE DE PROYECTO</w:t>
            </w:r>
          </w:p>
          <w:p w14:paraId="6CE6FFFD" w14:textId="77777777" w:rsidR="005A628A" w:rsidRPr="00E34200" w:rsidRDefault="005A628A"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 (Con permanencia a tiempo completo en obra)</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F770DD" w14:textId="77777777" w:rsidR="005A628A" w:rsidRPr="00E34200" w:rsidRDefault="005A628A"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EXPERIENCIA GENERAL</w:t>
            </w:r>
          </w:p>
        </w:tc>
      </w:tr>
      <w:tr w:rsidR="005A628A" w:rsidRPr="00E34200" w14:paraId="7C96C307" w14:textId="77777777" w:rsidTr="00016A45">
        <w:trPr>
          <w:trHeight w:val="989"/>
        </w:trPr>
        <w:tc>
          <w:tcPr>
            <w:tcW w:w="568" w:type="dxa"/>
            <w:vMerge/>
            <w:tcBorders>
              <w:left w:val="single" w:sz="4" w:space="0" w:color="000000"/>
              <w:right w:val="single" w:sz="4" w:space="0" w:color="000000"/>
            </w:tcBorders>
            <w:vAlign w:val="center"/>
            <w:hideMark/>
          </w:tcPr>
          <w:p w14:paraId="635790AE"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31563C60"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54570E8F" w14:textId="77777777" w:rsidR="005A628A" w:rsidRPr="00E34200" w:rsidRDefault="005A628A"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2AD65C11" w14:textId="77777777" w:rsidR="005A628A" w:rsidRPr="00E34200" w:rsidRDefault="005A628A"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(GERENTE DE PROYECTO) deberá contar con una Experiencia General de (12 años) a partir de la obtención del Título en Provisión Nacional, que deberá ir adjunto a la experiencia del profesional.</w:t>
            </w:r>
          </w:p>
        </w:tc>
      </w:tr>
      <w:tr w:rsidR="005A628A" w:rsidRPr="00E34200" w14:paraId="30A3ADD4" w14:textId="77777777" w:rsidTr="00016A45">
        <w:trPr>
          <w:trHeight w:val="280"/>
        </w:trPr>
        <w:tc>
          <w:tcPr>
            <w:tcW w:w="568" w:type="dxa"/>
            <w:vMerge/>
            <w:tcBorders>
              <w:left w:val="single" w:sz="4" w:space="0" w:color="000000"/>
              <w:right w:val="single" w:sz="4" w:space="0" w:color="000000"/>
            </w:tcBorders>
            <w:vAlign w:val="center"/>
            <w:hideMark/>
          </w:tcPr>
          <w:p w14:paraId="3EC4CEFE"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1F45AC09"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4EE58CDE" w14:textId="77777777" w:rsidR="005A628A" w:rsidRPr="00E34200" w:rsidRDefault="005A628A"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59F1F2" w14:textId="77777777" w:rsidR="005A628A" w:rsidRPr="00E34200" w:rsidRDefault="005A628A"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EXPERIENCIA ESPECIFICA</w:t>
            </w:r>
          </w:p>
        </w:tc>
      </w:tr>
      <w:tr w:rsidR="005A628A" w:rsidRPr="00E34200" w14:paraId="3ED57CD8" w14:textId="77777777" w:rsidTr="00016A45">
        <w:trPr>
          <w:trHeight w:val="280"/>
        </w:trPr>
        <w:tc>
          <w:tcPr>
            <w:tcW w:w="568" w:type="dxa"/>
            <w:vMerge/>
            <w:tcBorders>
              <w:left w:val="single" w:sz="4" w:space="0" w:color="000000"/>
              <w:right w:val="single" w:sz="4" w:space="0" w:color="000000"/>
            </w:tcBorders>
            <w:vAlign w:val="center"/>
          </w:tcPr>
          <w:p w14:paraId="12505A7C"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2FAC10ED"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71231AE" w14:textId="77777777" w:rsidR="005A628A" w:rsidRPr="00E34200" w:rsidRDefault="005A628A"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008DB65" w14:textId="77777777" w:rsidR="005A628A" w:rsidRPr="00E34200" w:rsidRDefault="005A628A" w:rsidP="00016A45">
            <w:pPr>
              <w:jc w:val="both"/>
              <w:rPr>
                <w:rFonts w:ascii="Verdana" w:eastAsia="Verdana" w:hAnsi="Verdana" w:cstheme="minorHAnsi"/>
                <w:b/>
                <w:color w:val="000000"/>
                <w:sz w:val="18"/>
                <w:szCs w:val="18"/>
              </w:rPr>
            </w:pPr>
            <w:r w:rsidRPr="00E34200">
              <w:rPr>
                <w:rFonts w:ascii="Verdana" w:eastAsia="Verdana" w:hAnsi="Verdana" w:cstheme="minorHAnsi"/>
                <w:color w:val="000000"/>
                <w:sz w:val="18"/>
                <w:szCs w:val="18"/>
              </w:rPr>
              <w:t>El profesional (GERENTE DE PROYECTO) deberá contar con una Experiencia especifica de (8 años) en *CARGOS SIMILARES y *OBRAS SIMILARES (ver tabla adjunto), a partir de la obtención del Título Profesional o Titulo en Provisión Nacional, que deberá ir adjunto a la experiencia del profesional.</w:t>
            </w:r>
          </w:p>
        </w:tc>
      </w:tr>
      <w:tr w:rsidR="005A628A" w:rsidRPr="00E34200" w14:paraId="4BAAC840" w14:textId="77777777" w:rsidTr="00016A45">
        <w:trPr>
          <w:trHeight w:val="303"/>
        </w:trPr>
        <w:tc>
          <w:tcPr>
            <w:tcW w:w="568" w:type="dxa"/>
            <w:vMerge/>
            <w:tcBorders>
              <w:left w:val="single" w:sz="4" w:space="0" w:color="000000"/>
              <w:right w:val="single" w:sz="4" w:space="0" w:color="000000"/>
            </w:tcBorders>
            <w:vAlign w:val="center"/>
            <w:hideMark/>
          </w:tcPr>
          <w:p w14:paraId="1F234B6E"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28117016"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4005CD84" w14:textId="77777777" w:rsidR="005A628A" w:rsidRPr="00E34200" w:rsidRDefault="005A628A"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AA0C68" w14:textId="77777777" w:rsidR="005A628A" w:rsidRPr="00E34200" w:rsidRDefault="005A628A" w:rsidP="00016A45">
            <w:pPr>
              <w:rPr>
                <w:rFonts w:ascii="Verdana" w:eastAsia="Verdana" w:hAnsi="Verdana" w:cstheme="minorHAnsi"/>
                <w:b/>
                <w:bCs/>
                <w:color w:val="000000"/>
                <w:sz w:val="18"/>
                <w:szCs w:val="18"/>
              </w:rPr>
            </w:pPr>
            <w:r w:rsidRPr="00E34200">
              <w:rPr>
                <w:rFonts w:ascii="Verdana" w:eastAsia="Verdana" w:hAnsi="Verdana" w:cstheme="minorHAnsi"/>
                <w:b/>
                <w:bCs/>
                <w:color w:val="000000"/>
                <w:sz w:val="18"/>
                <w:szCs w:val="18"/>
              </w:rPr>
              <w:t>*CARGOS SIMILARES</w:t>
            </w:r>
          </w:p>
        </w:tc>
      </w:tr>
      <w:tr w:rsidR="005A628A" w:rsidRPr="00E34200" w14:paraId="1E309D96" w14:textId="77777777" w:rsidTr="00016A45">
        <w:trPr>
          <w:trHeight w:val="398"/>
        </w:trPr>
        <w:tc>
          <w:tcPr>
            <w:tcW w:w="568" w:type="dxa"/>
            <w:vMerge/>
            <w:tcBorders>
              <w:left w:val="single" w:sz="4" w:space="0" w:color="000000"/>
              <w:right w:val="single" w:sz="4" w:space="0" w:color="000000"/>
            </w:tcBorders>
            <w:vAlign w:val="center"/>
          </w:tcPr>
          <w:p w14:paraId="71D10A40"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7B8332A1"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33A5494"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1FCBA8FB" w14:textId="7777777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3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E585C" w14:textId="77777777" w:rsidR="005A628A" w:rsidRPr="00E34200" w:rsidRDefault="005A628A"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Gerente de Proyecto</w:t>
            </w:r>
          </w:p>
        </w:tc>
      </w:tr>
      <w:tr w:rsidR="005A628A" w:rsidRPr="00E34200" w14:paraId="0051509F" w14:textId="77777777" w:rsidTr="00016A45">
        <w:trPr>
          <w:trHeight w:val="300"/>
        </w:trPr>
        <w:tc>
          <w:tcPr>
            <w:tcW w:w="568" w:type="dxa"/>
            <w:vMerge/>
            <w:tcBorders>
              <w:left w:val="single" w:sz="4" w:space="0" w:color="000000"/>
              <w:right w:val="single" w:sz="4" w:space="0" w:color="000000"/>
            </w:tcBorders>
            <w:vAlign w:val="center"/>
          </w:tcPr>
          <w:p w14:paraId="4A1A4701"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6D22BE16"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68E35231"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73D519E8" w14:textId="7777777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2</w:t>
            </w:r>
          </w:p>
        </w:tc>
        <w:tc>
          <w:tcPr>
            <w:tcW w:w="3700" w:type="dxa"/>
            <w:tcBorders>
              <w:top w:val="single" w:sz="4" w:space="0" w:color="000000"/>
              <w:left w:val="single" w:sz="4" w:space="0" w:color="000000"/>
              <w:bottom w:val="single" w:sz="4" w:space="0" w:color="000000"/>
              <w:right w:val="single" w:sz="4" w:space="0" w:color="000000"/>
            </w:tcBorders>
            <w:vAlign w:val="center"/>
          </w:tcPr>
          <w:p w14:paraId="514FE000" w14:textId="77777777" w:rsidR="005A628A" w:rsidRPr="00E34200" w:rsidRDefault="005A628A"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Superintendente de Proyecto y/o obra</w:t>
            </w:r>
          </w:p>
        </w:tc>
      </w:tr>
      <w:tr w:rsidR="005A628A" w:rsidRPr="00E34200" w14:paraId="35569400" w14:textId="77777777" w:rsidTr="00016A45">
        <w:trPr>
          <w:trHeight w:val="300"/>
        </w:trPr>
        <w:tc>
          <w:tcPr>
            <w:tcW w:w="568" w:type="dxa"/>
            <w:vMerge/>
            <w:tcBorders>
              <w:left w:val="single" w:sz="4" w:space="0" w:color="000000"/>
              <w:right w:val="single" w:sz="4" w:space="0" w:color="000000"/>
            </w:tcBorders>
            <w:vAlign w:val="center"/>
          </w:tcPr>
          <w:p w14:paraId="4A8E9776"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5B557072"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7C7A0D3"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4071AF92" w14:textId="7777777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3</w:t>
            </w:r>
          </w:p>
        </w:tc>
        <w:tc>
          <w:tcPr>
            <w:tcW w:w="3700" w:type="dxa"/>
            <w:tcBorders>
              <w:top w:val="single" w:sz="4" w:space="0" w:color="000000"/>
              <w:left w:val="single" w:sz="4" w:space="0" w:color="000000"/>
              <w:bottom w:val="single" w:sz="4" w:space="0" w:color="000000"/>
              <w:right w:val="single" w:sz="4" w:space="0" w:color="000000"/>
            </w:tcBorders>
            <w:vAlign w:val="center"/>
          </w:tcPr>
          <w:p w14:paraId="646943B0" w14:textId="77777777" w:rsidR="005A628A" w:rsidRPr="00E34200" w:rsidRDefault="005A628A"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Director de proyecto y/o obra</w:t>
            </w:r>
          </w:p>
        </w:tc>
      </w:tr>
      <w:tr w:rsidR="005A628A" w:rsidRPr="00E34200" w14:paraId="2EC82252" w14:textId="77777777" w:rsidTr="00016A45">
        <w:trPr>
          <w:trHeight w:val="300"/>
        </w:trPr>
        <w:tc>
          <w:tcPr>
            <w:tcW w:w="568" w:type="dxa"/>
            <w:vMerge/>
            <w:tcBorders>
              <w:left w:val="single" w:sz="4" w:space="0" w:color="000000"/>
              <w:right w:val="single" w:sz="4" w:space="0" w:color="000000"/>
            </w:tcBorders>
            <w:vAlign w:val="center"/>
            <w:hideMark/>
          </w:tcPr>
          <w:p w14:paraId="55788E67"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0CFBED6C"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37D00035"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hideMark/>
          </w:tcPr>
          <w:p w14:paraId="41A4BF08" w14:textId="7777777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4</w:t>
            </w:r>
          </w:p>
        </w:tc>
        <w:tc>
          <w:tcPr>
            <w:tcW w:w="3700" w:type="dxa"/>
            <w:tcBorders>
              <w:top w:val="single" w:sz="4" w:space="0" w:color="000000"/>
              <w:left w:val="single" w:sz="4" w:space="0" w:color="000000"/>
              <w:bottom w:val="single" w:sz="4" w:space="0" w:color="000000"/>
              <w:right w:val="single" w:sz="4" w:space="0" w:color="000000"/>
            </w:tcBorders>
            <w:vAlign w:val="center"/>
            <w:hideMark/>
          </w:tcPr>
          <w:p w14:paraId="68415E36" w14:textId="77777777" w:rsidR="005A628A" w:rsidRPr="00E34200" w:rsidRDefault="005A628A"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Fiscal de proyecto y/o obra</w:t>
            </w:r>
          </w:p>
        </w:tc>
      </w:tr>
      <w:tr w:rsidR="005A628A" w:rsidRPr="00E34200" w14:paraId="72F63911" w14:textId="77777777" w:rsidTr="00016A45">
        <w:trPr>
          <w:trHeight w:val="300"/>
        </w:trPr>
        <w:tc>
          <w:tcPr>
            <w:tcW w:w="568" w:type="dxa"/>
            <w:vMerge/>
            <w:tcBorders>
              <w:left w:val="single" w:sz="4" w:space="0" w:color="000000"/>
              <w:right w:val="single" w:sz="4" w:space="0" w:color="000000"/>
            </w:tcBorders>
            <w:vAlign w:val="center"/>
          </w:tcPr>
          <w:p w14:paraId="4ED9826C"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096D52E3"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42118649"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355984B9" w14:textId="7777777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5</w:t>
            </w:r>
          </w:p>
        </w:tc>
        <w:tc>
          <w:tcPr>
            <w:tcW w:w="3700" w:type="dxa"/>
            <w:tcBorders>
              <w:top w:val="single" w:sz="4" w:space="0" w:color="000000"/>
              <w:left w:val="single" w:sz="4" w:space="0" w:color="000000"/>
              <w:bottom w:val="single" w:sz="4" w:space="0" w:color="000000"/>
              <w:right w:val="single" w:sz="4" w:space="0" w:color="000000"/>
            </w:tcBorders>
            <w:vAlign w:val="center"/>
          </w:tcPr>
          <w:p w14:paraId="46457DC1" w14:textId="77777777" w:rsidR="005A628A" w:rsidRPr="00E34200" w:rsidRDefault="005A628A"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Supervisor proyecto y/o obra</w:t>
            </w:r>
          </w:p>
        </w:tc>
      </w:tr>
      <w:tr w:rsidR="005A628A" w:rsidRPr="00E34200" w14:paraId="41D366A9" w14:textId="77777777" w:rsidTr="00016A45">
        <w:trPr>
          <w:trHeight w:val="300"/>
        </w:trPr>
        <w:tc>
          <w:tcPr>
            <w:tcW w:w="568" w:type="dxa"/>
            <w:vMerge/>
            <w:tcBorders>
              <w:left w:val="single" w:sz="4" w:space="0" w:color="000000"/>
              <w:right w:val="single" w:sz="4" w:space="0" w:color="000000"/>
            </w:tcBorders>
            <w:vAlign w:val="center"/>
          </w:tcPr>
          <w:p w14:paraId="07FAC5F4"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3A88DBB6"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F61A631"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50316DCE" w14:textId="05B53811"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6</w:t>
            </w:r>
          </w:p>
        </w:tc>
        <w:tc>
          <w:tcPr>
            <w:tcW w:w="3700" w:type="dxa"/>
            <w:tcBorders>
              <w:top w:val="single" w:sz="4" w:space="0" w:color="000000"/>
              <w:left w:val="single" w:sz="4" w:space="0" w:color="000000"/>
              <w:bottom w:val="single" w:sz="4" w:space="0" w:color="000000"/>
              <w:right w:val="single" w:sz="4" w:space="0" w:color="000000"/>
            </w:tcBorders>
            <w:vAlign w:val="center"/>
          </w:tcPr>
          <w:p w14:paraId="134E6708" w14:textId="0D57FC83" w:rsidR="005A628A" w:rsidRPr="00E34200" w:rsidRDefault="005A628A" w:rsidP="00CB78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Profesional en Gestión y/o operación de plantas industriales o similares</w:t>
            </w:r>
          </w:p>
        </w:tc>
      </w:tr>
      <w:tr w:rsidR="005A628A" w:rsidRPr="00E34200" w14:paraId="729AA43A" w14:textId="77777777" w:rsidTr="00016A45">
        <w:trPr>
          <w:trHeight w:val="300"/>
        </w:trPr>
        <w:tc>
          <w:tcPr>
            <w:tcW w:w="568" w:type="dxa"/>
            <w:vMerge/>
            <w:tcBorders>
              <w:left w:val="single" w:sz="4" w:space="0" w:color="000000"/>
              <w:right w:val="single" w:sz="4" w:space="0" w:color="000000"/>
            </w:tcBorders>
            <w:vAlign w:val="center"/>
          </w:tcPr>
          <w:p w14:paraId="0A05BCF4" w14:textId="77777777" w:rsidR="005A628A" w:rsidRPr="00E34200" w:rsidRDefault="005A628A"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192E9C1C" w14:textId="77777777" w:rsidR="005A628A" w:rsidRPr="00E34200" w:rsidRDefault="005A628A"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C278BE1" w14:textId="77777777" w:rsidR="005A628A" w:rsidRPr="00E34200" w:rsidRDefault="005A628A"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42E08F0" w14:textId="59983117" w:rsidR="005A628A" w:rsidRPr="00E34200" w:rsidRDefault="005A628A"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7</w:t>
            </w:r>
          </w:p>
        </w:tc>
        <w:tc>
          <w:tcPr>
            <w:tcW w:w="3700" w:type="dxa"/>
            <w:tcBorders>
              <w:top w:val="single" w:sz="4" w:space="0" w:color="000000"/>
              <w:left w:val="single" w:sz="4" w:space="0" w:color="000000"/>
              <w:bottom w:val="single" w:sz="4" w:space="0" w:color="000000"/>
              <w:right w:val="single" w:sz="4" w:space="0" w:color="000000"/>
            </w:tcBorders>
            <w:vAlign w:val="center"/>
          </w:tcPr>
          <w:p w14:paraId="75199CA0" w14:textId="6218F269" w:rsidR="005A628A" w:rsidRPr="00E34200" w:rsidRDefault="005A628A" w:rsidP="00CB78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Gerente</w:t>
            </w:r>
            <w:r w:rsidR="003F1D5D" w:rsidRPr="00E34200">
              <w:rPr>
                <w:rFonts w:ascii="Verdana" w:eastAsia="Verdana" w:hAnsi="Verdana" w:cstheme="minorHAnsi"/>
                <w:color w:val="000000"/>
                <w:sz w:val="18"/>
                <w:szCs w:val="18"/>
              </w:rPr>
              <w:t xml:space="preserve"> y/o Responsable y/o Jefe</w:t>
            </w:r>
            <w:r w:rsidRPr="00E34200">
              <w:rPr>
                <w:rFonts w:ascii="Verdana" w:eastAsia="Verdana" w:hAnsi="Verdana" w:cstheme="minorHAnsi"/>
                <w:color w:val="000000"/>
                <w:sz w:val="18"/>
                <w:szCs w:val="18"/>
              </w:rPr>
              <w:t xml:space="preserve"> de planta</w:t>
            </w:r>
            <w:r w:rsidR="003F1D5D" w:rsidRPr="00E34200">
              <w:rPr>
                <w:rFonts w:ascii="Verdana" w:eastAsia="Verdana" w:hAnsi="Verdana" w:cstheme="minorHAnsi"/>
                <w:color w:val="000000"/>
                <w:sz w:val="18"/>
                <w:szCs w:val="18"/>
              </w:rPr>
              <w:t xml:space="preserve"> </w:t>
            </w:r>
            <w:r w:rsidR="00937D64" w:rsidRPr="00E34200">
              <w:rPr>
                <w:rFonts w:ascii="Verdana" w:eastAsia="Verdana" w:hAnsi="Verdana" w:cstheme="minorHAnsi"/>
                <w:color w:val="000000"/>
                <w:sz w:val="18"/>
                <w:szCs w:val="18"/>
              </w:rPr>
              <w:t xml:space="preserve">industrial </w:t>
            </w:r>
            <w:r w:rsidR="003F1D5D" w:rsidRPr="00E34200">
              <w:rPr>
                <w:rFonts w:ascii="Verdana" w:eastAsia="Verdana" w:hAnsi="Verdana" w:cstheme="minorHAnsi"/>
                <w:color w:val="000000"/>
                <w:sz w:val="18"/>
                <w:szCs w:val="18"/>
              </w:rPr>
              <w:t>o similares.</w:t>
            </w:r>
          </w:p>
        </w:tc>
      </w:tr>
      <w:tr w:rsidR="00FF27F2" w:rsidRPr="00E34200" w14:paraId="13189F5C" w14:textId="77777777" w:rsidTr="00016A45">
        <w:trPr>
          <w:trHeight w:val="300"/>
        </w:trPr>
        <w:tc>
          <w:tcPr>
            <w:tcW w:w="568" w:type="dxa"/>
            <w:vMerge w:val="restart"/>
            <w:tcBorders>
              <w:top w:val="single" w:sz="4" w:space="0" w:color="000000"/>
              <w:left w:val="single" w:sz="4" w:space="0" w:color="000000"/>
              <w:right w:val="single" w:sz="4" w:space="0" w:color="000000"/>
            </w:tcBorders>
            <w:vAlign w:val="center"/>
            <w:hideMark/>
          </w:tcPr>
          <w:p w14:paraId="6AF826DA"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 2</w:t>
            </w:r>
          </w:p>
        </w:tc>
        <w:tc>
          <w:tcPr>
            <w:tcW w:w="2262" w:type="dxa"/>
            <w:vMerge w:val="restart"/>
            <w:tcBorders>
              <w:top w:val="single" w:sz="4" w:space="0" w:color="000000"/>
              <w:left w:val="single" w:sz="4" w:space="0" w:color="000000"/>
              <w:right w:val="single" w:sz="4" w:space="0" w:color="000000"/>
            </w:tcBorders>
            <w:shd w:val="clear" w:color="auto" w:fill="auto"/>
            <w:vAlign w:val="center"/>
            <w:hideMark/>
          </w:tcPr>
          <w:p w14:paraId="4CF765C4"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INGENIERO CIVIL/ELÉCTRICO/ELECTROMECÁNICO/INDUSTRIAL/MECÁNICO con Título en provisión nacional (para profesionales extranjero equivalente)</w:t>
            </w:r>
          </w:p>
        </w:tc>
        <w:tc>
          <w:tcPr>
            <w:tcW w:w="2546" w:type="dxa"/>
            <w:vMerge w:val="restart"/>
            <w:tcBorders>
              <w:top w:val="single" w:sz="4" w:space="0" w:color="000000"/>
              <w:left w:val="single" w:sz="4" w:space="0" w:color="000000"/>
              <w:right w:val="single" w:sz="4" w:space="0" w:color="000000"/>
            </w:tcBorders>
            <w:vAlign w:val="center"/>
            <w:hideMark/>
          </w:tcPr>
          <w:p w14:paraId="4A07F1AF" w14:textId="77777777" w:rsidR="00FF27F2" w:rsidRPr="00E34200" w:rsidRDefault="00FF27F2"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DIRECTOR DE OBRA (Con permanencia a tiempo completo en obra)</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CFAC7A"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EXPERIENCIA GENERAL</w:t>
            </w:r>
          </w:p>
        </w:tc>
      </w:tr>
      <w:tr w:rsidR="00FF27F2" w:rsidRPr="00E34200" w14:paraId="0E8EAB8B" w14:textId="77777777" w:rsidTr="00016A45">
        <w:trPr>
          <w:trHeight w:val="951"/>
        </w:trPr>
        <w:tc>
          <w:tcPr>
            <w:tcW w:w="568" w:type="dxa"/>
            <w:vMerge/>
            <w:tcBorders>
              <w:left w:val="single" w:sz="4" w:space="0" w:color="000000"/>
              <w:right w:val="single" w:sz="4" w:space="0" w:color="000000"/>
            </w:tcBorders>
            <w:vAlign w:val="center"/>
            <w:hideMark/>
          </w:tcPr>
          <w:p w14:paraId="32A65A80"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32EA9E51"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6DC85DA5"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3ABD6313"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(DIRECTOR DE OBRA) deberá contar con una Experiencia General de (10 años) partir de la obtención del Título Profesional o Titulo en Provisión Nacional, que deberá ir adjunto a la experiencia del profesional.</w:t>
            </w:r>
          </w:p>
        </w:tc>
      </w:tr>
      <w:tr w:rsidR="00FF27F2" w:rsidRPr="00E34200" w14:paraId="02D0E7A9" w14:textId="77777777" w:rsidTr="00016A45">
        <w:trPr>
          <w:trHeight w:val="270"/>
        </w:trPr>
        <w:tc>
          <w:tcPr>
            <w:tcW w:w="568" w:type="dxa"/>
            <w:vMerge/>
            <w:tcBorders>
              <w:left w:val="single" w:sz="4" w:space="0" w:color="000000"/>
              <w:right w:val="single" w:sz="4" w:space="0" w:color="000000"/>
            </w:tcBorders>
            <w:vAlign w:val="center"/>
            <w:hideMark/>
          </w:tcPr>
          <w:p w14:paraId="1257AC98"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4885066E"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3254812E"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EC85AB"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EXPERIENCIA </w:t>
            </w:r>
            <w:r w:rsidRPr="00E34200">
              <w:rPr>
                <w:rFonts w:ascii="Verdana" w:eastAsia="Verdana" w:hAnsi="Verdana" w:cstheme="minorHAnsi"/>
                <w:b/>
                <w:sz w:val="18"/>
                <w:szCs w:val="18"/>
              </w:rPr>
              <w:t>ESPECÍFICA</w:t>
            </w:r>
          </w:p>
        </w:tc>
      </w:tr>
      <w:tr w:rsidR="00FF27F2" w:rsidRPr="00E34200" w14:paraId="3A48E97D" w14:textId="77777777" w:rsidTr="00016A45">
        <w:trPr>
          <w:trHeight w:val="270"/>
        </w:trPr>
        <w:tc>
          <w:tcPr>
            <w:tcW w:w="568" w:type="dxa"/>
            <w:vMerge/>
            <w:tcBorders>
              <w:left w:val="single" w:sz="4" w:space="0" w:color="000000"/>
              <w:right w:val="single" w:sz="4" w:space="0" w:color="000000"/>
            </w:tcBorders>
            <w:vAlign w:val="center"/>
          </w:tcPr>
          <w:p w14:paraId="2353FFA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6883B1E3"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1F4C4ADA"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E04A90"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El profesional (DIRECTOR DE OBRA) deberá contar con una Experiencia </w:t>
            </w:r>
            <w:r w:rsidRPr="00E34200">
              <w:rPr>
                <w:rFonts w:ascii="Verdana" w:eastAsia="Verdana" w:hAnsi="Verdana" w:cstheme="minorHAnsi"/>
                <w:sz w:val="18"/>
                <w:szCs w:val="18"/>
              </w:rPr>
              <w:t>específica</w:t>
            </w:r>
            <w:r w:rsidRPr="00E34200">
              <w:rPr>
                <w:rFonts w:ascii="Verdana" w:eastAsia="Verdana" w:hAnsi="Verdana" w:cstheme="minorHAnsi"/>
                <w:color w:val="000000"/>
                <w:sz w:val="18"/>
                <w:szCs w:val="18"/>
              </w:rPr>
              <w:t xml:space="preserve"> de (7 años) en </w:t>
            </w:r>
            <w:r w:rsidRPr="00E34200">
              <w:rPr>
                <w:rFonts w:ascii="Verdana" w:eastAsia="Verdana" w:hAnsi="Verdana" w:cstheme="minorHAnsi"/>
                <w:color w:val="000000"/>
                <w:sz w:val="18"/>
                <w:szCs w:val="18"/>
              </w:rPr>
              <w:lastRenderedPageBreak/>
              <w:t xml:space="preserve">*CARGO SIMILARES y *OBRAS SIMILARES (ver tabla adjunto), a partir de la obtención del Título Profesional o Titulo en Provisión Nacional, que deberá ir adjunto a la experiencia del profesional </w:t>
            </w:r>
          </w:p>
          <w:p w14:paraId="53994716" w14:textId="77777777" w:rsidR="00FF27F2" w:rsidRPr="00E34200" w:rsidRDefault="00FF27F2" w:rsidP="00016A45">
            <w:pPr>
              <w:jc w:val="both"/>
              <w:rPr>
                <w:rFonts w:ascii="Verdana" w:eastAsia="Verdana" w:hAnsi="Verdana" w:cstheme="minorHAnsi"/>
                <w:b/>
                <w:color w:val="000000"/>
                <w:sz w:val="18"/>
                <w:szCs w:val="18"/>
              </w:rPr>
            </w:pPr>
            <w:r w:rsidRPr="00E34200">
              <w:rPr>
                <w:rFonts w:ascii="Verdana" w:eastAsia="Verdana" w:hAnsi="Verdana" w:cstheme="minorHAnsi"/>
                <w:color w:val="000000"/>
                <w:sz w:val="18"/>
                <w:szCs w:val="18"/>
              </w:rPr>
              <w:t>Nota: contar con al menos una participación en obras civiles de plantas Industriales.</w:t>
            </w:r>
          </w:p>
        </w:tc>
      </w:tr>
      <w:tr w:rsidR="00FF27F2" w:rsidRPr="00E34200" w14:paraId="725FB95D" w14:textId="77777777" w:rsidTr="00016A45">
        <w:trPr>
          <w:trHeight w:val="270"/>
        </w:trPr>
        <w:tc>
          <w:tcPr>
            <w:tcW w:w="568" w:type="dxa"/>
            <w:vMerge/>
            <w:tcBorders>
              <w:left w:val="single" w:sz="4" w:space="0" w:color="000000"/>
              <w:right w:val="single" w:sz="4" w:space="0" w:color="000000"/>
            </w:tcBorders>
            <w:vAlign w:val="center"/>
          </w:tcPr>
          <w:p w14:paraId="1A3239B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13DD5BD5"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E18A3E4"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2542D6F" w14:textId="77777777" w:rsidR="00FF27F2" w:rsidRPr="00E34200" w:rsidRDefault="00FF27F2" w:rsidP="00016A45">
            <w:pPr>
              <w:jc w:val="both"/>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*CARGOS SIMILARES</w:t>
            </w:r>
          </w:p>
        </w:tc>
      </w:tr>
      <w:tr w:rsidR="00FF27F2" w:rsidRPr="00E34200" w14:paraId="7F02C652" w14:textId="77777777" w:rsidTr="00016A45">
        <w:trPr>
          <w:trHeight w:val="300"/>
        </w:trPr>
        <w:tc>
          <w:tcPr>
            <w:tcW w:w="568" w:type="dxa"/>
            <w:vMerge/>
            <w:tcBorders>
              <w:left w:val="single" w:sz="4" w:space="0" w:color="000000"/>
              <w:right w:val="single" w:sz="4" w:space="0" w:color="000000"/>
            </w:tcBorders>
            <w:vAlign w:val="center"/>
            <w:hideMark/>
          </w:tcPr>
          <w:p w14:paraId="5D570DE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6FBD8E6A"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560D727D"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hideMark/>
          </w:tcPr>
          <w:p w14:paraId="5CEE1A86"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3700" w:type="dxa"/>
            <w:tcBorders>
              <w:top w:val="single" w:sz="4" w:space="0" w:color="000000"/>
              <w:left w:val="single" w:sz="4" w:space="0" w:color="000000"/>
              <w:bottom w:val="single" w:sz="4" w:space="0" w:color="000000"/>
              <w:right w:val="single" w:sz="4" w:space="0" w:color="000000"/>
            </w:tcBorders>
            <w:vAlign w:val="center"/>
            <w:hideMark/>
          </w:tcPr>
          <w:p w14:paraId="357C5CD9"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Gerente de Proyecto</w:t>
            </w:r>
          </w:p>
        </w:tc>
      </w:tr>
      <w:tr w:rsidR="00FF27F2" w:rsidRPr="00E34200" w14:paraId="506D0A15" w14:textId="77777777" w:rsidTr="00016A45">
        <w:trPr>
          <w:trHeight w:val="300"/>
        </w:trPr>
        <w:tc>
          <w:tcPr>
            <w:tcW w:w="568" w:type="dxa"/>
            <w:vMerge/>
            <w:tcBorders>
              <w:left w:val="single" w:sz="4" w:space="0" w:color="000000"/>
              <w:right w:val="single" w:sz="4" w:space="0" w:color="000000"/>
            </w:tcBorders>
            <w:vAlign w:val="center"/>
            <w:hideMark/>
          </w:tcPr>
          <w:p w14:paraId="287F41A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hideMark/>
          </w:tcPr>
          <w:p w14:paraId="3506AC43"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hideMark/>
          </w:tcPr>
          <w:p w14:paraId="5C0B6533"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hideMark/>
          </w:tcPr>
          <w:p w14:paraId="3C362DB8"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2</w:t>
            </w:r>
          </w:p>
        </w:tc>
        <w:tc>
          <w:tcPr>
            <w:tcW w:w="3700" w:type="dxa"/>
            <w:tcBorders>
              <w:top w:val="single" w:sz="4" w:space="0" w:color="000000"/>
              <w:left w:val="single" w:sz="4" w:space="0" w:color="000000"/>
              <w:bottom w:val="single" w:sz="4" w:space="0" w:color="000000"/>
              <w:right w:val="single" w:sz="4" w:space="0" w:color="000000"/>
            </w:tcBorders>
            <w:vAlign w:val="center"/>
            <w:hideMark/>
          </w:tcPr>
          <w:p w14:paraId="0584BDAB"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Superintendente de Proyecto y/o obra</w:t>
            </w:r>
          </w:p>
        </w:tc>
      </w:tr>
      <w:tr w:rsidR="00FF27F2" w:rsidRPr="00E34200" w14:paraId="727F8550" w14:textId="77777777" w:rsidTr="00016A45">
        <w:trPr>
          <w:trHeight w:val="300"/>
        </w:trPr>
        <w:tc>
          <w:tcPr>
            <w:tcW w:w="568" w:type="dxa"/>
            <w:vMerge/>
            <w:tcBorders>
              <w:left w:val="single" w:sz="4" w:space="0" w:color="000000"/>
              <w:right w:val="single" w:sz="4" w:space="0" w:color="000000"/>
            </w:tcBorders>
            <w:vAlign w:val="center"/>
          </w:tcPr>
          <w:p w14:paraId="0228B3FB"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6E8D4A52"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3D691717"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3A79C1C"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3</w:t>
            </w:r>
          </w:p>
        </w:tc>
        <w:tc>
          <w:tcPr>
            <w:tcW w:w="3700" w:type="dxa"/>
            <w:tcBorders>
              <w:top w:val="single" w:sz="4" w:space="0" w:color="000000"/>
              <w:left w:val="single" w:sz="4" w:space="0" w:color="000000"/>
              <w:bottom w:val="single" w:sz="4" w:space="0" w:color="000000"/>
              <w:right w:val="single" w:sz="4" w:space="0" w:color="000000"/>
            </w:tcBorders>
            <w:vAlign w:val="center"/>
          </w:tcPr>
          <w:p w14:paraId="501C8DFA"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Director de proyecto y/o obra</w:t>
            </w:r>
          </w:p>
        </w:tc>
      </w:tr>
      <w:tr w:rsidR="00FF27F2" w:rsidRPr="00E34200" w14:paraId="483A40CA" w14:textId="77777777" w:rsidTr="00016A45">
        <w:trPr>
          <w:trHeight w:val="300"/>
        </w:trPr>
        <w:tc>
          <w:tcPr>
            <w:tcW w:w="568" w:type="dxa"/>
            <w:vMerge/>
            <w:tcBorders>
              <w:left w:val="single" w:sz="4" w:space="0" w:color="000000"/>
              <w:right w:val="single" w:sz="4" w:space="0" w:color="000000"/>
            </w:tcBorders>
            <w:vAlign w:val="center"/>
          </w:tcPr>
          <w:p w14:paraId="212A3192"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6ABC69E8"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5937C824"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4C05E545"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4</w:t>
            </w:r>
          </w:p>
        </w:tc>
        <w:tc>
          <w:tcPr>
            <w:tcW w:w="3700" w:type="dxa"/>
            <w:tcBorders>
              <w:top w:val="single" w:sz="4" w:space="0" w:color="000000"/>
              <w:left w:val="single" w:sz="4" w:space="0" w:color="000000"/>
              <w:bottom w:val="single" w:sz="4" w:space="0" w:color="000000"/>
              <w:right w:val="single" w:sz="4" w:space="0" w:color="000000"/>
            </w:tcBorders>
            <w:vAlign w:val="center"/>
          </w:tcPr>
          <w:p w14:paraId="193959E4"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Fiscal de proyecto y/o obra</w:t>
            </w:r>
          </w:p>
        </w:tc>
      </w:tr>
      <w:tr w:rsidR="00FF27F2" w:rsidRPr="00E34200" w14:paraId="609AD6DE" w14:textId="77777777" w:rsidTr="00016A45">
        <w:trPr>
          <w:trHeight w:val="300"/>
        </w:trPr>
        <w:tc>
          <w:tcPr>
            <w:tcW w:w="568" w:type="dxa"/>
            <w:vMerge/>
            <w:tcBorders>
              <w:left w:val="single" w:sz="4" w:space="0" w:color="000000"/>
              <w:right w:val="single" w:sz="4" w:space="0" w:color="000000"/>
            </w:tcBorders>
            <w:vAlign w:val="center"/>
          </w:tcPr>
          <w:p w14:paraId="7DD471B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shd w:val="clear" w:color="auto" w:fill="auto"/>
            <w:vAlign w:val="center"/>
          </w:tcPr>
          <w:p w14:paraId="5A1BDF6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A5790B1"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C56E1AC"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5</w:t>
            </w:r>
          </w:p>
        </w:tc>
        <w:tc>
          <w:tcPr>
            <w:tcW w:w="3700" w:type="dxa"/>
            <w:tcBorders>
              <w:top w:val="single" w:sz="4" w:space="0" w:color="000000"/>
              <w:left w:val="single" w:sz="4" w:space="0" w:color="000000"/>
              <w:bottom w:val="single" w:sz="4" w:space="0" w:color="000000"/>
              <w:right w:val="single" w:sz="4" w:space="0" w:color="000000"/>
            </w:tcBorders>
            <w:vAlign w:val="center"/>
          </w:tcPr>
          <w:p w14:paraId="7C1C3143"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Supervisor proyecto y/o obra</w:t>
            </w:r>
          </w:p>
        </w:tc>
      </w:tr>
      <w:tr w:rsidR="00FF27F2" w:rsidRPr="00E34200" w14:paraId="665BC93E" w14:textId="77777777" w:rsidTr="00016A45">
        <w:trPr>
          <w:trHeight w:val="300"/>
        </w:trPr>
        <w:tc>
          <w:tcPr>
            <w:tcW w:w="568" w:type="dxa"/>
            <w:vMerge/>
            <w:tcBorders>
              <w:left w:val="single" w:sz="4" w:space="0" w:color="000000"/>
              <w:bottom w:val="single" w:sz="4" w:space="0" w:color="000000"/>
              <w:right w:val="single" w:sz="4" w:space="0" w:color="000000"/>
            </w:tcBorders>
            <w:vAlign w:val="center"/>
          </w:tcPr>
          <w:p w14:paraId="2F31E27C"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bottom w:val="single" w:sz="4" w:space="0" w:color="000000"/>
              <w:right w:val="single" w:sz="4" w:space="0" w:color="000000"/>
            </w:tcBorders>
            <w:shd w:val="clear" w:color="auto" w:fill="auto"/>
            <w:vAlign w:val="center"/>
          </w:tcPr>
          <w:p w14:paraId="27CA6EBD"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bottom w:val="single" w:sz="4" w:space="0" w:color="000000"/>
              <w:right w:val="single" w:sz="4" w:space="0" w:color="000000"/>
            </w:tcBorders>
            <w:vAlign w:val="center"/>
          </w:tcPr>
          <w:p w14:paraId="1C070B46"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55484243"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6</w:t>
            </w:r>
          </w:p>
        </w:tc>
        <w:tc>
          <w:tcPr>
            <w:tcW w:w="3700" w:type="dxa"/>
            <w:tcBorders>
              <w:top w:val="single" w:sz="4" w:space="0" w:color="000000"/>
              <w:left w:val="single" w:sz="4" w:space="0" w:color="000000"/>
              <w:bottom w:val="single" w:sz="4" w:space="0" w:color="000000"/>
              <w:right w:val="single" w:sz="4" w:space="0" w:color="000000"/>
            </w:tcBorders>
            <w:vAlign w:val="center"/>
          </w:tcPr>
          <w:p w14:paraId="5022E945"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Residente de Obra</w:t>
            </w:r>
          </w:p>
        </w:tc>
      </w:tr>
      <w:tr w:rsidR="00FF27F2" w:rsidRPr="00E34200" w14:paraId="11A5319A" w14:textId="77777777" w:rsidTr="00016A45">
        <w:trPr>
          <w:trHeight w:val="300"/>
        </w:trPr>
        <w:tc>
          <w:tcPr>
            <w:tcW w:w="568" w:type="dxa"/>
            <w:vMerge w:val="restart"/>
            <w:tcBorders>
              <w:left w:val="single" w:sz="4" w:space="0" w:color="000000"/>
              <w:right w:val="single" w:sz="4" w:space="0" w:color="000000"/>
            </w:tcBorders>
            <w:vAlign w:val="center"/>
          </w:tcPr>
          <w:p w14:paraId="6A442CCF"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3</w:t>
            </w:r>
          </w:p>
        </w:tc>
        <w:tc>
          <w:tcPr>
            <w:tcW w:w="2262" w:type="dxa"/>
            <w:vMerge w:val="restart"/>
            <w:tcBorders>
              <w:left w:val="single" w:sz="4" w:space="0" w:color="000000"/>
              <w:right w:val="single" w:sz="4" w:space="0" w:color="000000"/>
            </w:tcBorders>
            <w:vAlign w:val="center"/>
          </w:tcPr>
          <w:p w14:paraId="5477E082"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 xml:space="preserve">INGENIERO CIVIL </w:t>
            </w:r>
            <w:r w:rsidRPr="00E34200">
              <w:rPr>
                <w:rFonts w:ascii="Verdana" w:eastAsia="Verdana" w:hAnsi="Verdana" w:cstheme="minorHAnsi"/>
                <w:b/>
                <w:color w:val="000000"/>
                <w:sz w:val="18"/>
                <w:szCs w:val="18"/>
              </w:rPr>
              <w:t>con Título en provisión nacional (para profesionales extranjero equivalente)</w:t>
            </w:r>
          </w:p>
        </w:tc>
        <w:tc>
          <w:tcPr>
            <w:tcW w:w="2546" w:type="dxa"/>
            <w:vMerge w:val="restart"/>
            <w:tcBorders>
              <w:left w:val="single" w:sz="4" w:space="0" w:color="000000"/>
              <w:right w:val="single" w:sz="4" w:space="0" w:color="000000"/>
            </w:tcBorders>
            <w:vAlign w:val="center"/>
          </w:tcPr>
          <w:p w14:paraId="15ECB6DE"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RESIDENTE DE OBRA 1</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301BBF"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EXPERIENCIA GENERAL</w:t>
            </w:r>
          </w:p>
        </w:tc>
      </w:tr>
      <w:tr w:rsidR="00FF27F2" w:rsidRPr="00E34200" w14:paraId="7D337CF4" w14:textId="77777777" w:rsidTr="00016A45">
        <w:trPr>
          <w:trHeight w:val="300"/>
        </w:trPr>
        <w:tc>
          <w:tcPr>
            <w:tcW w:w="568" w:type="dxa"/>
            <w:vMerge/>
            <w:tcBorders>
              <w:left w:val="single" w:sz="4" w:space="0" w:color="000000"/>
              <w:right w:val="single" w:sz="4" w:space="0" w:color="000000"/>
            </w:tcBorders>
            <w:vAlign w:val="center"/>
          </w:tcPr>
          <w:p w14:paraId="096C91CD"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2522296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A9C5780"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AD58A9D"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(RESIDENTE DE OBRA 1) deberá contar con una Experiencia General de (7 años) a partir de la obtención del Título Profesional o Titulo en Provisión Nacional, que deberá ir adjunto a la experiencia del profesional.</w:t>
            </w:r>
          </w:p>
        </w:tc>
      </w:tr>
      <w:tr w:rsidR="00FF27F2" w:rsidRPr="00E34200" w14:paraId="1A2648FA" w14:textId="77777777" w:rsidTr="00016A45">
        <w:trPr>
          <w:trHeight w:val="300"/>
        </w:trPr>
        <w:tc>
          <w:tcPr>
            <w:tcW w:w="568" w:type="dxa"/>
            <w:vMerge/>
            <w:tcBorders>
              <w:left w:val="single" w:sz="4" w:space="0" w:color="000000"/>
              <w:right w:val="single" w:sz="4" w:space="0" w:color="000000"/>
            </w:tcBorders>
            <w:vAlign w:val="center"/>
          </w:tcPr>
          <w:p w14:paraId="3B4D8744"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284B0177"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6083E9D3"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AE3B50"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EXPERIENCIA </w:t>
            </w:r>
            <w:r w:rsidRPr="00E34200">
              <w:rPr>
                <w:rFonts w:ascii="Verdana" w:eastAsia="Verdana" w:hAnsi="Verdana" w:cstheme="minorHAnsi"/>
                <w:b/>
                <w:sz w:val="18"/>
                <w:szCs w:val="18"/>
              </w:rPr>
              <w:t>ESPECÍFICA</w:t>
            </w:r>
          </w:p>
        </w:tc>
      </w:tr>
      <w:tr w:rsidR="00FF27F2" w:rsidRPr="00E34200" w14:paraId="7085E6E4" w14:textId="77777777" w:rsidTr="00016A45">
        <w:trPr>
          <w:trHeight w:val="300"/>
        </w:trPr>
        <w:tc>
          <w:tcPr>
            <w:tcW w:w="568" w:type="dxa"/>
            <w:vMerge/>
            <w:tcBorders>
              <w:left w:val="single" w:sz="4" w:space="0" w:color="000000"/>
              <w:right w:val="single" w:sz="4" w:space="0" w:color="000000"/>
            </w:tcBorders>
            <w:vAlign w:val="center"/>
          </w:tcPr>
          <w:p w14:paraId="49CA5B4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731CEFC2"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3826E96D"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7D5CF7E"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El profesional (RESIDENTE DE OBRA 1) deberá contar con una Experiencia </w:t>
            </w:r>
            <w:r w:rsidRPr="00E34200">
              <w:rPr>
                <w:rFonts w:ascii="Verdana" w:eastAsia="Verdana" w:hAnsi="Verdana" w:cstheme="minorHAnsi"/>
                <w:sz w:val="18"/>
                <w:szCs w:val="18"/>
              </w:rPr>
              <w:t>específica</w:t>
            </w:r>
            <w:r w:rsidRPr="00E34200">
              <w:rPr>
                <w:rFonts w:ascii="Verdana" w:eastAsia="Verdana" w:hAnsi="Verdana" w:cstheme="minorHAnsi"/>
                <w:color w:val="000000"/>
                <w:sz w:val="18"/>
                <w:szCs w:val="18"/>
              </w:rPr>
              <w:t xml:space="preserve"> de (5 años) en *CARGO SIMILARES y *OBRAS SIMILARES (ver tabla adjunto), a partir de la obtención del Título Profesional o Titulo en Provisión Nacional, que deberá ir adjunto a la experiencia del profesional.</w:t>
            </w:r>
          </w:p>
        </w:tc>
      </w:tr>
      <w:tr w:rsidR="00FF27F2" w:rsidRPr="00E34200" w14:paraId="52728D31" w14:textId="77777777" w:rsidTr="00016A45">
        <w:trPr>
          <w:trHeight w:val="300"/>
        </w:trPr>
        <w:tc>
          <w:tcPr>
            <w:tcW w:w="568" w:type="dxa"/>
            <w:vMerge/>
            <w:tcBorders>
              <w:left w:val="single" w:sz="4" w:space="0" w:color="000000"/>
              <w:right w:val="single" w:sz="4" w:space="0" w:color="000000"/>
            </w:tcBorders>
            <w:vAlign w:val="center"/>
          </w:tcPr>
          <w:p w14:paraId="5BF7BC07"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49F5347B"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5EEB27A7"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D0AC1"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*CARGOS SIMILARES</w:t>
            </w:r>
          </w:p>
        </w:tc>
      </w:tr>
      <w:tr w:rsidR="00FF27F2" w:rsidRPr="00E34200" w14:paraId="00C8E5BC" w14:textId="77777777" w:rsidTr="00016A45">
        <w:trPr>
          <w:trHeight w:val="300"/>
        </w:trPr>
        <w:tc>
          <w:tcPr>
            <w:tcW w:w="568" w:type="dxa"/>
            <w:vMerge/>
            <w:tcBorders>
              <w:left w:val="single" w:sz="4" w:space="0" w:color="000000"/>
              <w:right w:val="single" w:sz="4" w:space="0" w:color="000000"/>
            </w:tcBorders>
            <w:vAlign w:val="center"/>
          </w:tcPr>
          <w:p w14:paraId="0F9F6D0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7226E31C"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58E39824"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2E50775E"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3700" w:type="dxa"/>
            <w:tcBorders>
              <w:top w:val="single" w:sz="4" w:space="0" w:color="000000"/>
              <w:left w:val="single" w:sz="4" w:space="0" w:color="000000"/>
              <w:bottom w:val="single" w:sz="4" w:space="0" w:color="000000"/>
              <w:right w:val="single" w:sz="4" w:space="0" w:color="000000"/>
            </w:tcBorders>
            <w:vAlign w:val="center"/>
          </w:tcPr>
          <w:p w14:paraId="60002644"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Gerente de Proyecto</w:t>
            </w:r>
          </w:p>
        </w:tc>
      </w:tr>
      <w:tr w:rsidR="00FF27F2" w:rsidRPr="00E34200" w14:paraId="4A782808" w14:textId="77777777" w:rsidTr="00016A45">
        <w:trPr>
          <w:trHeight w:val="300"/>
        </w:trPr>
        <w:tc>
          <w:tcPr>
            <w:tcW w:w="568" w:type="dxa"/>
            <w:vMerge/>
            <w:tcBorders>
              <w:left w:val="single" w:sz="4" w:space="0" w:color="000000"/>
              <w:right w:val="single" w:sz="4" w:space="0" w:color="000000"/>
            </w:tcBorders>
            <w:vAlign w:val="center"/>
          </w:tcPr>
          <w:p w14:paraId="36220768"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5282FDC5"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064E3D78"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298E257"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2</w:t>
            </w:r>
          </w:p>
        </w:tc>
        <w:tc>
          <w:tcPr>
            <w:tcW w:w="3700" w:type="dxa"/>
            <w:tcBorders>
              <w:top w:val="single" w:sz="4" w:space="0" w:color="000000"/>
              <w:left w:val="single" w:sz="4" w:space="0" w:color="000000"/>
              <w:bottom w:val="single" w:sz="4" w:space="0" w:color="000000"/>
              <w:right w:val="single" w:sz="4" w:space="0" w:color="000000"/>
            </w:tcBorders>
            <w:vAlign w:val="center"/>
          </w:tcPr>
          <w:p w14:paraId="3E2FCA7E"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Superintendente de Proyecto y/o obra</w:t>
            </w:r>
          </w:p>
        </w:tc>
      </w:tr>
      <w:tr w:rsidR="00FF27F2" w:rsidRPr="00E34200" w14:paraId="32671E45" w14:textId="77777777" w:rsidTr="00016A45">
        <w:trPr>
          <w:trHeight w:val="300"/>
        </w:trPr>
        <w:tc>
          <w:tcPr>
            <w:tcW w:w="568" w:type="dxa"/>
            <w:vMerge/>
            <w:tcBorders>
              <w:left w:val="single" w:sz="4" w:space="0" w:color="000000"/>
              <w:right w:val="single" w:sz="4" w:space="0" w:color="000000"/>
            </w:tcBorders>
            <w:vAlign w:val="center"/>
          </w:tcPr>
          <w:p w14:paraId="7EA486BB"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08D1AD3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6EF0005B"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84AA54A"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3</w:t>
            </w:r>
          </w:p>
        </w:tc>
        <w:tc>
          <w:tcPr>
            <w:tcW w:w="3700" w:type="dxa"/>
            <w:tcBorders>
              <w:top w:val="single" w:sz="4" w:space="0" w:color="000000"/>
              <w:left w:val="single" w:sz="4" w:space="0" w:color="000000"/>
              <w:bottom w:val="single" w:sz="4" w:space="0" w:color="000000"/>
              <w:right w:val="single" w:sz="4" w:space="0" w:color="000000"/>
            </w:tcBorders>
            <w:vAlign w:val="center"/>
          </w:tcPr>
          <w:p w14:paraId="32B3AFAC"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Director de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1438F9D8" w14:textId="77777777" w:rsidTr="00016A45">
        <w:trPr>
          <w:trHeight w:val="300"/>
        </w:trPr>
        <w:tc>
          <w:tcPr>
            <w:tcW w:w="568" w:type="dxa"/>
            <w:vMerge/>
            <w:tcBorders>
              <w:left w:val="single" w:sz="4" w:space="0" w:color="000000"/>
              <w:right w:val="single" w:sz="4" w:space="0" w:color="000000"/>
            </w:tcBorders>
            <w:vAlign w:val="center"/>
          </w:tcPr>
          <w:p w14:paraId="39010D2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7862E4C3"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04EF0B3F"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618F33D8"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4</w:t>
            </w:r>
          </w:p>
        </w:tc>
        <w:tc>
          <w:tcPr>
            <w:tcW w:w="3700" w:type="dxa"/>
            <w:tcBorders>
              <w:top w:val="single" w:sz="4" w:space="0" w:color="000000"/>
              <w:left w:val="single" w:sz="4" w:space="0" w:color="000000"/>
              <w:bottom w:val="single" w:sz="4" w:space="0" w:color="000000"/>
              <w:right w:val="single" w:sz="4" w:space="0" w:color="000000"/>
            </w:tcBorders>
            <w:vAlign w:val="center"/>
          </w:tcPr>
          <w:p w14:paraId="4DC4DC01"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Fiscal de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0D10F570" w14:textId="77777777" w:rsidTr="00016A45">
        <w:trPr>
          <w:trHeight w:val="300"/>
        </w:trPr>
        <w:tc>
          <w:tcPr>
            <w:tcW w:w="568" w:type="dxa"/>
            <w:vMerge/>
            <w:tcBorders>
              <w:left w:val="single" w:sz="4" w:space="0" w:color="000000"/>
              <w:right w:val="single" w:sz="4" w:space="0" w:color="000000"/>
            </w:tcBorders>
            <w:vAlign w:val="center"/>
          </w:tcPr>
          <w:p w14:paraId="68D58106"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61C3ADCD"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AEF7D85"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40AF2E4F"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5</w:t>
            </w:r>
          </w:p>
        </w:tc>
        <w:tc>
          <w:tcPr>
            <w:tcW w:w="3700" w:type="dxa"/>
            <w:tcBorders>
              <w:top w:val="single" w:sz="4" w:space="0" w:color="000000"/>
              <w:left w:val="single" w:sz="4" w:space="0" w:color="000000"/>
              <w:bottom w:val="single" w:sz="4" w:space="0" w:color="000000"/>
              <w:right w:val="single" w:sz="4" w:space="0" w:color="000000"/>
            </w:tcBorders>
            <w:vAlign w:val="center"/>
          </w:tcPr>
          <w:p w14:paraId="1B90621F"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Supervisor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3ED0526A" w14:textId="77777777" w:rsidTr="00016A45">
        <w:trPr>
          <w:trHeight w:val="300"/>
        </w:trPr>
        <w:tc>
          <w:tcPr>
            <w:tcW w:w="568" w:type="dxa"/>
            <w:vMerge/>
            <w:tcBorders>
              <w:left w:val="single" w:sz="4" w:space="0" w:color="000000"/>
              <w:bottom w:val="single" w:sz="4" w:space="0" w:color="000000"/>
              <w:right w:val="single" w:sz="4" w:space="0" w:color="000000"/>
            </w:tcBorders>
            <w:vAlign w:val="center"/>
          </w:tcPr>
          <w:p w14:paraId="5EA489AD"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bottom w:val="single" w:sz="4" w:space="0" w:color="000000"/>
              <w:right w:val="single" w:sz="4" w:space="0" w:color="000000"/>
            </w:tcBorders>
            <w:vAlign w:val="center"/>
          </w:tcPr>
          <w:p w14:paraId="69429054"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bottom w:val="single" w:sz="4" w:space="0" w:color="000000"/>
              <w:right w:val="single" w:sz="4" w:space="0" w:color="000000"/>
            </w:tcBorders>
            <w:vAlign w:val="center"/>
          </w:tcPr>
          <w:p w14:paraId="39A7E898"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7992CF47"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6</w:t>
            </w:r>
          </w:p>
        </w:tc>
        <w:tc>
          <w:tcPr>
            <w:tcW w:w="3700" w:type="dxa"/>
            <w:tcBorders>
              <w:top w:val="single" w:sz="4" w:space="0" w:color="000000"/>
              <w:left w:val="single" w:sz="4" w:space="0" w:color="000000"/>
              <w:bottom w:val="single" w:sz="4" w:space="0" w:color="000000"/>
              <w:right w:val="single" w:sz="4" w:space="0" w:color="000000"/>
            </w:tcBorders>
            <w:vAlign w:val="center"/>
          </w:tcPr>
          <w:p w14:paraId="1026E29D"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Residente de Obra</w:t>
            </w:r>
          </w:p>
        </w:tc>
      </w:tr>
      <w:tr w:rsidR="00FF27F2" w:rsidRPr="00E34200" w14:paraId="4B252BE7" w14:textId="77777777" w:rsidTr="00016A45">
        <w:trPr>
          <w:trHeight w:val="300"/>
        </w:trPr>
        <w:tc>
          <w:tcPr>
            <w:tcW w:w="568" w:type="dxa"/>
            <w:vMerge w:val="restart"/>
            <w:tcBorders>
              <w:left w:val="single" w:sz="4" w:space="0" w:color="000000"/>
              <w:right w:val="single" w:sz="4" w:space="0" w:color="000000"/>
            </w:tcBorders>
            <w:vAlign w:val="center"/>
          </w:tcPr>
          <w:p w14:paraId="58F67AE2"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4</w:t>
            </w:r>
          </w:p>
        </w:tc>
        <w:tc>
          <w:tcPr>
            <w:tcW w:w="2262" w:type="dxa"/>
            <w:vMerge w:val="restart"/>
            <w:tcBorders>
              <w:left w:val="single" w:sz="4" w:space="0" w:color="000000"/>
              <w:right w:val="single" w:sz="4" w:space="0" w:color="000000"/>
            </w:tcBorders>
            <w:vAlign w:val="center"/>
          </w:tcPr>
          <w:p w14:paraId="02D509CB"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 xml:space="preserve">INGENIERO CIVIL </w:t>
            </w:r>
            <w:r w:rsidRPr="00E34200">
              <w:rPr>
                <w:rFonts w:ascii="Verdana" w:eastAsia="Verdana" w:hAnsi="Verdana" w:cstheme="minorHAnsi"/>
                <w:b/>
                <w:color w:val="000000"/>
                <w:sz w:val="18"/>
                <w:szCs w:val="18"/>
              </w:rPr>
              <w:t>con Título en provisión nacional (para profesionales extranjero equivalente)</w:t>
            </w:r>
          </w:p>
        </w:tc>
        <w:tc>
          <w:tcPr>
            <w:tcW w:w="2546" w:type="dxa"/>
            <w:vMerge w:val="restart"/>
            <w:tcBorders>
              <w:left w:val="single" w:sz="4" w:space="0" w:color="000000"/>
              <w:right w:val="single" w:sz="4" w:space="0" w:color="000000"/>
            </w:tcBorders>
            <w:vAlign w:val="center"/>
          </w:tcPr>
          <w:p w14:paraId="41E5747B"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RESIDENTE DE OBRA 2</w:t>
            </w: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1AB27452"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EXPERIENCIA GENERAL</w:t>
            </w:r>
          </w:p>
        </w:tc>
      </w:tr>
      <w:tr w:rsidR="00FF27F2" w:rsidRPr="00E34200" w14:paraId="2A613791" w14:textId="77777777" w:rsidTr="00016A45">
        <w:trPr>
          <w:trHeight w:val="300"/>
        </w:trPr>
        <w:tc>
          <w:tcPr>
            <w:tcW w:w="568" w:type="dxa"/>
            <w:vMerge/>
            <w:tcBorders>
              <w:left w:val="single" w:sz="4" w:space="0" w:color="000000"/>
              <w:right w:val="single" w:sz="4" w:space="0" w:color="000000"/>
            </w:tcBorders>
            <w:vAlign w:val="center"/>
          </w:tcPr>
          <w:p w14:paraId="6C122D02"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10559BBE"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3F447ECC"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1C1297B"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(RESIDENTE DE OBRA 2) deberá contar con una Experiencia General de (7 años) a partir de la obtención del Título Profesional o Titulo en Provisión Nacional, que deberá ir adjunto a la experiencia del profesional.</w:t>
            </w:r>
          </w:p>
        </w:tc>
      </w:tr>
      <w:tr w:rsidR="00FF27F2" w:rsidRPr="00E34200" w14:paraId="41A2F16A" w14:textId="77777777" w:rsidTr="00016A45">
        <w:trPr>
          <w:trHeight w:val="300"/>
        </w:trPr>
        <w:tc>
          <w:tcPr>
            <w:tcW w:w="568" w:type="dxa"/>
            <w:vMerge/>
            <w:tcBorders>
              <w:left w:val="single" w:sz="4" w:space="0" w:color="000000"/>
              <w:right w:val="single" w:sz="4" w:space="0" w:color="000000"/>
            </w:tcBorders>
            <w:vAlign w:val="center"/>
          </w:tcPr>
          <w:p w14:paraId="6E9D6E05"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2892A66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1D07CA77"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EEEFE69"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 xml:space="preserve">EXPERIENCIA </w:t>
            </w:r>
            <w:r w:rsidRPr="00E34200">
              <w:rPr>
                <w:rFonts w:ascii="Verdana" w:eastAsia="Verdana" w:hAnsi="Verdana" w:cstheme="minorHAnsi"/>
                <w:b/>
                <w:sz w:val="18"/>
                <w:szCs w:val="18"/>
              </w:rPr>
              <w:t>ESPECÍFICA</w:t>
            </w:r>
          </w:p>
        </w:tc>
      </w:tr>
      <w:tr w:rsidR="00FF27F2" w:rsidRPr="00E34200" w14:paraId="1E356C8C" w14:textId="77777777" w:rsidTr="00016A45">
        <w:trPr>
          <w:trHeight w:val="300"/>
        </w:trPr>
        <w:tc>
          <w:tcPr>
            <w:tcW w:w="568" w:type="dxa"/>
            <w:vMerge/>
            <w:tcBorders>
              <w:left w:val="single" w:sz="4" w:space="0" w:color="000000"/>
              <w:right w:val="single" w:sz="4" w:space="0" w:color="000000"/>
            </w:tcBorders>
            <w:vAlign w:val="center"/>
          </w:tcPr>
          <w:p w14:paraId="23143F3C"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5ACA9E76"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A2E0184"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1FCE6F7"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El profesional (RESIDENTE DE OBRA 2) deberá contar con una Experiencia </w:t>
            </w:r>
            <w:r w:rsidRPr="00E34200">
              <w:rPr>
                <w:rFonts w:ascii="Verdana" w:eastAsia="Verdana" w:hAnsi="Verdana" w:cstheme="minorHAnsi"/>
                <w:sz w:val="18"/>
                <w:szCs w:val="18"/>
              </w:rPr>
              <w:t>específica</w:t>
            </w:r>
            <w:r w:rsidRPr="00E34200">
              <w:rPr>
                <w:rFonts w:ascii="Verdana" w:eastAsia="Verdana" w:hAnsi="Verdana" w:cstheme="minorHAnsi"/>
                <w:color w:val="000000"/>
                <w:sz w:val="18"/>
                <w:szCs w:val="18"/>
              </w:rPr>
              <w:t xml:space="preserve"> de (5 años) en *CARGO SIMILARES y *OBRAS SIMILARES (ver tabla adjunto), a partir de la obtención del Título Profesional o Titulo en Provisión Nacional, que deberá ir adjunto a la experiencia del profesional.</w:t>
            </w:r>
          </w:p>
        </w:tc>
      </w:tr>
      <w:tr w:rsidR="00FF27F2" w:rsidRPr="00E34200" w14:paraId="6FAFA13F" w14:textId="77777777" w:rsidTr="00016A45">
        <w:trPr>
          <w:trHeight w:val="300"/>
        </w:trPr>
        <w:tc>
          <w:tcPr>
            <w:tcW w:w="568" w:type="dxa"/>
            <w:vMerge/>
            <w:tcBorders>
              <w:left w:val="single" w:sz="4" w:space="0" w:color="000000"/>
              <w:right w:val="single" w:sz="4" w:space="0" w:color="000000"/>
            </w:tcBorders>
            <w:vAlign w:val="center"/>
          </w:tcPr>
          <w:p w14:paraId="0291F00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33B22D16"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55787817"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09A3E5B2"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*CARGOS SIMILARES</w:t>
            </w:r>
          </w:p>
        </w:tc>
      </w:tr>
      <w:tr w:rsidR="00FF27F2" w:rsidRPr="00E34200" w14:paraId="36A7AD57" w14:textId="77777777" w:rsidTr="00016A45">
        <w:trPr>
          <w:trHeight w:val="300"/>
        </w:trPr>
        <w:tc>
          <w:tcPr>
            <w:tcW w:w="568" w:type="dxa"/>
            <w:vMerge/>
            <w:tcBorders>
              <w:left w:val="single" w:sz="4" w:space="0" w:color="000000"/>
              <w:right w:val="single" w:sz="4" w:space="0" w:color="000000"/>
            </w:tcBorders>
            <w:vAlign w:val="center"/>
          </w:tcPr>
          <w:p w14:paraId="3FC9E7F2"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3FD404B5"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43C56CC5"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7EA9351"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3700" w:type="dxa"/>
            <w:tcBorders>
              <w:top w:val="single" w:sz="4" w:space="0" w:color="000000"/>
              <w:left w:val="single" w:sz="4" w:space="0" w:color="000000"/>
              <w:bottom w:val="single" w:sz="4" w:space="0" w:color="000000"/>
              <w:right w:val="single" w:sz="4" w:space="0" w:color="000000"/>
            </w:tcBorders>
            <w:vAlign w:val="center"/>
          </w:tcPr>
          <w:p w14:paraId="4D22446B"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Gerente de Proyecto</w:t>
            </w:r>
          </w:p>
        </w:tc>
      </w:tr>
      <w:tr w:rsidR="00FF27F2" w:rsidRPr="00E34200" w14:paraId="33B02E89" w14:textId="77777777" w:rsidTr="00016A45">
        <w:trPr>
          <w:trHeight w:val="300"/>
        </w:trPr>
        <w:tc>
          <w:tcPr>
            <w:tcW w:w="568" w:type="dxa"/>
            <w:vMerge/>
            <w:tcBorders>
              <w:left w:val="single" w:sz="4" w:space="0" w:color="000000"/>
              <w:right w:val="single" w:sz="4" w:space="0" w:color="000000"/>
            </w:tcBorders>
            <w:vAlign w:val="center"/>
          </w:tcPr>
          <w:p w14:paraId="59B1AEBB"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10892AC1"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939FA63"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4047A4B9"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2</w:t>
            </w:r>
          </w:p>
        </w:tc>
        <w:tc>
          <w:tcPr>
            <w:tcW w:w="3700" w:type="dxa"/>
            <w:tcBorders>
              <w:top w:val="single" w:sz="4" w:space="0" w:color="000000"/>
              <w:left w:val="single" w:sz="4" w:space="0" w:color="000000"/>
              <w:bottom w:val="single" w:sz="4" w:space="0" w:color="000000"/>
              <w:right w:val="single" w:sz="4" w:space="0" w:color="000000"/>
            </w:tcBorders>
            <w:vAlign w:val="center"/>
          </w:tcPr>
          <w:p w14:paraId="17871152"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Superintendente de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675131C3" w14:textId="77777777" w:rsidTr="00016A45">
        <w:trPr>
          <w:trHeight w:val="300"/>
        </w:trPr>
        <w:tc>
          <w:tcPr>
            <w:tcW w:w="568" w:type="dxa"/>
            <w:vMerge/>
            <w:tcBorders>
              <w:left w:val="single" w:sz="4" w:space="0" w:color="000000"/>
              <w:right w:val="single" w:sz="4" w:space="0" w:color="000000"/>
            </w:tcBorders>
            <w:vAlign w:val="center"/>
          </w:tcPr>
          <w:p w14:paraId="08F61D02"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64C38408"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3BAD0A7D"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7878203E"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3</w:t>
            </w:r>
          </w:p>
        </w:tc>
        <w:tc>
          <w:tcPr>
            <w:tcW w:w="3700" w:type="dxa"/>
            <w:tcBorders>
              <w:top w:val="single" w:sz="4" w:space="0" w:color="000000"/>
              <w:left w:val="single" w:sz="4" w:space="0" w:color="000000"/>
              <w:bottom w:val="single" w:sz="4" w:space="0" w:color="000000"/>
              <w:right w:val="single" w:sz="4" w:space="0" w:color="000000"/>
            </w:tcBorders>
            <w:vAlign w:val="center"/>
          </w:tcPr>
          <w:p w14:paraId="3379EBA0"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Director de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5930AFE5" w14:textId="77777777" w:rsidTr="00016A45">
        <w:trPr>
          <w:trHeight w:val="300"/>
        </w:trPr>
        <w:tc>
          <w:tcPr>
            <w:tcW w:w="568" w:type="dxa"/>
            <w:vMerge/>
            <w:tcBorders>
              <w:left w:val="single" w:sz="4" w:space="0" w:color="000000"/>
              <w:right w:val="single" w:sz="4" w:space="0" w:color="000000"/>
            </w:tcBorders>
            <w:vAlign w:val="center"/>
          </w:tcPr>
          <w:p w14:paraId="30EF017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5C184D8E"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B642F2F"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3D72D572"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4</w:t>
            </w:r>
          </w:p>
        </w:tc>
        <w:tc>
          <w:tcPr>
            <w:tcW w:w="3700" w:type="dxa"/>
            <w:tcBorders>
              <w:top w:val="single" w:sz="4" w:space="0" w:color="000000"/>
              <w:left w:val="single" w:sz="4" w:space="0" w:color="000000"/>
              <w:bottom w:val="single" w:sz="4" w:space="0" w:color="000000"/>
              <w:right w:val="single" w:sz="4" w:space="0" w:color="000000"/>
            </w:tcBorders>
            <w:vAlign w:val="center"/>
          </w:tcPr>
          <w:p w14:paraId="7973592B"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Fiscal de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1C5F363D" w14:textId="77777777" w:rsidTr="00016A45">
        <w:trPr>
          <w:trHeight w:val="300"/>
        </w:trPr>
        <w:tc>
          <w:tcPr>
            <w:tcW w:w="568" w:type="dxa"/>
            <w:vMerge/>
            <w:tcBorders>
              <w:left w:val="single" w:sz="4" w:space="0" w:color="000000"/>
              <w:right w:val="single" w:sz="4" w:space="0" w:color="000000"/>
            </w:tcBorders>
            <w:vAlign w:val="center"/>
          </w:tcPr>
          <w:p w14:paraId="3BD8C5F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062FBCE0"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706D8190"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34106740"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5</w:t>
            </w:r>
          </w:p>
        </w:tc>
        <w:tc>
          <w:tcPr>
            <w:tcW w:w="3700" w:type="dxa"/>
            <w:tcBorders>
              <w:top w:val="single" w:sz="4" w:space="0" w:color="000000"/>
              <w:left w:val="single" w:sz="4" w:space="0" w:color="000000"/>
              <w:bottom w:val="single" w:sz="4" w:space="0" w:color="000000"/>
              <w:right w:val="single" w:sz="4" w:space="0" w:color="000000"/>
            </w:tcBorders>
            <w:vAlign w:val="center"/>
          </w:tcPr>
          <w:p w14:paraId="7455D87D"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Supervisor proyecto y/</w:t>
            </w:r>
            <w:proofErr w:type="spellStart"/>
            <w:r w:rsidRPr="00E34200">
              <w:rPr>
                <w:rFonts w:ascii="Verdana" w:eastAsia="Verdana" w:hAnsi="Verdana" w:cstheme="minorHAnsi"/>
                <w:color w:val="000000"/>
                <w:sz w:val="18"/>
                <w:szCs w:val="18"/>
              </w:rPr>
              <w:t>o</w:t>
            </w:r>
            <w:proofErr w:type="spellEnd"/>
            <w:r w:rsidRPr="00E34200">
              <w:rPr>
                <w:rFonts w:ascii="Verdana" w:eastAsia="Verdana" w:hAnsi="Verdana" w:cstheme="minorHAnsi"/>
                <w:color w:val="000000"/>
                <w:sz w:val="18"/>
                <w:szCs w:val="18"/>
              </w:rPr>
              <w:t xml:space="preserve"> obra</w:t>
            </w:r>
          </w:p>
        </w:tc>
      </w:tr>
      <w:tr w:rsidR="00FF27F2" w:rsidRPr="00E34200" w14:paraId="1C426DCD" w14:textId="77777777" w:rsidTr="00016A45">
        <w:trPr>
          <w:trHeight w:val="300"/>
        </w:trPr>
        <w:tc>
          <w:tcPr>
            <w:tcW w:w="568" w:type="dxa"/>
            <w:vMerge/>
            <w:tcBorders>
              <w:left w:val="single" w:sz="4" w:space="0" w:color="000000"/>
              <w:bottom w:val="single" w:sz="4" w:space="0" w:color="000000"/>
              <w:right w:val="single" w:sz="4" w:space="0" w:color="000000"/>
            </w:tcBorders>
            <w:vAlign w:val="center"/>
          </w:tcPr>
          <w:p w14:paraId="0BB07B55"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bottom w:val="single" w:sz="4" w:space="0" w:color="000000"/>
              <w:right w:val="single" w:sz="4" w:space="0" w:color="000000"/>
            </w:tcBorders>
            <w:vAlign w:val="center"/>
          </w:tcPr>
          <w:p w14:paraId="0C783610"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bottom w:val="single" w:sz="4" w:space="0" w:color="000000"/>
              <w:right w:val="single" w:sz="4" w:space="0" w:color="000000"/>
            </w:tcBorders>
            <w:vAlign w:val="center"/>
          </w:tcPr>
          <w:p w14:paraId="7ABEB08B"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0087AF33"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6</w:t>
            </w:r>
          </w:p>
        </w:tc>
        <w:tc>
          <w:tcPr>
            <w:tcW w:w="3700" w:type="dxa"/>
            <w:tcBorders>
              <w:top w:val="single" w:sz="4" w:space="0" w:color="000000"/>
              <w:left w:val="single" w:sz="4" w:space="0" w:color="000000"/>
              <w:bottom w:val="single" w:sz="4" w:space="0" w:color="000000"/>
              <w:right w:val="single" w:sz="4" w:space="0" w:color="000000"/>
            </w:tcBorders>
            <w:vAlign w:val="center"/>
          </w:tcPr>
          <w:p w14:paraId="7058DDD0"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Residente de Obra</w:t>
            </w:r>
          </w:p>
        </w:tc>
      </w:tr>
      <w:tr w:rsidR="00FF27F2" w:rsidRPr="00E34200" w14:paraId="0C448A82" w14:textId="77777777" w:rsidTr="00016A45">
        <w:trPr>
          <w:trHeight w:val="300"/>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14:paraId="3B7B0C71"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5</w:t>
            </w:r>
          </w:p>
        </w:tc>
        <w:tc>
          <w:tcPr>
            <w:tcW w:w="2262" w:type="dxa"/>
            <w:vMerge w:val="restart"/>
            <w:tcBorders>
              <w:top w:val="single" w:sz="4" w:space="0" w:color="000000"/>
              <w:left w:val="single" w:sz="4" w:space="0" w:color="000000"/>
              <w:bottom w:val="single" w:sz="4" w:space="0" w:color="000000"/>
              <w:right w:val="single" w:sz="4" w:space="0" w:color="000000"/>
            </w:tcBorders>
            <w:vAlign w:val="center"/>
            <w:hideMark/>
          </w:tcPr>
          <w:p w14:paraId="7A992303"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INGENIERO INDUSTRIAL/ ELECTROMECÁNICO/MECÁNICO/ELÉCTRICO/ELECTRÓNICO O RAMAS A FINES</w:t>
            </w:r>
          </w:p>
          <w:p w14:paraId="5FE133BB"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con Título en provisión nacional (para profesionales extranjero equivalente)</w:t>
            </w:r>
          </w:p>
        </w:tc>
        <w:tc>
          <w:tcPr>
            <w:tcW w:w="2546" w:type="dxa"/>
            <w:vMerge w:val="restart"/>
            <w:tcBorders>
              <w:top w:val="single" w:sz="4" w:space="0" w:color="000000"/>
              <w:left w:val="single" w:sz="4" w:space="0" w:color="000000"/>
              <w:bottom w:val="single" w:sz="4" w:space="0" w:color="000000"/>
              <w:right w:val="single" w:sz="4" w:space="0" w:color="000000"/>
            </w:tcBorders>
            <w:vAlign w:val="center"/>
            <w:hideMark/>
          </w:tcPr>
          <w:p w14:paraId="5D8A80B2" w14:textId="77777777" w:rsidR="00FF27F2" w:rsidRPr="00E34200" w:rsidRDefault="00FF27F2"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RESIDENTE DE OBRAS INDUSTRIALES Y MONTAJE (Con permanencia a tiempo completo en la etapa de montaje)</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781EDB"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EXPERIENCIA GENERAL</w:t>
            </w:r>
          </w:p>
        </w:tc>
      </w:tr>
      <w:tr w:rsidR="00FF27F2" w:rsidRPr="00E34200" w14:paraId="48316D0B" w14:textId="77777777" w:rsidTr="00016A45">
        <w:trPr>
          <w:trHeight w:val="99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C8253A0"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6ECEF604"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14C0EFF1"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48C1A706"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(RESIDENTE DE OBRAS INDUSTRIALES Y MONTAJE) deberá contar con una Experiencia General de (7 años) a partir de la obtención del Título Profesional o Titulo en Provisión Nacional, que deberá ir adjunto a la experiencia del profesional.</w:t>
            </w:r>
          </w:p>
        </w:tc>
      </w:tr>
      <w:tr w:rsidR="00FF27F2" w:rsidRPr="00E34200" w14:paraId="22E2C31C" w14:textId="77777777" w:rsidTr="00016A45">
        <w:trPr>
          <w:trHeight w:val="27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B310CFF"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13CC6FDA"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24EBB02D"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D267BF"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 xml:space="preserve">EXPERIENCIA </w:t>
            </w:r>
            <w:r w:rsidRPr="00E34200">
              <w:rPr>
                <w:rFonts w:ascii="Verdana" w:eastAsia="Verdana" w:hAnsi="Verdana" w:cstheme="minorHAnsi"/>
                <w:b/>
                <w:sz w:val="18"/>
                <w:szCs w:val="18"/>
              </w:rPr>
              <w:t>ESPECÍFICA</w:t>
            </w:r>
          </w:p>
        </w:tc>
      </w:tr>
      <w:tr w:rsidR="00FF27F2" w:rsidRPr="00E34200" w14:paraId="018C0805" w14:textId="77777777" w:rsidTr="00016A45">
        <w:trPr>
          <w:trHeight w:val="270"/>
        </w:trPr>
        <w:tc>
          <w:tcPr>
            <w:tcW w:w="568" w:type="dxa"/>
            <w:vMerge/>
            <w:tcBorders>
              <w:top w:val="single" w:sz="4" w:space="0" w:color="000000"/>
              <w:left w:val="single" w:sz="4" w:space="0" w:color="000000"/>
              <w:bottom w:val="single" w:sz="4" w:space="0" w:color="000000"/>
              <w:right w:val="single" w:sz="4" w:space="0" w:color="000000"/>
            </w:tcBorders>
            <w:vAlign w:val="center"/>
          </w:tcPr>
          <w:p w14:paraId="7063CFE7"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tcPr>
          <w:p w14:paraId="402BC83E"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tcPr>
          <w:p w14:paraId="6AADC35E"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72CECFA" w14:textId="77777777" w:rsidR="00FF27F2" w:rsidRPr="00E34200" w:rsidRDefault="00FF27F2" w:rsidP="00016A45">
            <w:pPr>
              <w:jc w:val="both"/>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*CARGOS SIMILARES</w:t>
            </w:r>
          </w:p>
        </w:tc>
      </w:tr>
      <w:tr w:rsidR="00FF27F2" w:rsidRPr="00E34200" w14:paraId="7B0B047D" w14:textId="77777777" w:rsidTr="00016A45">
        <w:trPr>
          <w:trHeight w:val="30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41C4915"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7C2C9D58"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569D21F1"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hideMark/>
          </w:tcPr>
          <w:p w14:paraId="652C06D2"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3700" w:type="dxa"/>
            <w:tcBorders>
              <w:top w:val="single" w:sz="4" w:space="0" w:color="000000"/>
              <w:left w:val="single" w:sz="4" w:space="0" w:color="000000"/>
              <w:bottom w:val="single" w:sz="4" w:space="0" w:color="000000"/>
              <w:right w:val="single" w:sz="4" w:space="0" w:color="000000"/>
            </w:tcBorders>
            <w:vAlign w:val="center"/>
            <w:hideMark/>
          </w:tcPr>
          <w:p w14:paraId="650E922F"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Especialista en Obras Industriales o similares</w:t>
            </w:r>
          </w:p>
        </w:tc>
      </w:tr>
      <w:tr w:rsidR="00FF27F2" w:rsidRPr="00E34200" w14:paraId="317AA886" w14:textId="77777777" w:rsidTr="00016A45">
        <w:trPr>
          <w:trHeight w:val="30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0B8336E"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659A0542"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60C8B062"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hideMark/>
          </w:tcPr>
          <w:p w14:paraId="0E237FAA"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2</w:t>
            </w:r>
          </w:p>
        </w:tc>
        <w:tc>
          <w:tcPr>
            <w:tcW w:w="3700" w:type="dxa"/>
            <w:tcBorders>
              <w:top w:val="single" w:sz="4" w:space="0" w:color="000000"/>
              <w:left w:val="single" w:sz="4" w:space="0" w:color="000000"/>
              <w:bottom w:val="single" w:sz="4" w:space="0" w:color="000000"/>
              <w:right w:val="single" w:sz="4" w:space="0" w:color="000000"/>
            </w:tcBorders>
            <w:vAlign w:val="center"/>
            <w:hideMark/>
          </w:tcPr>
          <w:p w14:paraId="02E54AFE"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Supervisor de Obras industriales o similares</w:t>
            </w:r>
          </w:p>
        </w:tc>
      </w:tr>
      <w:tr w:rsidR="00FF27F2" w:rsidRPr="00E34200" w14:paraId="011B43FF" w14:textId="77777777" w:rsidTr="00016A45">
        <w:trPr>
          <w:trHeight w:val="300"/>
        </w:trPr>
        <w:tc>
          <w:tcPr>
            <w:tcW w:w="568" w:type="dxa"/>
            <w:vMerge/>
            <w:tcBorders>
              <w:top w:val="single" w:sz="4" w:space="0" w:color="000000"/>
              <w:left w:val="single" w:sz="4" w:space="0" w:color="000000"/>
              <w:bottom w:val="single" w:sz="4" w:space="0" w:color="000000"/>
              <w:right w:val="single" w:sz="4" w:space="0" w:color="000000"/>
            </w:tcBorders>
            <w:vAlign w:val="center"/>
          </w:tcPr>
          <w:p w14:paraId="499FE3A4"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tcPr>
          <w:p w14:paraId="15ECD596"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tcPr>
          <w:p w14:paraId="39CA8826"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29D5FD89"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3</w:t>
            </w:r>
          </w:p>
        </w:tc>
        <w:tc>
          <w:tcPr>
            <w:tcW w:w="3700" w:type="dxa"/>
            <w:tcBorders>
              <w:top w:val="single" w:sz="4" w:space="0" w:color="000000"/>
              <w:left w:val="single" w:sz="4" w:space="0" w:color="000000"/>
              <w:bottom w:val="single" w:sz="4" w:space="0" w:color="000000"/>
              <w:right w:val="single" w:sz="4" w:space="0" w:color="000000"/>
            </w:tcBorders>
            <w:vAlign w:val="center"/>
          </w:tcPr>
          <w:p w14:paraId="116C418C"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Director de Obras Industriales o similares</w:t>
            </w:r>
          </w:p>
        </w:tc>
      </w:tr>
      <w:tr w:rsidR="00FF27F2" w:rsidRPr="00E34200" w14:paraId="3CB1CBA2" w14:textId="77777777" w:rsidTr="00016A45">
        <w:trPr>
          <w:trHeight w:val="300"/>
        </w:trPr>
        <w:tc>
          <w:tcPr>
            <w:tcW w:w="568" w:type="dxa"/>
            <w:vMerge/>
            <w:tcBorders>
              <w:top w:val="single" w:sz="4" w:space="0" w:color="000000"/>
              <w:left w:val="single" w:sz="4" w:space="0" w:color="000000"/>
              <w:bottom w:val="single" w:sz="4" w:space="0" w:color="000000"/>
              <w:right w:val="single" w:sz="4" w:space="0" w:color="000000"/>
            </w:tcBorders>
            <w:vAlign w:val="center"/>
          </w:tcPr>
          <w:p w14:paraId="0E0C4097"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tcPr>
          <w:p w14:paraId="0716A81E"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tcPr>
          <w:p w14:paraId="0B3C3BEA" w14:textId="77777777" w:rsidR="00FF27F2" w:rsidRPr="00E34200" w:rsidRDefault="00FF27F2" w:rsidP="00016A45">
            <w:pPr>
              <w:rPr>
                <w:rFonts w:ascii="Verdana" w:eastAsia="Verdana" w:hAnsi="Verdana" w:cstheme="minorHAnsi"/>
                <w:b/>
                <w:color w:val="000000"/>
                <w:sz w:val="18"/>
                <w:szCs w:val="18"/>
                <w:lang w:eastAsia="es-MX"/>
              </w:rPr>
            </w:pP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14:paraId="20D333E6"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color w:val="000000"/>
                <w:sz w:val="18"/>
                <w:szCs w:val="18"/>
              </w:rPr>
              <w:t>4</w:t>
            </w:r>
          </w:p>
        </w:tc>
        <w:tc>
          <w:tcPr>
            <w:tcW w:w="3700" w:type="dxa"/>
            <w:tcBorders>
              <w:top w:val="single" w:sz="4" w:space="0" w:color="000000"/>
              <w:left w:val="single" w:sz="4" w:space="0" w:color="000000"/>
              <w:bottom w:val="single" w:sz="4" w:space="0" w:color="000000"/>
              <w:right w:val="single" w:sz="4" w:space="0" w:color="000000"/>
            </w:tcBorders>
            <w:vAlign w:val="center"/>
          </w:tcPr>
          <w:p w14:paraId="617ABD01" w14:textId="77777777" w:rsidR="00FF27F2" w:rsidRPr="00E34200" w:rsidRDefault="00FF27F2" w:rsidP="00016A45">
            <w:pPr>
              <w:rPr>
                <w:rFonts w:ascii="Verdana" w:eastAsia="Verdana" w:hAnsi="Verdana" w:cstheme="minorHAnsi"/>
                <w:color w:val="000000"/>
                <w:sz w:val="18"/>
                <w:szCs w:val="18"/>
              </w:rPr>
            </w:pPr>
            <w:r w:rsidRPr="00E34200">
              <w:rPr>
                <w:rFonts w:ascii="Verdana" w:eastAsia="Verdana" w:hAnsi="Verdana" w:cstheme="minorHAnsi"/>
                <w:color w:val="000000"/>
                <w:sz w:val="18"/>
                <w:szCs w:val="18"/>
              </w:rPr>
              <w:t>Residente de Obras Industriales o similares</w:t>
            </w:r>
          </w:p>
        </w:tc>
      </w:tr>
      <w:tr w:rsidR="00FF27F2" w:rsidRPr="00E34200" w14:paraId="5A9CD6C0" w14:textId="77777777" w:rsidTr="00016A45">
        <w:trPr>
          <w:trHeight w:val="162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BDDD62E"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586E4B65"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1A4F53BC"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704C184E"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El profesional (RESIDENTE DE OBRAS INDUSTRIALES Y MONTAJE) deberá contar con una Experiencia </w:t>
            </w:r>
            <w:r w:rsidRPr="00E34200">
              <w:rPr>
                <w:rFonts w:ascii="Verdana" w:eastAsia="Verdana" w:hAnsi="Verdana" w:cstheme="minorHAnsi"/>
                <w:sz w:val="18"/>
                <w:szCs w:val="18"/>
              </w:rPr>
              <w:t>específica</w:t>
            </w:r>
            <w:r w:rsidRPr="00E34200">
              <w:rPr>
                <w:rFonts w:ascii="Verdana" w:eastAsia="Verdana" w:hAnsi="Verdana" w:cstheme="minorHAnsi"/>
                <w:color w:val="000000"/>
                <w:sz w:val="18"/>
                <w:szCs w:val="18"/>
              </w:rPr>
              <w:t xml:space="preserve"> de (5 años) en *CARGOS SIMILARES y *OBRAS SIMILARES. a partir de la obtención del Título Profesional o Titulo en Provisión Nacional, que deberá ir adjunto a la experiencia del profesional.</w:t>
            </w:r>
          </w:p>
          <w:p w14:paraId="324D4D57"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Nota: contar con al menos una participación en diseño y/o implementación y/o montaje y/o puesta en marcha de plantas de aceite vegetal o plantas industriales. </w:t>
            </w:r>
          </w:p>
        </w:tc>
      </w:tr>
      <w:tr w:rsidR="00FF27F2" w:rsidRPr="00E34200" w14:paraId="3B97E5A8" w14:textId="77777777" w:rsidTr="00016A45">
        <w:trPr>
          <w:trHeight w:val="252"/>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14:paraId="4DE75CEA" w14:textId="77777777" w:rsidR="00FF27F2" w:rsidRPr="00E34200" w:rsidRDefault="00FF27F2" w:rsidP="00016A45">
            <w:pP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6</w:t>
            </w:r>
          </w:p>
        </w:tc>
        <w:tc>
          <w:tcPr>
            <w:tcW w:w="2262" w:type="dxa"/>
            <w:vMerge w:val="restart"/>
            <w:tcBorders>
              <w:top w:val="single" w:sz="4" w:space="0" w:color="000000"/>
              <w:left w:val="single" w:sz="4" w:space="0" w:color="000000"/>
              <w:bottom w:val="single" w:sz="4" w:space="0" w:color="000000"/>
              <w:right w:val="single" w:sz="4" w:space="0" w:color="000000"/>
            </w:tcBorders>
            <w:vAlign w:val="center"/>
            <w:hideMark/>
          </w:tcPr>
          <w:p w14:paraId="3FE45CB1" w14:textId="77777777" w:rsidR="00FF27F2" w:rsidRPr="00E34200" w:rsidRDefault="00FF27F2" w:rsidP="00016A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INGENIERO INDUSTRIAL/ELECTROMECÁNICO/QUÍMICO/MECÁNICO O RAMAS AFINES con Título en provisión nacional (para profesionales extranjero equivalente)</w:t>
            </w:r>
          </w:p>
        </w:tc>
        <w:tc>
          <w:tcPr>
            <w:tcW w:w="2546" w:type="dxa"/>
            <w:vMerge w:val="restart"/>
            <w:tcBorders>
              <w:top w:val="single" w:sz="4" w:space="0" w:color="000000"/>
              <w:left w:val="single" w:sz="4" w:space="0" w:color="000000"/>
              <w:bottom w:val="single" w:sz="4" w:space="0" w:color="000000"/>
              <w:right w:val="single" w:sz="4" w:space="0" w:color="000000"/>
            </w:tcBorders>
            <w:vAlign w:val="center"/>
            <w:hideMark/>
          </w:tcPr>
          <w:p w14:paraId="36C4CA6B" w14:textId="77777777" w:rsidR="00FF27F2" w:rsidRPr="00E34200" w:rsidRDefault="00FF27F2" w:rsidP="00016A45">
            <w:pPr>
              <w:widowControl w:val="0"/>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ESPECIALISTA EN PROCESOS INDUSTRIALES (a requerimiento en la fase de montaje y pruebas)</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9635BA" w14:textId="77777777" w:rsidR="00FF27F2" w:rsidRPr="00E34200" w:rsidRDefault="00FF27F2" w:rsidP="00CB7845">
            <w:pPr>
              <w:jc w:val="cente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EXPERIENCIA GENERAL</w:t>
            </w:r>
          </w:p>
        </w:tc>
      </w:tr>
      <w:tr w:rsidR="00FF27F2" w:rsidRPr="00E34200" w14:paraId="2AAB7F47" w14:textId="77777777" w:rsidTr="00016A45">
        <w:trPr>
          <w:trHeight w:val="2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D5223A4"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632E1A9A"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7ABF5F7B"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1ABEF436"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El profesional (ESPECIALISTA EN PROCESOS INDUSTRIALES) deberá contar con una Experiencia General de (7 años) a partir de la obtención del Título Profesional o Titulo en Provisión Nacional, que deberá ir adjunto a la experiencia del profesional.</w:t>
            </w:r>
          </w:p>
        </w:tc>
      </w:tr>
      <w:tr w:rsidR="00FF27F2" w:rsidRPr="00E34200" w14:paraId="743FE203" w14:textId="77777777" w:rsidTr="00016A45">
        <w:trPr>
          <w:trHeight w:val="334"/>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03EA176"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4DC4D71A"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137CD2DF"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36B260FF" w14:textId="77777777" w:rsidR="00FF27F2" w:rsidRPr="00E34200" w:rsidRDefault="00FF27F2" w:rsidP="00CB7845">
            <w:pPr>
              <w:jc w:val="center"/>
              <w:rPr>
                <w:rFonts w:ascii="Verdana" w:eastAsia="Verdana" w:hAnsi="Verdana" w:cstheme="minorHAnsi"/>
                <w:color w:val="000000"/>
                <w:sz w:val="18"/>
                <w:szCs w:val="18"/>
              </w:rPr>
            </w:pPr>
            <w:r w:rsidRPr="00E34200">
              <w:rPr>
                <w:rFonts w:ascii="Verdana" w:eastAsia="Verdana" w:hAnsi="Verdana" w:cstheme="minorHAnsi"/>
                <w:b/>
                <w:color w:val="000000"/>
                <w:sz w:val="18"/>
                <w:szCs w:val="18"/>
              </w:rPr>
              <w:t xml:space="preserve">EXPERIENCIA </w:t>
            </w:r>
            <w:r w:rsidRPr="00E34200">
              <w:rPr>
                <w:rFonts w:ascii="Verdana" w:eastAsia="Verdana" w:hAnsi="Verdana" w:cstheme="minorHAnsi"/>
                <w:b/>
                <w:sz w:val="18"/>
                <w:szCs w:val="18"/>
              </w:rPr>
              <w:t>ESPECÍFICA</w:t>
            </w:r>
          </w:p>
        </w:tc>
      </w:tr>
      <w:tr w:rsidR="00FF27F2" w:rsidRPr="00E34200" w14:paraId="4C470D49" w14:textId="77777777" w:rsidTr="00016A45">
        <w:trPr>
          <w:trHeight w:val="334"/>
        </w:trPr>
        <w:tc>
          <w:tcPr>
            <w:tcW w:w="568" w:type="dxa"/>
            <w:vMerge/>
            <w:tcBorders>
              <w:top w:val="single" w:sz="4" w:space="0" w:color="000000"/>
              <w:left w:val="single" w:sz="4" w:space="0" w:color="000000"/>
              <w:bottom w:val="single" w:sz="4" w:space="0" w:color="000000"/>
              <w:right w:val="single" w:sz="4" w:space="0" w:color="000000"/>
            </w:tcBorders>
            <w:vAlign w:val="center"/>
          </w:tcPr>
          <w:p w14:paraId="51CE82F4"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tcPr>
          <w:p w14:paraId="7A8299D6"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tcPr>
          <w:p w14:paraId="7F54A6B7"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14:paraId="6D8CC3F9" w14:textId="77777777" w:rsidR="00FF27F2" w:rsidRPr="00E34200" w:rsidRDefault="00FF27F2" w:rsidP="00CB7845">
            <w:pPr>
              <w:jc w:val="center"/>
              <w:rPr>
                <w:rFonts w:ascii="Verdana" w:eastAsia="Verdana" w:hAnsi="Verdana" w:cstheme="minorHAnsi"/>
                <w:b/>
                <w:color w:val="000000"/>
                <w:sz w:val="18"/>
                <w:szCs w:val="18"/>
              </w:rPr>
            </w:pPr>
            <w:r w:rsidRPr="00E34200">
              <w:rPr>
                <w:rFonts w:ascii="Verdana" w:eastAsia="Verdana" w:hAnsi="Verdana" w:cstheme="minorHAnsi"/>
                <w:b/>
                <w:color w:val="000000"/>
                <w:sz w:val="18"/>
                <w:szCs w:val="18"/>
              </w:rPr>
              <w:t>*CARGOS SIMILARES</w:t>
            </w:r>
          </w:p>
        </w:tc>
      </w:tr>
      <w:tr w:rsidR="00FF27F2" w:rsidRPr="00E34200" w14:paraId="41AA444A" w14:textId="77777777" w:rsidTr="00016A45">
        <w:trPr>
          <w:trHeight w:val="2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CD57DAA"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0542BBED"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6C302C6A" w14:textId="77777777" w:rsidR="00FF27F2" w:rsidRPr="00E34200" w:rsidRDefault="00FF27F2" w:rsidP="00016A45">
            <w:pPr>
              <w:rPr>
                <w:rFonts w:ascii="Verdana" w:eastAsia="Verdana" w:hAnsi="Verdana" w:cstheme="minorHAnsi"/>
                <w:b/>
                <w:color w:val="000000"/>
                <w:sz w:val="18"/>
                <w:szCs w:val="18"/>
                <w:lang w:eastAsia="es-MX"/>
              </w:rPr>
            </w:pPr>
          </w:p>
        </w:tc>
        <w:tc>
          <w:tcPr>
            <w:tcW w:w="579" w:type="dxa"/>
            <w:tcBorders>
              <w:top w:val="single" w:sz="4" w:space="0" w:color="000000"/>
              <w:left w:val="single" w:sz="4" w:space="0" w:color="000000"/>
              <w:bottom w:val="single" w:sz="4" w:space="0" w:color="000000"/>
              <w:right w:val="single" w:sz="4" w:space="0" w:color="000000"/>
            </w:tcBorders>
            <w:vAlign w:val="center"/>
            <w:hideMark/>
          </w:tcPr>
          <w:p w14:paraId="0F24DCFD"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1</w:t>
            </w:r>
          </w:p>
        </w:tc>
        <w:tc>
          <w:tcPr>
            <w:tcW w:w="4252" w:type="dxa"/>
            <w:gridSpan w:val="3"/>
            <w:tcBorders>
              <w:top w:val="single" w:sz="4" w:space="0" w:color="000000"/>
              <w:left w:val="single" w:sz="4" w:space="0" w:color="000000"/>
              <w:bottom w:val="single" w:sz="4" w:space="0" w:color="000000"/>
              <w:right w:val="single" w:sz="4" w:space="0" w:color="000000"/>
            </w:tcBorders>
            <w:vAlign w:val="center"/>
            <w:hideMark/>
          </w:tcPr>
          <w:p w14:paraId="143EA0C4"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Especialista en Procesos Industriales o similares</w:t>
            </w:r>
          </w:p>
        </w:tc>
      </w:tr>
      <w:tr w:rsidR="00FF27F2" w:rsidRPr="00E34200" w14:paraId="4558296D" w14:textId="77777777" w:rsidTr="00016A45">
        <w:trPr>
          <w:trHeight w:val="21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C0A907E"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top w:val="single" w:sz="4" w:space="0" w:color="000000"/>
              <w:left w:val="single" w:sz="4" w:space="0" w:color="000000"/>
              <w:bottom w:val="single" w:sz="4" w:space="0" w:color="000000"/>
              <w:right w:val="single" w:sz="4" w:space="0" w:color="000000"/>
            </w:tcBorders>
            <w:vAlign w:val="center"/>
            <w:hideMark/>
          </w:tcPr>
          <w:p w14:paraId="7C5601CB"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0A8FC8A7"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hideMark/>
          </w:tcPr>
          <w:p w14:paraId="4911648B"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 xml:space="preserve">El profesional (ESPECIALISTA EN PROCESOS INDUSTRIALES) deberá contar con una Experiencia </w:t>
            </w:r>
            <w:r w:rsidRPr="00E34200">
              <w:rPr>
                <w:rFonts w:ascii="Verdana" w:eastAsia="Verdana" w:hAnsi="Verdana" w:cstheme="minorHAnsi"/>
                <w:sz w:val="18"/>
                <w:szCs w:val="18"/>
              </w:rPr>
              <w:t>específica</w:t>
            </w:r>
            <w:r w:rsidRPr="00E34200">
              <w:rPr>
                <w:rFonts w:ascii="Verdana" w:eastAsia="Verdana" w:hAnsi="Verdana" w:cstheme="minorHAnsi"/>
                <w:color w:val="000000"/>
                <w:sz w:val="18"/>
                <w:szCs w:val="18"/>
              </w:rPr>
              <w:t xml:space="preserve"> de (5 años) en *CARGOS SIMILARES y *OBRAS SIMILARES a partir de la obtención del Título Profesional o Titulo en Provisión Nacional, que deberá ir adjunto a la experiencia del profesional.</w:t>
            </w:r>
          </w:p>
          <w:p w14:paraId="3B4AF2FA"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color w:val="000000"/>
                <w:sz w:val="18"/>
                <w:szCs w:val="18"/>
              </w:rPr>
              <w:t>Nota: contar con al menos una participación en diseño y/o implementación y/o montaje y/o puesta en marcha de plantas de aceite vegetal o plantas industriales.</w:t>
            </w:r>
          </w:p>
        </w:tc>
      </w:tr>
      <w:tr w:rsidR="00FF27F2" w:rsidRPr="00E34200" w14:paraId="32454F19" w14:textId="77777777" w:rsidTr="00016A45">
        <w:trPr>
          <w:trHeight w:val="210"/>
        </w:trPr>
        <w:tc>
          <w:tcPr>
            <w:tcW w:w="568" w:type="dxa"/>
            <w:vMerge w:val="restart"/>
            <w:tcBorders>
              <w:top w:val="single" w:sz="4" w:space="0" w:color="000000"/>
              <w:left w:val="single" w:sz="4" w:space="0" w:color="000000"/>
              <w:right w:val="single" w:sz="4" w:space="0" w:color="000000"/>
            </w:tcBorders>
            <w:vAlign w:val="center"/>
          </w:tcPr>
          <w:p w14:paraId="623A14CF"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lang w:eastAsia="es-MX"/>
              </w:rPr>
              <w:t>7</w:t>
            </w:r>
          </w:p>
        </w:tc>
        <w:tc>
          <w:tcPr>
            <w:tcW w:w="2262" w:type="dxa"/>
            <w:vMerge w:val="restart"/>
            <w:tcBorders>
              <w:top w:val="single" w:sz="4" w:space="0" w:color="000000"/>
              <w:left w:val="single" w:sz="4" w:space="0" w:color="000000"/>
              <w:right w:val="single" w:sz="4" w:space="0" w:color="000000"/>
            </w:tcBorders>
            <w:vAlign w:val="center"/>
          </w:tcPr>
          <w:p w14:paraId="693D3DB6" w14:textId="77777777" w:rsidR="00FF27F2" w:rsidRPr="00E34200" w:rsidRDefault="00FF27F2" w:rsidP="00016A45">
            <w:pPr>
              <w:jc w:val="center"/>
              <w:rPr>
                <w:rFonts w:ascii="Verdana" w:eastAsia="Verdana" w:hAnsi="Verdana" w:cstheme="minorHAnsi"/>
                <w:b/>
                <w:sz w:val="18"/>
                <w:szCs w:val="18"/>
              </w:rPr>
            </w:pPr>
            <w:r w:rsidRPr="00E34200">
              <w:rPr>
                <w:rFonts w:ascii="Verdana" w:eastAsia="Verdana" w:hAnsi="Verdana" w:cstheme="minorHAnsi"/>
                <w:b/>
                <w:sz w:val="18"/>
                <w:szCs w:val="18"/>
              </w:rPr>
              <w:t>INGENIERO AMBIENTAL</w:t>
            </w:r>
          </w:p>
          <w:p w14:paraId="6D755A43"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sz w:val="18"/>
                <w:szCs w:val="18"/>
              </w:rPr>
              <w:t>con Título en provisión nacional</w:t>
            </w:r>
          </w:p>
        </w:tc>
        <w:tc>
          <w:tcPr>
            <w:tcW w:w="2546" w:type="dxa"/>
            <w:vMerge w:val="restart"/>
            <w:tcBorders>
              <w:top w:val="single" w:sz="4" w:space="0" w:color="000000"/>
              <w:left w:val="single" w:sz="4" w:space="0" w:color="000000"/>
              <w:right w:val="single" w:sz="4" w:space="0" w:color="000000"/>
            </w:tcBorders>
            <w:vAlign w:val="center"/>
          </w:tcPr>
          <w:p w14:paraId="4A14B2CD" w14:textId="77777777" w:rsidR="00FF27F2" w:rsidRPr="00E34200" w:rsidRDefault="00FF27F2" w:rsidP="00016A45">
            <w:pPr>
              <w:jc w:val="center"/>
              <w:rPr>
                <w:rFonts w:ascii="Verdana" w:eastAsia="Verdana" w:hAnsi="Verdana" w:cstheme="minorHAnsi"/>
                <w:b/>
                <w:color w:val="000000"/>
                <w:sz w:val="18"/>
                <w:szCs w:val="18"/>
                <w:lang w:eastAsia="es-MX"/>
              </w:rPr>
            </w:pPr>
            <w:r w:rsidRPr="00E34200">
              <w:rPr>
                <w:rFonts w:ascii="Verdana" w:eastAsia="Verdana" w:hAnsi="Verdana" w:cstheme="minorHAnsi"/>
                <w:b/>
                <w:color w:val="000000"/>
                <w:sz w:val="18"/>
                <w:szCs w:val="18"/>
              </w:rPr>
              <w:t>ESPECIALISTA AMBIENTAL Y DE SEGURIDAD INDUSTRIAL (con permanencia a tiempo completo)</w:t>
            </w: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1C430F"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b/>
                <w:sz w:val="18"/>
                <w:szCs w:val="18"/>
              </w:rPr>
              <w:t>EXPERIENCIA GENERAL</w:t>
            </w:r>
          </w:p>
        </w:tc>
      </w:tr>
      <w:tr w:rsidR="00FF27F2" w:rsidRPr="00E34200" w14:paraId="397459D5" w14:textId="77777777" w:rsidTr="00016A45">
        <w:trPr>
          <w:trHeight w:val="210"/>
        </w:trPr>
        <w:tc>
          <w:tcPr>
            <w:tcW w:w="568" w:type="dxa"/>
            <w:vMerge/>
            <w:tcBorders>
              <w:left w:val="single" w:sz="4" w:space="0" w:color="000000"/>
              <w:right w:val="single" w:sz="4" w:space="0" w:color="000000"/>
            </w:tcBorders>
            <w:vAlign w:val="center"/>
          </w:tcPr>
          <w:p w14:paraId="27F831D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779D1B69"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61317338"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411E10B9"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sz w:val="18"/>
                <w:szCs w:val="18"/>
              </w:rPr>
              <w:t xml:space="preserve">El profesional (ESPECIALISTA AMBIENTAL Y DE SEGURIDAD INDUSTRIAL) deberá contar con una Experiencia General de 5 años, a partir de la obtención del </w:t>
            </w:r>
            <w:r w:rsidRPr="00E34200">
              <w:rPr>
                <w:rFonts w:ascii="Verdana" w:eastAsia="Verdana" w:hAnsi="Verdana" w:cstheme="minorHAnsi"/>
                <w:color w:val="000000"/>
                <w:sz w:val="18"/>
                <w:szCs w:val="18"/>
              </w:rPr>
              <w:t>Título Profesional o Titulo en Provisión Nacional</w:t>
            </w:r>
            <w:r w:rsidRPr="00E34200">
              <w:rPr>
                <w:rFonts w:ascii="Verdana" w:eastAsia="Verdana" w:hAnsi="Verdana" w:cstheme="minorHAnsi"/>
                <w:sz w:val="18"/>
                <w:szCs w:val="18"/>
              </w:rPr>
              <w:t>, que deberá ir adjunto a la experiencia del profesional.</w:t>
            </w:r>
          </w:p>
        </w:tc>
      </w:tr>
      <w:tr w:rsidR="00FF27F2" w:rsidRPr="00E34200" w14:paraId="1BDE51A0" w14:textId="77777777" w:rsidTr="00016A45">
        <w:trPr>
          <w:trHeight w:val="210"/>
        </w:trPr>
        <w:tc>
          <w:tcPr>
            <w:tcW w:w="568" w:type="dxa"/>
            <w:vMerge/>
            <w:tcBorders>
              <w:left w:val="single" w:sz="4" w:space="0" w:color="000000"/>
              <w:right w:val="single" w:sz="4" w:space="0" w:color="000000"/>
            </w:tcBorders>
            <w:vAlign w:val="center"/>
          </w:tcPr>
          <w:p w14:paraId="3FA704F0"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05754CB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000E01E6"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6B851C" w14:textId="77777777" w:rsidR="00FF27F2" w:rsidRPr="00E34200" w:rsidRDefault="00FF27F2" w:rsidP="00016A45">
            <w:pPr>
              <w:jc w:val="center"/>
              <w:rPr>
                <w:rFonts w:ascii="Verdana" w:eastAsia="Verdana" w:hAnsi="Verdana" w:cstheme="minorHAnsi"/>
                <w:color w:val="000000"/>
                <w:sz w:val="18"/>
                <w:szCs w:val="18"/>
              </w:rPr>
            </w:pPr>
            <w:r w:rsidRPr="00E34200">
              <w:rPr>
                <w:rFonts w:ascii="Verdana" w:eastAsia="Verdana" w:hAnsi="Verdana" w:cstheme="minorHAnsi"/>
                <w:b/>
                <w:sz w:val="18"/>
                <w:szCs w:val="18"/>
              </w:rPr>
              <w:t>EXPERIENCIA ESPECÍFICA</w:t>
            </w:r>
          </w:p>
        </w:tc>
      </w:tr>
      <w:tr w:rsidR="00FF27F2" w:rsidRPr="00E34200" w14:paraId="2B31A829" w14:textId="77777777" w:rsidTr="00016A45">
        <w:trPr>
          <w:trHeight w:val="210"/>
        </w:trPr>
        <w:tc>
          <w:tcPr>
            <w:tcW w:w="568" w:type="dxa"/>
            <w:vMerge/>
            <w:tcBorders>
              <w:left w:val="single" w:sz="4" w:space="0" w:color="000000"/>
              <w:right w:val="single" w:sz="4" w:space="0" w:color="000000"/>
            </w:tcBorders>
            <w:vAlign w:val="center"/>
          </w:tcPr>
          <w:p w14:paraId="3AEE2F0F"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5E90144F"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58680DF0"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vAlign w:val="center"/>
          </w:tcPr>
          <w:p w14:paraId="2AEB97F7" w14:textId="77777777" w:rsidR="00FF27F2" w:rsidRPr="00E34200" w:rsidRDefault="00FF27F2" w:rsidP="00016A45">
            <w:pPr>
              <w:jc w:val="both"/>
              <w:rPr>
                <w:rFonts w:ascii="Verdana" w:eastAsia="Verdana" w:hAnsi="Verdana" w:cstheme="minorHAnsi"/>
                <w:b/>
                <w:sz w:val="18"/>
                <w:szCs w:val="18"/>
              </w:rPr>
            </w:pPr>
            <w:r w:rsidRPr="00E34200">
              <w:rPr>
                <w:rFonts w:ascii="Verdana" w:eastAsia="Verdana" w:hAnsi="Verdana" w:cstheme="minorHAnsi"/>
                <w:sz w:val="18"/>
                <w:szCs w:val="18"/>
              </w:rPr>
              <w:t xml:space="preserve">El profesional (ESPECIALISTA AMBIENTAL Y DE SEGURIDAD INDUSTRIAL) deberá contar con una Experiencia Específica de 3 años en *CARGOS SIMILARES y *OBRAS SIMILARES, a partir de la obtención del </w:t>
            </w:r>
            <w:r w:rsidRPr="00E34200">
              <w:rPr>
                <w:rFonts w:ascii="Verdana" w:eastAsia="Verdana" w:hAnsi="Verdana" w:cstheme="minorHAnsi"/>
                <w:color w:val="000000"/>
                <w:sz w:val="18"/>
                <w:szCs w:val="18"/>
              </w:rPr>
              <w:t>Título Profesional o Titulo en Provisión Nacional</w:t>
            </w:r>
            <w:r w:rsidRPr="00E34200">
              <w:rPr>
                <w:rFonts w:ascii="Verdana" w:eastAsia="Verdana" w:hAnsi="Verdana" w:cstheme="minorHAnsi"/>
                <w:sz w:val="18"/>
                <w:szCs w:val="18"/>
              </w:rPr>
              <w:t>, que deberá ir adjunto a la experiencia del profesional.</w:t>
            </w:r>
          </w:p>
        </w:tc>
      </w:tr>
      <w:tr w:rsidR="00FF27F2" w:rsidRPr="00E34200" w14:paraId="73AFCFA8" w14:textId="77777777" w:rsidTr="00016A45">
        <w:trPr>
          <w:trHeight w:val="210"/>
        </w:trPr>
        <w:tc>
          <w:tcPr>
            <w:tcW w:w="568" w:type="dxa"/>
            <w:vMerge/>
            <w:tcBorders>
              <w:left w:val="single" w:sz="4" w:space="0" w:color="000000"/>
              <w:right w:val="single" w:sz="4" w:space="0" w:color="000000"/>
            </w:tcBorders>
            <w:vAlign w:val="center"/>
          </w:tcPr>
          <w:p w14:paraId="2B0D0709"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2DD3AB74"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2C654A0C" w14:textId="77777777" w:rsidR="00FF27F2" w:rsidRPr="00E34200" w:rsidRDefault="00FF27F2" w:rsidP="00016A45">
            <w:pPr>
              <w:rPr>
                <w:rFonts w:ascii="Verdana" w:eastAsia="Verdana" w:hAnsi="Verdana" w:cstheme="minorHAnsi"/>
                <w:b/>
                <w:color w:val="000000"/>
                <w:sz w:val="18"/>
                <w:szCs w:val="18"/>
                <w:lang w:eastAsia="es-MX"/>
              </w:rPr>
            </w:pPr>
          </w:p>
        </w:tc>
        <w:tc>
          <w:tcPr>
            <w:tcW w:w="48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D67E15" w14:textId="77777777" w:rsidR="00FF27F2" w:rsidRPr="00E34200" w:rsidRDefault="00FF27F2" w:rsidP="00016A45">
            <w:pPr>
              <w:jc w:val="both"/>
              <w:rPr>
                <w:rFonts w:ascii="Verdana" w:eastAsia="Verdana" w:hAnsi="Verdana" w:cstheme="minorHAnsi"/>
                <w:b/>
                <w:sz w:val="18"/>
                <w:szCs w:val="18"/>
              </w:rPr>
            </w:pPr>
            <w:r w:rsidRPr="00E34200">
              <w:rPr>
                <w:rFonts w:ascii="Verdana" w:eastAsia="Verdana" w:hAnsi="Verdana" w:cstheme="minorHAnsi"/>
                <w:b/>
                <w:color w:val="000000"/>
                <w:sz w:val="18"/>
                <w:szCs w:val="18"/>
              </w:rPr>
              <w:t>*CARGOS SIMILARES</w:t>
            </w:r>
          </w:p>
        </w:tc>
      </w:tr>
      <w:tr w:rsidR="00FF27F2" w:rsidRPr="00E34200" w14:paraId="700E94B5" w14:textId="77777777" w:rsidTr="00016A45">
        <w:trPr>
          <w:trHeight w:val="210"/>
        </w:trPr>
        <w:tc>
          <w:tcPr>
            <w:tcW w:w="568" w:type="dxa"/>
            <w:vMerge/>
            <w:tcBorders>
              <w:left w:val="single" w:sz="4" w:space="0" w:color="000000"/>
              <w:right w:val="single" w:sz="4" w:space="0" w:color="000000"/>
            </w:tcBorders>
            <w:vAlign w:val="center"/>
          </w:tcPr>
          <w:p w14:paraId="3ABE4CAE" w14:textId="77777777" w:rsidR="00FF27F2" w:rsidRPr="00E34200" w:rsidRDefault="00FF27F2" w:rsidP="00016A45">
            <w:pPr>
              <w:rPr>
                <w:rFonts w:ascii="Verdana" w:eastAsia="Verdana" w:hAnsi="Verdana" w:cstheme="minorHAnsi"/>
                <w:b/>
                <w:color w:val="000000"/>
                <w:sz w:val="18"/>
                <w:szCs w:val="18"/>
                <w:lang w:eastAsia="es-MX"/>
              </w:rPr>
            </w:pPr>
          </w:p>
        </w:tc>
        <w:tc>
          <w:tcPr>
            <w:tcW w:w="2262" w:type="dxa"/>
            <w:vMerge/>
            <w:tcBorders>
              <w:left w:val="single" w:sz="4" w:space="0" w:color="000000"/>
              <w:right w:val="single" w:sz="4" w:space="0" w:color="000000"/>
            </w:tcBorders>
            <w:vAlign w:val="center"/>
          </w:tcPr>
          <w:p w14:paraId="31907160" w14:textId="77777777" w:rsidR="00FF27F2" w:rsidRPr="00E34200" w:rsidRDefault="00FF27F2" w:rsidP="00016A45">
            <w:pPr>
              <w:rPr>
                <w:rFonts w:ascii="Verdana" w:eastAsia="Verdana" w:hAnsi="Verdana" w:cstheme="minorHAnsi"/>
                <w:b/>
                <w:color w:val="000000"/>
                <w:sz w:val="18"/>
                <w:szCs w:val="18"/>
                <w:lang w:eastAsia="es-MX"/>
              </w:rPr>
            </w:pPr>
          </w:p>
        </w:tc>
        <w:tc>
          <w:tcPr>
            <w:tcW w:w="2546" w:type="dxa"/>
            <w:vMerge/>
            <w:tcBorders>
              <w:left w:val="single" w:sz="4" w:space="0" w:color="000000"/>
              <w:right w:val="single" w:sz="4" w:space="0" w:color="000000"/>
            </w:tcBorders>
            <w:vAlign w:val="center"/>
          </w:tcPr>
          <w:p w14:paraId="0D5A3244" w14:textId="77777777" w:rsidR="00FF27F2" w:rsidRPr="00E34200" w:rsidRDefault="00FF27F2" w:rsidP="00016A45">
            <w:pPr>
              <w:rPr>
                <w:rFonts w:ascii="Verdana" w:eastAsia="Verdana" w:hAnsi="Verdana" w:cstheme="minorHAnsi"/>
                <w:b/>
                <w:color w:val="000000"/>
                <w:sz w:val="18"/>
                <w:szCs w:val="18"/>
                <w:lang w:eastAsia="es-MX"/>
              </w:rPr>
            </w:pPr>
          </w:p>
        </w:tc>
        <w:tc>
          <w:tcPr>
            <w:tcW w:w="715" w:type="dxa"/>
            <w:gridSpan w:val="2"/>
            <w:tcBorders>
              <w:top w:val="single" w:sz="4" w:space="0" w:color="000000"/>
              <w:left w:val="single" w:sz="4" w:space="0" w:color="000000"/>
              <w:bottom w:val="single" w:sz="4" w:space="0" w:color="000000"/>
              <w:right w:val="single" w:sz="4" w:space="0" w:color="000000"/>
            </w:tcBorders>
            <w:vAlign w:val="center"/>
          </w:tcPr>
          <w:p w14:paraId="58470BA1"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sz w:val="18"/>
                <w:szCs w:val="18"/>
              </w:rPr>
              <w:t>1</w:t>
            </w:r>
          </w:p>
        </w:tc>
        <w:tc>
          <w:tcPr>
            <w:tcW w:w="4116" w:type="dxa"/>
            <w:gridSpan w:val="2"/>
            <w:tcBorders>
              <w:top w:val="single" w:sz="4" w:space="0" w:color="000000"/>
              <w:left w:val="single" w:sz="4" w:space="0" w:color="000000"/>
              <w:bottom w:val="single" w:sz="4" w:space="0" w:color="000000"/>
              <w:right w:val="single" w:sz="4" w:space="0" w:color="000000"/>
            </w:tcBorders>
            <w:vAlign w:val="center"/>
          </w:tcPr>
          <w:p w14:paraId="389610C8" w14:textId="77777777" w:rsidR="00FF27F2" w:rsidRPr="00E34200" w:rsidRDefault="00FF27F2" w:rsidP="00016A45">
            <w:pPr>
              <w:jc w:val="both"/>
              <w:rPr>
                <w:rFonts w:ascii="Verdana" w:eastAsia="Verdana" w:hAnsi="Verdana" w:cstheme="minorHAnsi"/>
                <w:color w:val="000000"/>
                <w:sz w:val="18"/>
                <w:szCs w:val="18"/>
              </w:rPr>
            </w:pPr>
            <w:r w:rsidRPr="00E34200">
              <w:rPr>
                <w:rFonts w:ascii="Verdana" w:eastAsia="Verdana" w:hAnsi="Verdana" w:cstheme="minorHAnsi"/>
                <w:sz w:val="18"/>
                <w:szCs w:val="18"/>
              </w:rPr>
              <w:t>Especialista Ambiental, Supervisor SMS, Monitor SMS o similar.</w:t>
            </w:r>
          </w:p>
        </w:tc>
      </w:tr>
      <w:tr w:rsidR="00FF27F2" w:rsidRPr="00E34200" w14:paraId="7C500D7F" w14:textId="77777777" w:rsidTr="00016A45">
        <w:trPr>
          <w:trHeight w:val="1622"/>
        </w:trPr>
        <w:tc>
          <w:tcPr>
            <w:tcW w:w="10207" w:type="dxa"/>
            <w:gridSpan w:val="7"/>
            <w:tcBorders>
              <w:top w:val="single" w:sz="4" w:space="0" w:color="000000"/>
              <w:left w:val="single" w:sz="4" w:space="0" w:color="000000"/>
              <w:bottom w:val="single" w:sz="4" w:space="0" w:color="000000"/>
              <w:right w:val="single" w:sz="4" w:space="0" w:color="000000"/>
            </w:tcBorders>
            <w:vAlign w:val="center"/>
          </w:tcPr>
          <w:p w14:paraId="7A6BCB9A" w14:textId="77777777" w:rsidR="00FF27F2" w:rsidRPr="00E34200" w:rsidRDefault="00FF27F2" w:rsidP="00016A45">
            <w:p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La experiencia deberá ser acreditados con alguno de los siguientes documentos:</w:t>
            </w:r>
          </w:p>
          <w:p w14:paraId="146EC9DC"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Actas de Recepción Provisional</w:t>
            </w:r>
          </w:p>
          <w:p w14:paraId="7942BA96"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 xml:space="preserve">Actas de Recepción Definitiva </w:t>
            </w:r>
          </w:p>
          <w:p w14:paraId="0FFCF924"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Actas de conformidad de Obra</w:t>
            </w:r>
          </w:p>
          <w:p w14:paraId="76EE9C3D"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 o documento de conclusión de Obra</w:t>
            </w:r>
          </w:p>
          <w:p w14:paraId="3AECB8E9"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 o documento de Cierre de Contrato</w:t>
            </w:r>
          </w:p>
          <w:p w14:paraId="267E9A16" w14:textId="51F421B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Certificados de trabajo</w:t>
            </w:r>
            <w:r w:rsidR="00CB7845" w:rsidRPr="00E34200">
              <w:rPr>
                <w:rFonts w:ascii="Verdana" w:eastAsia="Calibri" w:hAnsi="Verdana" w:cs="Arial"/>
                <w:color w:val="000000"/>
                <w:sz w:val="18"/>
                <w:szCs w:val="18"/>
                <w:lang w:eastAsia="es-ES"/>
              </w:rPr>
              <w:t xml:space="preserve"> (Notariado)</w:t>
            </w:r>
            <w:r w:rsidRPr="00E34200">
              <w:rPr>
                <w:rFonts w:ascii="Verdana" w:eastAsia="Calibri" w:hAnsi="Verdana" w:cs="Arial"/>
                <w:color w:val="000000"/>
                <w:sz w:val="18"/>
                <w:szCs w:val="18"/>
                <w:lang w:eastAsia="es-ES"/>
              </w:rPr>
              <w:t>.</w:t>
            </w:r>
          </w:p>
          <w:p w14:paraId="61EA16DB" w14:textId="6A9A7874" w:rsidR="00FF27F2" w:rsidRPr="00E34200" w:rsidRDefault="00FF27F2" w:rsidP="00016A45">
            <w:p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Estos documentos tienen que especificar claramente; nombre del proyecto, fechas de inicio y finalización de participación del profesional, indicando que ejerció el cargo de acuerdo a *CARGOS SIMILARES</w:t>
            </w:r>
            <w:r w:rsidR="00CB7845" w:rsidRPr="00E34200">
              <w:rPr>
                <w:rFonts w:ascii="Verdana" w:eastAsia="Calibri" w:hAnsi="Verdana" w:cs="Arial"/>
                <w:color w:val="000000"/>
                <w:sz w:val="18"/>
                <w:szCs w:val="18"/>
                <w:lang w:eastAsia="es-ES"/>
              </w:rPr>
              <w:t xml:space="preserve"> y experiencia en *OBRAS SIMILARES</w:t>
            </w:r>
            <w:r w:rsidRPr="00E34200">
              <w:rPr>
                <w:rFonts w:ascii="Verdana" w:eastAsia="Calibri" w:hAnsi="Verdana" w:cs="Arial"/>
                <w:color w:val="000000"/>
                <w:sz w:val="18"/>
                <w:szCs w:val="18"/>
                <w:lang w:eastAsia="es-ES"/>
              </w:rPr>
              <w:t>, las mismas no podrán haber sido ejecutadas en forma paralela o en forma consecutiva y haber sido concluidas satisfactoriamente.</w:t>
            </w:r>
          </w:p>
          <w:p w14:paraId="6C7BB9BB" w14:textId="77777777" w:rsidR="00FF27F2" w:rsidRPr="00E34200" w:rsidRDefault="00FF27F2" w:rsidP="00016A45">
            <w:pPr>
              <w:spacing w:before="40" w:after="40" w:line="276" w:lineRule="auto"/>
              <w:jc w:val="both"/>
              <w:rPr>
                <w:rFonts w:ascii="Verdana" w:eastAsia="Calibri" w:hAnsi="Verdana" w:cs="Arial"/>
                <w:color w:val="000000"/>
                <w:sz w:val="18"/>
                <w:szCs w:val="18"/>
                <w:lang w:eastAsia="es-ES"/>
              </w:rPr>
            </w:pPr>
          </w:p>
          <w:p w14:paraId="61912388" w14:textId="77777777" w:rsidR="00FF27F2" w:rsidRPr="00E34200" w:rsidRDefault="00FF27F2" w:rsidP="00016A45">
            <w:pPr>
              <w:jc w:val="both"/>
              <w:rPr>
                <w:rFonts w:ascii="Verdana" w:eastAsia="Arial" w:hAnsi="Verdana" w:cs="Arial"/>
                <w:color w:val="000000"/>
                <w:sz w:val="18"/>
                <w:szCs w:val="18"/>
                <w:lang w:eastAsia="es-BO"/>
              </w:rPr>
            </w:pPr>
            <w:r w:rsidRPr="00E34200">
              <w:rPr>
                <w:rFonts w:ascii="Verdana" w:eastAsia="Calibri" w:hAnsi="Verdana" w:cs="Arial"/>
                <w:b/>
                <w:bCs/>
                <w:color w:val="000000"/>
                <w:sz w:val="18"/>
                <w:szCs w:val="18"/>
                <w:lang w:eastAsia="es-ES"/>
              </w:rPr>
              <w:t>El proponente debe presentar los respaldos del personal propuesto debidamente ordenados y foliados, la experiencia reportada será validada cuando esta cumpla con la descripción requerida en los párrafos anterior, caso contrario será invalidada</w:t>
            </w:r>
            <w:r w:rsidRPr="00E34200">
              <w:rPr>
                <w:rFonts w:ascii="Verdana" w:eastAsia="Arial" w:hAnsi="Verdana" w:cs="Arial"/>
                <w:color w:val="000000"/>
                <w:sz w:val="18"/>
                <w:szCs w:val="18"/>
                <w:lang w:eastAsia="es-BO"/>
              </w:rPr>
              <w:t>.</w:t>
            </w:r>
          </w:p>
          <w:p w14:paraId="180D0821" w14:textId="77777777" w:rsidR="00FF27F2" w:rsidRPr="00E34200" w:rsidRDefault="00FF27F2" w:rsidP="00016A45">
            <w:pPr>
              <w:jc w:val="both"/>
              <w:rPr>
                <w:rFonts w:ascii="Verdana" w:eastAsia="Arial" w:hAnsi="Verdana" w:cs="Arial"/>
                <w:color w:val="000000"/>
                <w:sz w:val="18"/>
                <w:szCs w:val="18"/>
                <w:lang w:eastAsia="es-BO"/>
              </w:rPr>
            </w:pPr>
          </w:p>
          <w:p w14:paraId="46FD86CC" w14:textId="42A86AF6" w:rsidR="00FF27F2" w:rsidRPr="00E34200" w:rsidRDefault="00FF27F2" w:rsidP="00016A45">
            <w:pPr>
              <w:jc w:val="both"/>
              <w:rPr>
                <w:rFonts w:ascii="Verdana" w:eastAsia="Arial" w:hAnsi="Verdana" w:cs="Arial"/>
                <w:b/>
                <w:color w:val="000000"/>
                <w:sz w:val="18"/>
                <w:szCs w:val="18"/>
                <w:lang w:eastAsia="es-BO"/>
              </w:rPr>
            </w:pPr>
            <w:r w:rsidRPr="00E34200">
              <w:rPr>
                <w:rFonts w:ascii="Verdana" w:eastAsia="Arial" w:hAnsi="Verdana" w:cs="Arial"/>
                <w:b/>
                <w:color w:val="000000"/>
                <w:sz w:val="18"/>
                <w:szCs w:val="18"/>
                <w:lang w:eastAsia="es-BO"/>
              </w:rPr>
              <w:t xml:space="preserve">Todo el personal de la propuesta deberá presentar, documento que avale el registro profesional a la sociedad </w:t>
            </w:r>
            <w:r w:rsidR="0045122A" w:rsidRPr="00E34200">
              <w:rPr>
                <w:rFonts w:ascii="Verdana" w:eastAsia="Arial" w:hAnsi="Verdana" w:cs="Arial"/>
                <w:b/>
                <w:color w:val="000000"/>
                <w:sz w:val="18"/>
                <w:szCs w:val="18"/>
                <w:lang w:eastAsia="es-BO"/>
              </w:rPr>
              <w:t xml:space="preserve">o </w:t>
            </w:r>
            <w:r w:rsidRPr="00E34200">
              <w:rPr>
                <w:rFonts w:ascii="Verdana" w:eastAsia="Arial" w:hAnsi="Verdana" w:cs="Arial"/>
                <w:b/>
                <w:color w:val="000000"/>
                <w:sz w:val="18"/>
                <w:szCs w:val="18"/>
                <w:lang w:eastAsia="es-BO"/>
              </w:rPr>
              <w:t>colegio profesional que corresponda, vigente a la fecha de presentación de la oferta (no se tomará como valido a la presentación de oferta el estado en TRAMITE)</w:t>
            </w:r>
          </w:p>
          <w:p w14:paraId="07290B6B" w14:textId="77777777" w:rsidR="00FF27F2" w:rsidRPr="00E34200" w:rsidRDefault="00FF27F2" w:rsidP="00016A45">
            <w:pPr>
              <w:jc w:val="both"/>
              <w:rPr>
                <w:rFonts w:ascii="Verdana" w:eastAsia="Arial" w:hAnsi="Verdana" w:cs="Arial"/>
                <w:color w:val="000000"/>
                <w:sz w:val="18"/>
                <w:szCs w:val="18"/>
                <w:lang w:eastAsia="es-BO"/>
              </w:rPr>
            </w:pPr>
          </w:p>
          <w:p w14:paraId="4CA7AA0A" w14:textId="77777777" w:rsidR="00FF27F2" w:rsidRPr="00E34200" w:rsidRDefault="00FF27F2" w:rsidP="00016A45">
            <w:pPr>
              <w:jc w:val="both"/>
              <w:rPr>
                <w:rFonts w:ascii="Verdana" w:eastAsia="Verdana" w:hAnsi="Verdana" w:cstheme="minorHAnsi"/>
                <w:sz w:val="18"/>
                <w:szCs w:val="18"/>
              </w:rPr>
            </w:pPr>
            <w:r w:rsidRPr="00E34200">
              <w:rPr>
                <w:rFonts w:ascii="Verdana" w:eastAsia="Arial" w:hAnsi="Verdana" w:cs="Arial"/>
                <w:color w:val="000000"/>
                <w:sz w:val="18"/>
                <w:szCs w:val="18"/>
                <w:lang w:eastAsia="es-BO"/>
              </w:rPr>
              <w:t xml:space="preserve">Para la formalización de la contratación, el adjudicado deberá presentar los originales o copias legalizadas de todo el documento declarado como </w:t>
            </w:r>
            <w:r w:rsidRPr="00E34200">
              <w:rPr>
                <w:rFonts w:ascii="Verdana" w:eastAsia="Arial" w:hAnsi="Verdana" w:cs="Arial"/>
                <w:b/>
                <w:color w:val="000000"/>
                <w:sz w:val="18"/>
                <w:szCs w:val="18"/>
                <w:u w:val="single"/>
                <w:lang w:eastAsia="es-BO"/>
              </w:rPr>
              <w:t>formación,</w:t>
            </w:r>
            <w:r w:rsidRPr="00E34200">
              <w:rPr>
                <w:rFonts w:ascii="Verdana" w:eastAsia="Arial" w:hAnsi="Verdana" w:cs="Arial"/>
                <w:color w:val="000000"/>
                <w:sz w:val="18"/>
                <w:szCs w:val="18"/>
                <w:lang w:eastAsia="es-BO"/>
              </w:rPr>
              <w:t xml:space="preserve"> </w:t>
            </w:r>
            <w:r w:rsidRPr="00E34200">
              <w:rPr>
                <w:rFonts w:ascii="Verdana" w:eastAsia="Arial" w:hAnsi="Verdana" w:cs="Arial"/>
                <w:b/>
                <w:color w:val="000000"/>
                <w:sz w:val="18"/>
                <w:szCs w:val="18"/>
                <w:u w:val="single"/>
                <w:lang w:eastAsia="es-BO"/>
              </w:rPr>
              <w:t>experiencia general y especifica</w:t>
            </w:r>
            <w:r w:rsidRPr="00E34200">
              <w:rPr>
                <w:rFonts w:ascii="Verdana" w:eastAsia="Arial" w:hAnsi="Verdana" w:cs="Arial"/>
                <w:color w:val="000000"/>
                <w:sz w:val="18"/>
                <w:szCs w:val="18"/>
                <w:lang w:eastAsia="es-BO"/>
              </w:rPr>
              <w:t xml:space="preserve"> del personal técnico clave, mismos que serán devueltos una vez realizada la revisión correspondiente.</w:t>
            </w:r>
          </w:p>
          <w:p w14:paraId="573314E1" w14:textId="77777777" w:rsidR="00FF27F2" w:rsidRPr="00E34200" w:rsidRDefault="00FF27F2" w:rsidP="00016A45">
            <w:pPr>
              <w:jc w:val="both"/>
              <w:rPr>
                <w:rFonts w:ascii="Verdana" w:eastAsia="Verdana" w:hAnsi="Verdana" w:cstheme="minorHAnsi"/>
                <w:sz w:val="18"/>
                <w:szCs w:val="18"/>
              </w:rPr>
            </w:pPr>
          </w:p>
          <w:p w14:paraId="5DB4CE02" w14:textId="77777777" w:rsidR="00FF27F2" w:rsidRPr="00E34200" w:rsidRDefault="00FF27F2" w:rsidP="00016A45">
            <w:pPr>
              <w:jc w:val="both"/>
              <w:rPr>
                <w:rFonts w:ascii="Verdana" w:eastAsia="Verdana" w:hAnsi="Verdana" w:cstheme="minorHAnsi"/>
                <w:b/>
                <w:sz w:val="18"/>
                <w:szCs w:val="18"/>
              </w:rPr>
            </w:pPr>
            <w:r w:rsidRPr="00E34200">
              <w:rPr>
                <w:rFonts w:ascii="Verdana" w:eastAsia="Verdana" w:hAnsi="Verdana" w:cstheme="minorHAnsi"/>
                <w:b/>
                <w:sz w:val="18"/>
                <w:szCs w:val="18"/>
              </w:rPr>
              <w:t>NOTA: LOS DOS PRIMEROS CARGOS (GERENTE DE PROYECTO Y DIRECTOR DE OBRA) NO PODRÁN TENER LA MISMA FORMACIÓN PROFESIONAL.</w:t>
            </w:r>
          </w:p>
        </w:tc>
      </w:tr>
    </w:tbl>
    <w:p w14:paraId="2622BB1F" w14:textId="77777777" w:rsidR="00FF27F2" w:rsidRPr="00E34200" w:rsidRDefault="00FF27F2" w:rsidP="00FF27F2">
      <w:pPr>
        <w:rPr>
          <w:rFonts w:asciiTheme="minorHAnsi" w:hAnsiTheme="minorHAnsi" w:cstheme="minorHAnsi"/>
          <w:sz w:val="18"/>
          <w:szCs w:val="18"/>
        </w:rPr>
      </w:pPr>
    </w:p>
    <w:p w14:paraId="1D716304" w14:textId="77777777" w:rsidR="00FF27F2" w:rsidRPr="00E34200" w:rsidRDefault="00FF27F2" w:rsidP="00FF27F2">
      <w:pPr>
        <w:spacing w:before="60" w:after="60"/>
        <w:ind w:left="-284"/>
        <w:jc w:val="both"/>
        <w:rPr>
          <w:rFonts w:ascii="Verdana" w:hAnsi="Verdana"/>
        </w:rPr>
      </w:pPr>
      <w:r w:rsidRPr="00E34200">
        <w:rPr>
          <w:rFonts w:ascii="Verdana" w:eastAsia="Arial Narrow" w:hAnsi="Verdana" w:cs="Arial Narrow"/>
        </w:rPr>
        <w:t>Todos los profesionales propuestos deben tener título profesional académico nacional o titulación que acredite dicha formación en el país de emisión.  La evaluación de los mismos será a partir de la emisión del Título en Provisión Nacional.</w:t>
      </w:r>
    </w:p>
    <w:p w14:paraId="21F04042" w14:textId="77777777" w:rsidR="00FF27F2" w:rsidRPr="00E34200" w:rsidRDefault="00FF27F2" w:rsidP="00FF27F2">
      <w:pPr>
        <w:spacing w:before="60" w:after="60"/>
        <w:ind w:left="-284"/>
        <w:jc w:val="both"/>
        <w:rPr>
          <w:rFonts w:ascii="Verdana" w:eastAsia="Calibri" w:hAnsi="Verdana"/>
          <w:kern w:val="2"/>
          <w14:ligatures w14:val="standardContextual"/>
        </w:rPr>
      </w:pPr>
      <w:r w:rsidRPr="00E34200">
        <w:rPr>
          <w:rFonts w:ascii="Verdana" w:eastAsia="Calibri" w:hAnsi="Verdana"/>
          <w:kern w:val="2"/>
          <w14:ligatures w14:val="standardContextual"/>
        </w:rPr>
        <w:t>LA IDENTIFICACIÓN Y DOCUMENTACIÓN DE RESPALDO DE TODO EL PERSONAL CLAVE PROPUESTO DEBEN SER PRESENTADOS EN LA PROPUESTA TÉCNICA DE MANERA OBLIGATORIA, POR LO QUE LA FALTA DE UNA O MAS DE LAS DECLARACIONES JURADAS O DE SUS DOCUMENTOS DE RESPALDO (FOTOCOPIAS SIMPLES) INVALIDARÁ LA PROPUESTA.</w:t>
      </w:r>
    </w:p>
    <w:p w14:paraId="18DDF979" w14:textId="77777777" w:rsidR="00FF27F2" w:rsidRPr="00E34200" w:rsidRDefault="00FF27F2" w:rsidP="00FF27F2">
      <w:pPr>
        <w:spacing w:before="60" w:after="60"/>
        <w:ind w:left="-284"/>
        <w:jc w:val="both"/>
        <w:rPr>
          <w:rFonts w:ascii="Verdana" w:eastAsia="Calibri" w:hAnsi="Verdana"/>
          <w:kern w:val="2"/>
          <w14:ligatures w14:val="standardContextual"/>
        </w:rPr>
      </w:pPr>
      <w:r w:rsidRPr="00E34200">
        <w:rPr>
          <w:rFonts w:ascii="Verdana" w:eastAsia="Calibri" w:hAnsi="Verdana"/>
          <w:kern w:val="2"/>
          <w14:ligatures w14:val="standardContextual"/>
        </w:rPr>
        <w:t>*En caso de que el personal propuesto sea extranjero deberá acreditar la formación requerida mediante documentación legalizada a momento de revisión de los mismos por parte de la ENTIDAD, (plazo máximo hasta la suscripción del contrato).</w:t>
      </w:r>
    </w:p>
    <w:p w14:paraId="16B8541A" w14:textId="77777777" w:rsidR="00FF27F2" w:rsidRPr="00E34200" w:rsidRDefault="00FF27F2" w:rsidP="00FF27F2">
      <w:pPr>
        <w:spacing w:before="60" w:after="60"/>
        <w:ind w:left="-284"/>
        <w:jc w:val="both"/>
        <w:rPr>
          <w:rFonts w:ascii="Verdana" w:eastAsia="Calibri" w:hAnsi="Verdana"/>
          <w:kern w:val="2"/>
          <w14:ligatures w14:val="standardContextual"/>
        </w:rPr>
      </w:pPr>
    </w:p>
    <w:p w14:paraId="387F2550" w14:textId="77777777" w:rsidR="00FF27F2" w:rsidRPr="00E34200" w:rsidRDefault="00FF27F2" w:rsidP="00FF27F2">
      <w:pPr>
        <w:spacing w:before="60" w:after="60"/>
        <w:ind w:left="-284"/>
        <w:jc w:val="both"/>
        <w:rPr>
          <w:rFonts w:ascii="Verdana" w:eastAsia="Calibri" w:hAnsi="Verdana"/>
          <w:kern w:val="2"/>
          <w14:ligatures w14:val="standardContextual"/>
        </w:rPr>
      </w:pPr>
    </w:p>
    <w:p w14:paraId="00C74CED" w14:textId="31AD53C5" w:rsidR="00FF27F2" w:rsidRPr="00E34200" w:rsidRDefault="00FF27F2" w:rsidP="00FF27F2">
      <w:pPr>
        <w:spacing w:before="60" w:after="60"/>
        <w:ind w:left="-284"/>
        <w:jc w:val="both"/>
        <w:rPr>
          <w:rFonts w:ascii="Verdana" w:eastAsia="Calibri" w:hAnsi="Verdana"/>
          <w:kern w:val="2"/>
          <w14:ligatures w14:val="standardContextual"/>
        </w:rPr>
      </w:pPr>
    </w:p>
    <w:p w14:paraId="617384E8" w14:textId="77777777" w:rsidR="00CB7845" w:rsidRPr="00E34200" w:rsidRDefault="00CB7845" w:rsidP="00FF27F2">
      <w:pPr>
        <w:spacing w:before="60" w:after="60"/>
        <w:ind w:left="-284"/>
        <w:jc w:val="both"/>
        <w:rPr>
          <w:rFonts w:ascii="Verdana" w:eastAsia="Calibri" w:hAnsi="Verdana"/>
          <w:kern w:val="2"/>
          <w14:ligatures w14:val="standardContextual"/>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7"/>
        <w:gridCol w:w="2145"/>
        <w:gridCol w:w="2815"/>
        <w:gridCol w:w="709"/>
        <w:gridCol w:w="4247"/>
      </w:tblGrid>
      <w:tr w:rsidR="00FF27F2" w:rsidRPr="00E34200" w14:paraId="172842EC" w14:textId="77777777" w:rsidTr="0045122A">
        <w:trPr>
          <w:trHeight w:val="300"/>
          <w:tblHeader/>
          <w:jc w:val="center"/>
        </w:trPr>
        <w:tc>
          <w:tcPr>
            <w:tcW w:w="10343" w:type="dxa"/>
            <w:gridSpan w:val="5"/>
            <w:shd w:val="clear" w:color="auto" w:fill="D9D9D9" w:themeFill="background1" w:themeFillShade="D9"/>
            <w:vAlign w:val="center"/>
            <w:hideMark/>
          </w:tcPr>
          <w:p w14:paraId="78DED1EC"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lastRenderedPageBreak/>
              <w:t>PERSONAL TÉCNICO ESPECIALISTA A REQUERIDO</w:t>
            </w:r>
          </w:p>
        </w:tc>
      </w:tr>
      <w:tr w:rsidR="00FF27F2" w:rsidRPr="00E34200" w14:paraId="7DD52D06" w14:textId="77777777" w:rsidTr="0045122A">
        <w:trPr>
          <w:trHeight w:val="324"/>
          <w:jc w:val="center"/>
        </w:trPr>
        <w:tc>
          <w:tcPr>
            <w:tcW w:w="427" w:type="dxa"/>
            <w:shd w:val="clear" w:color="auto" w:fill="D9D9D9"/>
            <w:vAlign w:val="center"/>
            <w:hideMark/>
          </w:tcPr>
          <w:p w14:paraId="7E9C243C"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N°</w:t>
            </w:r>
          </w:p>
        </w:tc>
        <w:tc>
          <w:tcPr>
            <w:tcW w:w="2145" w:type="dxa"/>
            <w:shd w:val="clear" w:color="auto" w:fill="D9D9D9"/>
            <w:vAlign w:val="center"/>
            <w:hideMark/>
          </w:tcPr>
          <w:p w14:paraId="4726FD18"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FORMACIÓN</w:t>
            </w:r>
          </w:p>
        </w:tc>
        <w:tc>
          <w:tcPr>
            <w:tcW w:w="2815" w:type="dxa"/>
            <w:shd w:val="clear" w:color="auto" w:fill="D9D9D9"/>
            <w:vAlign w:val="center"/>
            <w:hideMark/>
          </w:tcPr>
          <w:p w14:paraId="3DC85FC1"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CARGO A DESEMPEÑAR</w:t>
            </w:r>
          </w:p>
        </w:tc>
        <w:tc>
          <w:tcPr>
            <w:tcW w:w="4956" w:type="dxa"/>
            <w:gridSpan w:val="2"/>
            <w:shd w:val="clear" w:color="auto" w:fill="D9D9D9"/>
            <w:vAlign w:val="center"/>
            <w:hideMark/>
          </w:tcPr>
          <w:p w14:paraId="4B0E4761"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DESCRIPCIÓN</w:t>
            </w:r>
          </w:p>
        </w:tc>
      </w:tr>
      <w:tr w:rsidR="00FF27F2" w:rsidRPr="00E34200" w14:paraId="1F6D635D" w14:textId="77777777" w:rsidTr="0045122A">
        <w:trPr>
          <w:trHeight w:val="300"/>
          <w:jc w:val="center"/>
        </w:trPr>
        <w:tc>
          <w:tcPr>
            <w:tcW w:w="427" w:type="dxa"/>
            <w:vMerge w:val="restart"/>
            <w:vAlign w:val="center"/>
            <w:hideMark/>
          </w:tcPr>
          <w:p w14:paraId="762D48BF"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1</w:t>
            </w:r>
          </w:p>
        </w:tc>
        <w:tc>
          <w:tcPr>
            <w:tcW w:w="2145" w:type="dxa"/>
            <w:vMerge w:val="restart"/>
            <w:vAlign w:val="center"/>
            <w:hideMark/>
          </w:tcPr>
          <w:p w14:paraId="424CB41C"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INGENIERO CIVIL </w:t>
            </w:r>
          </w:p>
          <w:p w14:paraId="13A65F3B"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(con Título en provisión nacional)</w:t>
            </w:r>
          </w:p>
        </w:tc>
        <w:tc>
          <w:tcPr>
            <w:tcW w:w="2815" w:type="dxa"/>
            <w:vMerge w:val="restart"/>
            <w:vAlign w:val="center"/>
            <w:hideMark/>
          </w:tcPr>
          <w:p w14:paraId="70A011BA"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 xml:space="preserve">ESPECIALISTA EN ESTRUCTURAS </w:t>
            </w:r>
          </w:p>
          <w:p w14:paraId="47D50EB8"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(con permanencia periódica en obra y a requerimiento)</w:t>
            </w:r>
          </w:p>
        </w:tc>
        <w:tc>
          <w:tcPr>
            <w:tcW w:w="4956" w:type="dxa"/>
            <w:gridSpan w:val="2"/>
            <w:shd w:val="clear" w:color="auto" w:fill="D9D9D9"/>
            <w:vAlign w:val="center"/>
            <w:hideMark/>
          </w:tcPr>
          <w:p w14:paraId="53A2965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3107A3CE" w14:textId="77777777" w:rsidTr="0045122A">
        <w:trPr>
          <w:trHeight w:val="909"/>
          <w:jc w:val="center"/>
        </w:trPr>
        <w:tc>
          <w:tcPr>
            <w:tcW w:w="427" w:type="dxa"/>
            <w:vMerge/>
            <w:vAlign w:val="center"/>
            <w:hideMark/>
          </w:tcPr>
          <w:p w14:paraId="4289BAA1"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38C99625"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2891D33F"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7D61EE80"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(ESPECIALISTA EN ESTRUCTURAS) deberá contar con una Experiencia General de 7 años, a partir de la obtención del Título Profesional o Título en Provisión Nacional, que deberá ir adjunto a la experiencia del profesional.</w:t>
            </w:r>
          </w:p>
        </w:tc>
      </w:tr>
      <w:tr w:rsidR="00FF27F2" w:rsidRPr="00E34200" w14:paraId="26915424" w14:textId="77777777" w:rsidTr="0045122A">
        <w:trPr>
          <w:trHeight w:val="280"/>
          <w:jc w:val="center"/>
        </w:trPr>
        <w:tc>
          <w:tcPr>
            <w:tcW w:w="427" w:type="dxa"/>
            <w:vMerge/>
            <w:vAlign w:val="center"/>
            <w:hideMark/>
          </w:tcPr>
          <w:p w14:paraId="0D23E0B1"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346FAB63"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3B0EBA93"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3F18696D"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7E705523" w14:textId="77777777" w:rsidTr="0045122A">
        <w:trPr>
          <w:trHeight w:val="280"/>
          <w:jc w:val="center"/>
        </w:trPr>
        <w:tc>
          <w:tcPr>
            <w:tcW w:w="427" w:type="dxa"/>
            <w:vMerge/>
            <w:vAlign w:val="center"/>
          </w:tcPr>
          <w:p w14:paraId="30559EE1"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5FBCE13F"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6C1A20F9"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416FF0A9"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El profesional (ESPECIALISTA EN ESTRUCTURAS) deberá contar con una Experiencia Específica de 5 años en *CARGOS SIMILARES y *OBRAS SIMILARES, a partir de la obtención del Título Profesional o Título en Provisión Nacional, que deberá ir adjunto a la experiencia del profesional.</w:t>
            </w:r>
          </w:p>
        </w:tc>
      </w:tr>
      <w:tr w:rsidR="00FF27F2" w:rsidRPr="00E34200" w14:paraId="0616BC11" w14:textId="77777777" w:rsidTr="0045122A">
        <w:trPr>
          <w:trHeight w:val="280"/>
          <w:jc w:val="center"/>
        </w:trPr>
        <w:tc>
          <w:tcPr>
            <w:tcW w:w="427" w:type="dxa"/>
            <w:vMerge/>
            <w:vAlign w:val="center"/>
          </w:tcPr>
          <w:p w14:paraId="367F2670"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46F260F1"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5B7DD79D"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tcPr>
          <w:p w14:paraId="05C5889E" w14:textId="77777777" w:rsidR="00FF27F2" w:rsidRPr="00E34200" w:rsidRDefault="00FF27F2" w:rsidP="00016A45">
            <w:pPr>
              <w:rPr>
                <w:rFonts w:ascii="Verdana" w:eastAsia="Verdana" w:hAnsi="Verdana" w:cstheme="minorHAnsi"/>
                <w:b/>
              </w:rPr>
            </w:pPr>
            <w:r w:rsidRPr="00E34200">
              <w:rPr>
                <w:rFonts w:ascii="Verdana" w:eastAsia="Verdana" w:hAnsi="Verdana" w:cstheme="minorHAnsi"/>
                <w:b/>
              </w:rPr>
              <w:t>*CARGOS SIMILARES</w:t>
            </w:r>
          </w:p>
        </w:tc>
      </w:tr>
      <w:tr w:rsidR="00FF27F2" w:rsidRPr="00E34200" w14:paraId="6CC64BB5" w14:textId="77777777" w:rsidTr="0045122A">
        <w:trPr>
          <w:trHeight w:val="300"/>
          <w:jc w:val="center"/>
        </w:trPr>
        <w:tc>
          <w:tcPr>
            <w:tcW w:w="427" w:type="dxa"/>
            <w:vMerge/>
            <w:vAlign w:val="center"/>
            <w:hideMark/>
          </w:tcPr>
          <w:p w14:paraId="3139812A"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061CE973"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1E34954E"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62509179"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47E9BB61"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en Estructuras</w:t>
            </w:r>
          </w:p>
        </w:tc>
      </w:tr>
      <w:tr w:rsidR="00FF27F2" w:rsidRPr="00E34200" w14:paraId="2B025671" w14:textId="77777777" w:rsidTr="0045122A">
        <w:trPr>
          <w:trHeight w:val="300"/>
          <w:jc w:val="center"/>
        </w:trPr>
        <w:tc>
          <w:tcPr>
            <w:tcW w:w="427" w:type="dxa"/>
            <w:vMerge w:val="restart"/>
            <w:vAlign w:val="center"/>
            <w:hideMark/>
          </w:tcPr>
          <w:p w14:paraId="0E5345EF"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 2</w:t>
            </w:r>
          </w:p>
        </w:tc>
        <w:tc>
          <w:tcPr>
            <w:tcW w:w="2145" w:type="dxa"/>
            <w:vMerge w:val="restart"/>
            <w:vAlign w:val="center"/>
            <w:hideMark/>
          </w:tcPr>
          <w:p w14:paraId="2BAE99F2"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INGENIERO CIVIL </w:t>
            </w:r>
          </w:p>
          <w:p w14:paraId="6454B4A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(con Título en provisión nacional)</w:t>
            </w:r>
          </w:p>
        </w:tc>
        <w:tc>
          <w:tcPr>
            <w:tcW w:w="2815" w:type="dxa"/>
            <w:vMerge w:val="restart"/>
            <w:vAlign w:val="center"/>
            <w:hideMark/>
          </w:tcPr>
          <w:p w14:paraId="20A2448E"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ESPECIALISTA HIDROSANITARIO Y TRATAMIENTO DE AGUAS (con permanencia periódica en obra y a requerimiento)</w:t>
            </w:r>
          </w:p>
        </w:tc>
        <w:tc>
          <w:tcPr>
            <w:tcW w:w="4956" w:type="dxa"/>
            <w:gridSpan w:val="2"/>
            <w:shd w:val="clear" w:color="auto" w:fill="D9D9D9"/>
            <w:vAlign w:val="center"/>
            <w:hideMark/>
          </w:tcPr>
          <w:p w14:paraId="0C2CBAAE"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634D78D2" w14:textId="77777777" w:rsidTr="0045122A">
        <w:trPr>
          <w:trHeight w:val="1069"/>
          <w:jc w:val="center"/>
        </w:trPr>
        <w:tc>
          <w:tcPr>
            <w:tcW w:w="427" w:type="dxa"/>
            <w:vMerge/>
            <w:vAlign w:val="center"/>
            <w:hideMark/>
          </w:tcPr>
          <w:p w14:paraId="13BAED7E"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0535B658"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78A110F4"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56144950"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deberá contar con una Experiencia General de 7 años a partir de la obtención del Título Profesional o Título en Provisión Nacional, que deberá ir adjunto a la experiencia del profesional.</w:t>
            </w:r>
          </w:p>
        </w:tc>
      </w:tr>
      <w:tr w:rsidR="00FF27F2" w:rsidRPr="00E34200" w14:paraId="63AA8FBF" w14:textId="77777777" w:rsidTr="0045122A">
        <w:trPr>
          <w:trHeight w:val="298"/>
          <w:jc w:val="center"/>
        </w:trPr>
        <w:tc>
          <w:tcPr>
            <w:tcW w:w="427" w:type="dxa"/>
            <w:vMerge/>
            <w:vAlign w:val="center"/>
            <w:hideMark/>
          </w:tcPr>
          <w:p w14:paraId="2E210CAC"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44EFEA0A"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42F26D61"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695B03B8"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533155D3" w14:textId="77777777" w:rsidTr="0045122A">
        <w:trPr>
          <w:trHeight w:val="298"/>
          <w:jc w:val="center"/>
        </w:trPr>
        <w:tc>
          <w:tcPr>
            <w:tcW w:w="427" w:type="dxa"/>
            <w:vMerge/>
            <w:vAlign w:val="center"/>
          </w:tcPr>
          <w:p w14:paraId="21596D6D"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7EC7BCAB"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F9DF6AA"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7A0CAC0D"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El profesional (ESPECIALISTA HIDROSANITARIO Y TRATAMIENTO DE AGUAS) deberá contar con una Experiencia Especifica de 5 años en *CARGOS SIMILARES y *OBRAS SIMILARES, a partir de la obtención del Título Profesional o Titulo en Provisión Nacional, que deberá ir adjunto a la experiencia del profesional.</w:t>
            </w:r>
          </w:p>
        </w:tc>
      </w:tr>
      <w:tr w:rsidR="00FF27F2" w:rsidRPr="00E34200" w14:paraId="03DA24C3" w14:textId="77777777" w:rsidTr="0045122A">
        <w:trPr>
          <w:trHeight w:val="298"/>
          <w:jc w:val="center"/>
        </w:trPr>
        <w:tc>
          <w:tcPr>
            <w:tcW w:w="427" w:type="dxa"/>
            <w:vMerge/>
            <w:vAlign w:val="center"/>
          </w:tcPr>
          <w:p w14:paraId="26B65718"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3C380C96"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D479A4D"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tcPr>
          <w:p w14:paraId="4EF76492" w14:textId="77777777" w:rsidR="00FF27F2" w:rsidRPr="00E34200" w:rsidRDefault="00FF27F2" w:rsidP="00016A45">
            <w:pPr>
              <w:rPr>
                <w:rFonts w:ascii="Verdana" w:eastAsia="Verdana" w:hAnsi="Verdana" w:cstheme="minorHAnsi"/>
                <w:b/>
              </w:rPr>
            </w:pPr>
            <w:r w:rsidRPr="00E34200">
              <w:rPr>
                <w:rFonts w:ascii="Verdana" w:eastAsia="Verdana" w:hAnsi="Verdana" w:cstheme="minorHAnsi"/>
                <w:b/>
              </w:rPr>
              <w:t>*CARGOS SIMILARES</w:t>
            </w:r>
          </w:p>
        </w:tc>
      </w:tr>
      <w:tr w:rsidR="00FF27F2" w:rsidRPr="00E34200" w14:paraId="22C57979" w14:textId="77777777" w:rsidTr="0045122A">
        <w:trPr>
          <w:trHeight w:val="450"/>
          <w:jc w:val="center"/>
        </w:trPr>
        <w:tc>
          <w:tcPr>
            <w:tcW w:w="427" w:type="dxa"/>
            <w:vMerge/>
            <w:vAlign w:val="center"/>
            <w:hideMark/>
          </w:tcPr>
          <w:p w14:paraId="62C0F9A5"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2036209C"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578DC934"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756CA322"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63BB47FC"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 xml:space="preserve">Especialista hidráulica o hidrosanitario </w:t>
            </w:r>
          </w:p>
        </w:tc>
      </w:tr>
      <w:tr w:rsidR="00FF27F2" w:rsidRPr="00E34200" w14:paraId="33D4CD21" w14:textId="77777777" w:rsidTr="0045122A">
        <w:trPr>
          <w:trHeight w:val="450"/>
          <w:jc w:val="center"/>
        </w:trPr>
        <w:tc>
          <w:tcPr>
            <w:tcW w:w="427" w:type="dxa"/>
            <w:vMerge/>
            <w:vAlign w:val="center"/>
            <w:hideMark/>
          </w:tcPr>
          <w:p w14:paraId="0CD1D227"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6877E8AC"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5B260BC3"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5D9E2CA7"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2</w:t>
            </w:r>
          </w:p>
        </w:tc>
        <w:tc>
          <w:tcPr>
            <w:tcW w:w="4247" w:type="dxa"/>
            <w:vAlign w:val="center"/>
            <w:hideMark/>
          </w:tcPr>
          <w:p w14:paraId="1823E354"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en diseño y/o cálculos hidrosanitarios.</w:t>
            </w:r>
          </w:p>
        </w:tc>
      </w:tr>
      <w:tr w:rsidR="00FF27F2" w:rsidRPr="00E34200" w14:paraId="277FDA13" w14:textId="77777777" w:rsidTr="0045122A">
        <w:trPr>
          <w:trHeight w:val="300"/>
          <w:jc w:val="center"/>
        </w:trPr>
        <w:tc>
          <w:tcPr>
            <w:tcW w:w="427" w:type="dxa"/>
            <w:vMerge w:val="restart"/>
            <w:vAlign w:val="center"/>
            <w:hideMark/>
          </w:tcPr>
          <w:p w14:paraId="05CE4D0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 3</w:t>
            </w:r>
          </w:p>
        </w:tc>
        <w:tc>
          <w:tcPr>
            <w:tcW w:w="2145" w:type="dxa"/>
            <w:vMerge w:val="restart"/>
            <w:vAlign w:val="center"/>
            <w:hideMark/>
          </w:tcPr>
          <w:p w14:paraId="566C9C97"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INGENIERO /ELÉCTRICO/ELECTRONICO O ELECTROMECÁNICO </w:t>
            </w:r>
          </w:p>
          <w:p w14:paraId="1FC03169"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 (con Título en provisión nacional)</w:t>
            </w:r>
          </w:p>
        </w:tc>
        <w:tc>
          <w:tcPr>
            <w:tcW w:w="2815" w:type="dxa"/>
            <w:vMerge w:val="restart"/>
            <w:vAlign w:val="center"/>
            <w:hideMark/>
          </w:tcPr>
          <w:p w14:paraId="2B3459D8"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ESPECIALISTA ELÉCTRICO Y/O ELECTROMECÁNICO (con permanencia periódica en obra y a requerimiento)</w:t>
            </w:r>
          </w:p>
        </w:tc>
        <w:tc>
          <w:tcPr>
            <w:tcW w:w="4956" w:type="dxa"/>
            <w:gridSpan w:val="2"/>
            <w:shd w:val="clear" w:color="auto" w:fill="D9D9D9"/>
            <w:vAlign w:val="center"/>
            <w:hideMark/>
          </w:tcPr>
          <w:p w14:paraId="12677F0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1296115A" w14:textId="77777777" w:rsidTr="0045122A">
        <w:trPr>
          <w:trHeight w:val="1186"/>
          <w:jc w:val="center"/>
        </w:trPr>
        <w:tc>
          <w:tcPr>
            <w:tcW w:w="427" w:type="dxa"/>
            <w:vMerge/>
            <w:vAlign w:val="center"/>
            <w:hideMark/>
          </w:tcPr>
          <w:p w14:paraId="6EDDD1C8"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4EC5DF6A"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1818C5CB"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0968BFE3"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(ESPECIALISTA ELÉCTRICO Y/O ELECTROMECÁNICO) deberá contar con una Experiencia General de 7 años, a partir de la obtención del Título Profesional o Titulo en Provisión Nacional, que deberá ir adjunto a la experiencia del profesional.</w:t>
            </w:r>
          </w:p>
        </w:tc>
      </w:tr>
      <w:tr w:rsidR="00FF27F2" w:rsidRPr="00E34200" w14:paraId="1BC86E19" w14:textId="77777777" w:rsidTr="0045122A">
        <w:trPr>
          <w:trHeight w:val="326"/>
          <w:jc w:val="center"/>
        </w:trPr>
        <w:tc>
          <w:tcPr>
            <w:tcW w:w="427" w:type="dxa"/>
            <w:vMerge/>
            <w:vAlign w:val="center"/>
            <w:hideMark/>
          </w:tcPr>
          <w:p w14:paraId="222471C7"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6B2DAF17"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52A2F05A"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4FEB9538"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243299E6" w14:textId="77777777" w:rsidTr="0045122A">
        <w:trPr>
          <w:trHeight w:val="326"/>
          <w:jc w:val="center"/>
        </w:trPr>
        <w:tc>
          <w:tcPr>
            <w:tcW w:w="427" w:type="dxa"/>
            <w:vMerge/>
            <w:vAlign w:val="center"/>
          </w:tcPr>
          <w:p w14:paraId="73346602"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3C3A4C05"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238327DF"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799D577F"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 xml:space="preserve">El profesional (ELÉCTRICO Y/O ELECTROMECÁNICO) deberá contar con una Experiencia específica de 5 años en *CARGOS SIMILARES y *OBRAS SIMILARES, a partir de la obtención del Título en Provisión Nacional, </w:t>
            </w:r>
            <w:r w:rsidRPr="00E34200">
              <w:rPr>
                <w:rFonts w:ascii="Verdana" w:eastAsia="Verdana" w:hAnsi="Verdana" w:cstheme="minorHAnsi"/>
              </w:rPr>
              <w:lastRenderedPageBreak/>
              <w:t>que deberá ir adjunto a la experiencia del profesional.</w:t>
            </w:r>
          </w:p>
        </w:tc>
      </w:tr>
      <w:tr w:rsidR="00FF27F2" w:rsidRPr="00E34200" w14:paraId="10A1D994" w14:textId="77777777" w:rsidTr="0045122A">
        <w:trPr>
          <w:trHeight w:val="326"/>
          <w:jc w:val="center"/>
        </w:trPr>
        <w:tc>
          <w:tcPr>
            <w:tcW w:w="427" w:type="dxa"/>
            <w:vMerge/>
            <w:vAlign w:val="center"/>
          </w:tcPr>
          <w:p w14:paraId="4446E2A6"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6E71C8D4"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1E3254A5"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tcPr>
          <w:p w14:paraId="0BE5F983" w14:textId="77777777" w:rsidR="00FF27F2" w:rsidRPr="00E34200" w:rsidRDefault="00FF27F2" w:rsidP="00016A45">
            <w:pPr>
              <w:rPr>
                <w:rFonts w:ascii="Verdana" w:eastAsia="Verdana" w:hAnsi="Verdana" w:cstheme="minorHAnsi"/>
                <w:b/>
              </w:rPr>
            </w:pPr>
            <w:r w:rsidRPr="00E34200">
              <w:rPr>
                <w:rFonts w:ascii="Verdana" w:eastAsia="Verdana" w:hAnsi="Verdana" w:cstheme="minorHAnsi"/>
                <w:b/>
              </w:rPr>
              <w:t>*CARGOS SIMILARES</w:t>
            </w:r>
          </w:p>
        </w:tc>
      </w:tr>
      <w:tr w:rsidR="00FF27F2" w:rsidRPr="00E34200" w14:paraId="4C69F3E1" w14:textId="77777777" w:rsidTr="0045122A">
        <w:trPr>
          <w:trHeight w:val="450"/>
          <w:jc w:val="center"/>
        </w:trPr>
        <w:tc>
          <w:tcPr>
            <w:tcW w:w="427" w:type="dxa"/>
            <w:vMerge/>
            <w:vAlign w:val="center"/>
            <w:hideMark/>
          </w:tcPr>
          <w:p w14:paraId="2C24C514"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19A96097"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11EB4FE8"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0B6542F6"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46C69C60"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Eléctrico y/o Electromecánico o similares</w:t>
            </w:r>
          </w:p>
        </w:tc>
      </w:tr>
      <w:tr w:rsidR="00FF27F2" w:rsidRPr="00E34200" w14:paraId="0D664922" w14:textId="77777777" w:rsidTr="0045122A">
        <w:trPr>
          <w:trHeight w:val="300"/>
          <w:jc w:val="center"/>
        </w:trPr>
        <w:tc>
          <w:tcPr>
            <w:tcW w:w="427" w:type="dxa"/>
            <w:vMerge w:val="restart"/>
            <w:vAlign w:val="center"/>
            <w:hideMark/>
          </w:tcPr>
          <w:p w14:paraId="17BDD2E3"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4</w:t>
            </w:r>
          </w:p>
        </w:tc>
        <w:tc>
          <w:tcPr>
            <w:tcW w:w="2145" w:type="dxa"/>
            <w:vMerge w:val="restart"/>
            <w:vAlign w:val="center"/>
            <w:hideMark/>
          </w:tcPr>
          <w:p w14:paraId="68500144"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ARQUITECTO (con Título en provisión nacional)</w:t>
            </w:r>
          </w:p>
        </w:tc>
        <w:tc>
          <w:tcPr>
            <w:tcW w:w="2815" w:type="dxa"/>
            <w:vMerge w:val="restart"/>
            <w:vAlign w:val="center"/>
            <w:hideMark/>
          </w:tcPr>
          <w:p w14:paraId="604D6D63"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 xml:space="preserve">PROFESIONAL ARQUITECTO </w:t>
            </w:r>
          </w:p>
          <w:p w14:paraId="156A4715"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(con permanencia periódica en obra y a requerimiento)</w:t>
            </w:r>
          </w:p>
        </w:tc>
        <w:tc>
          <w:tcPr>
            <w:tcW w:w="4956" w:type="dxa"/>
            <w:gridSpan w:val="2"/>
            <w:shd w:val="clear" w:color="auto" w:fill="D9D9D9"/>
            <w:vAlign w:val="center"/>
            <w:hideMark/>
          </w:tcPr>
          <w:p w14:paraId="2935BB7C"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0EB72F14" w14:textId="77777777" w:rsidTr="0045122A">
        <w:trPr>
          <w:trHeight w:val="955"/>
          <w:jc w:val="center"/>
        </w:trPr>
        <w:tc>
          <w:tcPr>
            <w:tcW w:w="427" w:type="dxa"/>
            <w:vMerge/>
            <w:vAlign w:val="center"/>
            <w:hideMark/>
          </w:tcPr>
          <w:p w14:paraId="281062F6"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17B14765"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070CA0DF"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0A8440D0"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(PROFESIONAL ARQUITECTO) deberá contar con una Experiencia General de 7 años, a partir de la obtención del Título Profesional o Título en Provisión Nacional, que deberá ir adjunto a la experiencia del profesional.</w:t>
            </w:r>
          </w:p>
        </w:tc>
      </w:tr>
      <w:tr w:rsidR="00FF27F2" w:rsidRPr="00E34200" w14:paraId="1FF6F751" w14:textId="77777777" w:rsidTr="0045122A">
        <w:trPr>
          <w:trHeight w:val="336"/>
          <w:jc w:val="center"/>
        </w:trPr>
        <w:tc>
          <w:tcPr>
            <w:tcW w:w="427" w:type="dxa"/>
            <w:vMerge/>
            <w:vAlign w:val="center"/>
            <w:hideMark/>
          </w:tcPr>
          <w:p w14:paraId="2495B8A2"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1ED8D254"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7F09B22F"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3205B4D4"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59782E28" w14:textId="77777777" w:rsidTr="0045122A">
        <w:trPr>
          <w:trHeight w:val="336"/>
          <w:jc w:val="center"/>
        </w:trPr>
        <w:tc>
          <w:tcPr>
            <w:tcW w:w="427" w:type="dxa"/>
            <w:vMerge/>
            <w:vAlign w:val="center"/>
          </w:tcPr>
          <w:p w14:paraId="607AB125"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5DEAC6A9"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12D422A8"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6F4231AA"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El profesional (PROFESIONAL ARQUITECTO) deberá contar con una Experiencia Específica de 5 años a partir de la obtención del Título Profesional o Título en Provisión Nacional, en *CARGOS SIMILARES y *OBRAS SIMILARES que deberá ir adjunto a la experiencia del profesional.</w:t>
            </w:r>
          </w:p>
        </w:tc>
      </w:tr>
      <w:tr w:rsidR="00FF27F2" w:rsidRPr="00E34200" w14:paraId="775AA07E" w14:textId="77777777" w:rsidTr="0045122A">
        <w:trPr>
          <w:trHeight w:val="336"/>
          <w:jc w:val="center"/>
        </w:trPr>
        <w:tc>
          <w:tcPr>
            <w:tcW w:w="427" w:type="dxa"/>
            <w:vMerge/>
            <w:vAlign w:val="center"/>
          </w:tcPr>
          <w:p w14:paraId="728FA7D8"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0C26F837"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E0D1B70"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themeFill="background1" w:themeFillShade="D9"/>
            <w:vAlign w:val="center"/>
          </w:tcPr>
          <w:p w14:paraId="67E28023"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b/>
              </w:rPr>
              <w:t>*CARGOS SIMILARES</w:t>
            </w:r>
          </w:p>
        </w:tc>
      </w:tr>
      <w:tr w:rsidR="00FF27F2" w:rsidRPr="00E34200" w14:paraId="53492EC3" w14:textId="77777777" w:rsidTr="0045122A">
        <w:trPr>
          <w:trHeight w:val="450"/>
          <w:jc w:val="center"/>
        </w:trPr>
        <w:tc>
          <w:tcPr>
            <w:tcW w:w="427" w:type="dxa"/>
            <w:vMerge/>
            <w:vAlign w:val="center"/>
            <w:hideMark/>
          </w:tcPr>
          <w:p w14:paraId="6ACC038C"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2FB102C7"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34C45BF1"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6C08099C"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0B659671"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en diseño arquitectónico o proyectista o similar</w:t>
            </w:r>
          </w:p>
        </w:tc>
      </w:tr>
      <w:tr w:rsidR="00FF27F2" w:rsidRPr="00E34200" w14:paraId="687B56B4" w14:textId="77777777" w:rsidTr="0045122A">
        <w:trPr>
          <w:trHeight w:val="450"/>
          <w:jc w:val="center"/>
        </w:trPr>
        <w:tc>
          <w:tcPr>
            <w:tcW w:w="427" w:type="dxa"/>
            <w:vMerge/>
            <w:vAlign w:val="center"/>
          </w:tcPr>
          <w:p w14:paraId="3993D425"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773E5918"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2DECDCC4" w14:textId="77777777" w:rsidR="00FF27F2" w:rsidRPr="00E34200" w:rsidRDefault="00FF27F2" w:rsidP="00016A45">
            <w:pPr>
              <w:rPr>
                <w:rFonts w:ascii="Verdana" w:eastAsia="Verdana" w:hAnsi="Verdana" w:cstheme="minorHAnsi"/>
                <w:b/>
                <w:color w:val="000000"/>
                <w:lang w:eastAsia="es-MX"/>
              </w:rPr>
            </w:pPr>
          </w:p>
        </w:tc>
        <w:tc>
          <w:tcPr>
            <w:tcW w:w="709" w:type="dxa"/>
            <w:vAlign w:val="center"/>
          </w:tcPr>
          <w:p w14:paraId="72DE062B"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2</w:t>
            </w:r>
          </w:p>
        </w:tc>
        <w:tc>
          <w:tcPr>
            <w:tcW w:w="4247" w:type="dxa"/>
            <w:vAlign w:val="center"/>
          </w:tcPr>
          <w:p w14:paraId="4A9F9DF3"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Director de Obra o Residente de Obra</w:t>
            </w:r>
          </w:p>
        </w:tc>
      </w:tr>
      <w:tr w:rsidR="00FF27F2" w:rsidRPr="00E34200" w14:paraId="117C03F3" w14:textId="77777777" w:rsidTr="0045122A">
        <w:trPr>
          <w:trHeight w:val="450"/>
          <w:jc w:val="center"/>
        </w:trPr>
        <w:tc>
          <w:tcPr>
            <w:tcW w:w="427" w:type="dxa"/>
            <w:vMerge/>
            <w:vAlign w:val="center"/>
            <w:hideMark/>
          </w:tcPr>
          <w:p w14:paraId="5EBA3904"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292A316F"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52B74724" w14:textId="77777777" w:rsidR="00FF27F2" w:rsidRPr="00E34200" w:rsidRDefault="00FF27F2" w:rsidP="00016A45">
            <w:pPr>
              <w:rPr>
                <w:rFonts w:ascii="Verdana" w:eastAsia="Verdana" w:hAnsi="Verdana" w:cstheme="minorHAnsi"/>
                <w:b/>
                <w:color w:val="000000"/>
                <w:lang w:eastAsia="es-MX"/>
              </w:rPr>
            </w:pPr>
          </w:p>
        </w:tc>
        <w:tc>
          <w:tcPr>
            <w:tcW w:w="709" w:type="dxa"/>
            <w:vAlign w:val="center"/>
          </w:tcPr>
          <w:p w14:paraId="5C31056C"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3</w:t>
            </w:r>
          </w:p>
        </w:tc>
        <w:tc>
          <w:tcPr>
            <w:tcW w:w="4247" w:type="dxa"/>
            <w:vAlign w:val="center"/>
          </w:tcPr>
          <w:p w14:paraId="5FA9D5CD"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Supervisor de obra o Fiscal de obra</w:t>
            </w:r>
          </w:p>
        </w:tc>
      </w:tr>
      <w:tr w:rsidR="00FF27F2" w:rsidRPr="00E34200" w14:paraId="7B2D6D58" w14:textId="77777777" w:rsidTr="0045122A">
        <w:trPr>
          <w:trHeight w:val="300"/>
          <w:jc w:val="center"/>
        </w:trPr>
        <w:tc>
          <w:tcPr>
            <w:tcW w:w="427" w:type="dxa"/>
            <w:vMerge w:val="restart"/>
            <w:vAlign w:val="center"/>
            <w:hideMark/>
          </w:tcPr>
          <w:p w14:paraId="5DB03906"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5</w:t>
            </w:r>
          </w:p>
        </w:tc>
        <w:tc>
          <w:tcPr>
            <w:tcW w:w="2145" w:type="dxa"/>
            <w:vMerge w:val="restart"/>
            <w:vAlign w:val="center"/>
            <w:hideMark/>
          </w:tcPr>
          <w:p w14:paraId="4C887A6A"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LICENCIADO EN TOPOGRAFÍA Y GEODESIA Y/O TÉCNICO SUPERIOR EN TOPOGRAFÍA) </w:t>
            </w:r>
          </w:p>
        </w:tc>
        <w:tc>
          <w:tcPr>
            <w:tcW w:w="2815" w:type="dxa"/>
            <w:vMerge w:val="restart"/>
            <w:vAlign w:val="center"/>
            <w:hideMark/>
          </w:tcPr>
          <w:p w14:paraId="2ACD092E"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TOPÓGRAFO</w:t>
            </w:r>
          </w:p>
          <w:p w14:paraId="16E5E6EE"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(con permanencia periódica en obra y a requerimiento)</w:t>
            </w:r>
          </w:p>
        </w:tc>
        <w:tc>
          <w:tcPr>
            <w:tcW w:w="4956" w:type="dxa"/>
            <w:gridSpan w:val="2"/>
            <w:shd w:val="clear" w:color="auto" w:fill="D9D9D9"/>
            <w:vAlign w:val="center"/>
            <w:hideMark/>
          </w:tcPr>
          <w:p w14:paraId="0CD8FB4D"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169B92C1" w14:textId="77777777" w:rsidTr="0045122A">
        <w:trPr>
          <w:trHeight w:val="1071"/>
          <w:jc w:val="center"/>
        </w:trPr>
        <w:tc>
          <w:tcPr>
            <w:tcW w:w="427" w:type="dxa"/>
            <w:vMerge/>
            <w:vAlign w:val="center"/>
            <w:hideMark/>
          </w:tcPr>
          <w:p w14:paraId="18C8C7E6"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69A99101"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292CB406"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330309CC"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(TOPÓGRAFO) deberá contar con una Experiencia General de 7 años, a partir de la obtención del Título Profesional o Titulo en Provisión Nacional, que deberá ir adjunto a la experiencia del profesional.</w:t>
            </w:r>
          </w:p>
        </w:tc>
      </w:tr>
      <w:tr w:rsidR="00FF27F2" w:rsidRPr="00E34200" w14:paraId="209FE6AD" w14:textId="77777777" w:rsidTr="0045122A">
        <w:trPr>
          <w:trHeight w:val="318"/>
          <w:jc w:val="center"/>
        </w:trPr>
        <w:tc>
          <w:tcPr>
            <w:tcW w:w="427" w:type="dxa"/>
            <w:vMerge/>
            <w:vAlign w:val="center"/>
            <w:hideMark/>
          </w:tcPr>
          <w:p w14:paraId="6959C011"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332A30BB"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749C46A1"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2A4E8062"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7AE86A07" w14:textId="77777777" w:rsidTr="0045122A">
        <w:trPr>
          <w:trHeight w:val="318"/>
          <w:jc w:val="center"/>
        </w:trPr>
        <w:tc>
          <w:tcPr>
            <w:tcW w:w="427" w:type="dxa"/>
            <w:vMerge/>
            <w:vAlign w:val="center"/>
          </w:tcPr>
          <w:p w14:paraId="316141BB"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7B237653"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1A7F54BA"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21E21FBD"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El profesional (TOPÓGRAFO) deberá contar con una Experiencia Específica de 5 años en *CARGOS SIMILARES y *OBRAS SIMILARES, a partir de la obtención del Título Profesional o Titulo en Provisión Nacional, que deberá ir adjunto a la experiencia del profesional.</w:t>
            </w:r>
          </w:p>
        </w:tc>
      </w:tr>
      <w:tr w:rsidR="00FF27F2" w:rsidRPr="00E34200" w14:paraId="7F906A89" w14:textId="77777777" w:rsidTr="0045122A">
        <w:trPr>
          <w:trHeight w:val="318"/>
          <w:jc w:val="center"/>
        </w:trPr>
        <w:tc>
          <w:tcPr>
            <w:tcW w:w="427" w:type="dxa"/>
            <w:vMerge/>
            <w:vAlign w:val="center"/>
          </w:tcPr>
          <w:p w14:paraId="41387C9D"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2F11666F"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9936A2B"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themeFill="background1" w:themeFillShade="D9"/>
            <w:vAlign w:val="center"/>
          </w:tcPr>
          <w:p w14:paraId="375CD627"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b/>
              </w:rPr>
              <w:t>*CARGOS SIMILARES</w:t>
            </w:r>
          </w:p>
        </w:tc>
      </w:tr>
      <w:tr w:rsidR="00FF27F2" w:rsidRPr="00E34200" w14:paraId="32AFA489" w14:textId="77777777" w:rsidTr="0045122A">
        <w:trPr>
          <w:trHeight w:val="285"/>
          <w:jc w:val="center"/>
        </w:trPr>
        <w:tc>
          <w:tcPr>
            <w:tcW w:w="427" w:type="dxa"/>
            <w:vMerge/>
            <w:vAlign w:val="center"/>
            <w:hideMark/>
          </w:tcPr>
          <w:p w14:paraId="6253F7D6"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4A57C680"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2466FCB6"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1DF98E49"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09D45AE4"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Topógrafo o similar</w:t>
            </w:r>
          </w:p>
        </w:tc>
      </w:tr>
      <w:tr w:rsidR="00FF27F2" w:rsidRPr="00E34200" w14:paraId="62ECA79B" w14:textId="77777777" w:rsidTr="0045122A">
        <w:trPr>
          <w:trHeight w:val="300"/>
          <w:jc w:val="center"/>
        </w:trPr>
        <w:tc>
          <w:tcPr>
            <w:tcW w:w="427" w:type="dxa"/>
            <w:vMerge w:val="restart"/>
            <w:vAlign w:val="center"/>
            <w:hideMark/>
          </w:tcPr>
          <w:p w14:paraId="1747EF18"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6</w:t>
            </w:r>
          </w:p>
        </w:tc>
        <w:tc>
          <w:tcPr>
            <w:tcW w:w="2145" w:type="dxa"/>
            <w:vMerge w:val="restart"/>
            <w:vAlign w:val="center"/>
            <w:hideMark/>
          </w:tcPr>
          <w:p w14:paraId="3DAC1E98"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INGENIERO ELECTRÓNICO/ELÉCTRICO/ELECTROMECÁNICO/MECÁNICO O RAMAS AFINES</w:t>
            </w:r>
          </w:p>
          <w:p w14:paraId="0F1E93E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(con Título en provisión nacional)</w:t>
            </w:r>
          </w:p>
        </w:tc>
        <w:tc>
          <w:tcPr>
            <w:tcW w:w="2815" w:type="dxa"/>
            <w:vMerge w:val="restart"/>
            <w:vAlign w:val="center"/>
            <w:hideMark/>
          </w:tcPr>
          <w:p w14:paraId="231BA602"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 xml:space="preserve">ESPECIALISTA </w:t>
            </w:r>
          </w:p>
          <w:p w14:paraId="76BC65F4" w14:textId="77777777" w:rsidR="00FF27F2" w:rsidRPr="00E34200" w:rsidRDefault="00FF27F2" w:rsidP="00016A45">
            <w:pPr>
              <w:widowControl w:val="0"/>
              <w:jc w:val="center"/>
              <w:rPr>
                <w:rFonts w:ascii="Verdana" w:eastAsia="Verdana" w:hAnsi="Verdana" w:cstheme="minorHAnsi"/>
                <w:b/>
                <w:color w:val="000000"/>
              </w:rPr>
            </w:pPr>
          </w:p>
          <w:p w14:paraId="34A02991" w14:textId="77777777" w:rsidR="00FF27F2" w:rsidRPr="00E34200" w:rsidRDefault="00FF27F2" w:rsidP="00016A45">
            <w:pPr>
              <w:widowControl w:val="0"/>
              <w:jc w:val="center"/>
              <w:rPr>
                <w:rFonts w:ascii="Verdana" w:eastAsia="Verdana" w:hAnsi="Verdana" w:cstheme="minorHAnsi"/>
                <w:b/>
                <w:color w:val="000000"/>
              </w:rPr>
            </w:pPr>
          </w:p>
          <w:p w14:paraId="7F67771D" w14:textId="77777777" w:rsidR="00FF27F2" w:rsidRPr="00E34200" w:rsidRDefault="00FF27F2" w:rsidP="00016A45">
            <w:pPr>
              <w:widowControl w:val="0"/>
              <w:jc w:val="center"/>
              <w:rPr>
                <w:rFonts w:ascii="Verdana" w:eastAsia="Verdana" w:hAnsi="Verdana" w:cstheme="minorHAnsi"/>
                <w:b/>
                <w:color w:val="000000"/>
              </w:rPr>
            </w:pPr>
          </w:p>
          <w:p w14:paraId="3F5192C4" w14:textId="77777777" w:rsidR="00FF27F2" w:rsidRPr="00E34200" w:rsidRDefault="00FF27F2" w:rsidP="00016A45">
            <w:pPr>
              <w:widowControl w:val="0"/>
              <w:jc w:val="center"/>
              <w:rPr>
                <w:rFonts w:ascii="Verdana" w:eastAsia="Verdana" w:hAnsi="Verdana" w:cstheme="minorHAnsi"/>
                <w:b/>
                <w:color w:val="000000"/>
              </w:rPr>
            </w:pPr>
          </w:p>
          <w:p w14:paraId="37782D2A" w14:textId="77777777" w:rsidR="00FF27F2" w:rsidRPr="00E34200" w:rsidRDefault="00FF27F2" w:rsidP="00016A45">
            <w:pPr>
              <w:widowControl w:val="0"/>
              <w:jc w:val="center"/>
              <w:rPr>
                <w:rFonts w:ascii="Verdana" w:eastAsia="Verdana" w:hAnsi="Verdana" w:cstheme="minorHAnsi"/>
                <w:b/>
                <w:color w:val="000000"/>
              </w:rPr>
            </w:pPr>
          </w:p>
          <w:p w14:paraId="1869746F"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ELECTRÓNICO Y DE AUTOMATIZACIÓN (con permanencia periódica en obra y a requerimiento)</w:t>
            </w:r>
          </w:p>
        </w:tc>
        <w:tc>
          <w:tcPr>
            <w:tcW w:w="4956" w:type="dxa"/>
            <w:gridSpan w:val="2"/>
            <w:shd w:val="clear" w:color="auto" w:fill="D9D9D9"/>
            <w:vAlign w:val="center"/>
            <w:hideMark/>
          </w:tcPr>
          <w:p w14:paraId="20A48770"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231B1961" w14:textId="77777777" w:rsidTr="0045122A">
        <w:trPr>
          <w:trHeight w:val="986"/>
          <w:jc w:val="center"/>
        </w:trPr>
        <w:tc>
          <w:tcPr>
            <w:tcW w:w="427" w:type="dxa"/>
            <w:vMerge/>
            <w:vAlign w:val="center"/>
            <w:hideMark/>
          </w:tcPr>
          <w:p w14:paraId="2BE6CFEF"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50C3C982"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02165739"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2E1CD4C3"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(ESPECIALISTA ELECTRÓNICO Y DE AUTOMATIZACIÓN) deberá contar con una Experiencia General de 7 años, a partir de la obtención del Título Profesional o Titulo en Provisión Nacional, que deberá ir adjunto a la experiencia del profesional.</w:t>
            </w:r>
          </w:p>
        </w:tc>
      </w:tr>
      <w:tr w:rsidR="00FF27F2" w:rsidRPr="00E34200" w14:paraId="7B9F6B00" w14:textId="77777777" w:rsidTr="0045122A">
        <w:trPr>
          <w:trHeight w:val="256"/>
          <w:jc w:val="center"/>
        </w:trPr>
        <w:tc>
          <w:tcPr>
            <w:tcW w:w="427" w:type="dxa"/>
            <w:vMerge/>
            <w:vAlign w:val="center"/>
            <w:hideMark/>
          </w:tcPr>
          <w:p w14:paraId="61A9753A"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3D032DDA"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3E02E0BB"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0F744C4A"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566B3C1E" w14:textId="77777777" w:rsidTr="0045122A">
        <w:trPr>
          <w:trHeight w:val="256"/>
          <w:jc w:val="center"/>
        </w:trPr>
        <w:tc>
          <w:tcPr>
            <w:tcW w:w="427" w:type="dxa"/>
            <w:vMerge/>
            <w:vAlign w:val="center"/>
          </w:tcPr>
          <w:p w14:paraId="2DD8E114"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743F7C54"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29187F8"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641A0CD5"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 xml:space="preserve">El profesional (ESPECIALISTA ELECTRÓNICO Y DE AUTOMATIZACIÓN) deberá contar con una Experiencia Específica de 5 años en *CARGOS </w:t>
            </w:r>
            <w:r w:rsidRPr="00E34200">
              <w:rPr>
                <w:rFonts w:ascii="Verdana" w:eastAsia="Verdana" w:hAnsi="Verdana" w:cstheme="minorHAnsi"/>
              </w:rPr>
              <w:lastRenderedPageBreak/>
              <w:t>SIMILARES y *OBRAS SIMILARES, a partir de la obtención del Título Profesional o Titulo en Provisión Nacional, que deberá ir adjunto a la experiencia del profesional.</w:t>
            </w:r>
          </w:p>
        </w:tc>
      </w:tr>
      <w:tr w:rsidR="00FF27F2" w:rsidRPr="00E34200" w14:paraId="5E66A942" w14:textId="77777777" w:rsidTr="0045122A">
        <w:trPr>
          <w:trHeight w:val="256"/>
          <w:jc w:val="center"/>
        </w:trPr>
        <w:tc>
          <w:tcPr>
            <w:tcW w:w="427" w:type="dxa"/>
            <w:vMerge/>
            <w:vAlign w:val="center"/>
          </w:tcPr>
          <w:p w14:paraId="6AEE2496"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4CFE7897"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59651A7C"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tcPr>
          <w:p w14:paraId="16B5FAE4" w14:textId="77777777" w:rsidR="00FF27F2" w:rsidRPr="00E34200" w:rsidRDefault="00FF27F2" w:rsidP="00016A45">
            <w:pPr>
              <w:rPr>
                <w:rFonts w:ascii="Verdana" w:eastAsia="Verdana" w:hAnsi="Verdana" w:cstheme="minorHAnsi"/>
                <w:b/>
              </w:rPr>
            </w:pPr>
            <w:r w:rsidRPr="00E34200">
              <w:rPr>
                <w:rFonts w:ascii="Verdana" w:eastAsia="Verdana" w:hAnsi="Verdana" w:cstheme="minorHAnsi"/>
                <w:b/>
              </w:rPr>
              <w:t>*CARGOS SIMILARES</w:t>
            </w:r>
          </w:p>
        </w:tc>
      </w:tr>
      <w:tr w:rsidR="00FF27F2" w:rsidRPr="00E34200" w14:paraId="62011158" w14:textId="77777777" w:rsidTr="0045122A">
        <w:trPr>
          <w:trHeight w:val="274"/>
          <w:jc w:val="center"/>
        </w:trPr>
        <w:tc>
          <w:tcPr>
            <w:tcW w:w="427" w:type="dxa"/>
            <w:vMerge/>
            <w:vAlign w:val="center"/>
            <w:hideMark/>
          </w:tcPr>
          <w:p w14:paraId="23783E2B"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56F5AE65"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2A302A11"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14CA8BB2"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395DE403"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electrónico o similares</w:t>
            </w:r>
          </w:p>
        </w:tc>
      </w:tr>
      <w:tr w:rsidR="00FF27F2" w:rsidRPr="00E34200" w14:paraId="6B7A7F5C" w14:textId="77777777" w:rsidTr="0045122A">
        <w:trPr>
          <w:trHeight w:val="450"/>
          <w:jc w:val="center"/>
        </w:trPr>
        <w:tc>
          <w:tcPr>
            <w:tcW w:w="427" w:type="dxa"/>
            <w:vMerge/>
            <w:vAlign w:val="center"/>
          </w:tcPr>
          <w:p w14:paraId="5E033708"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3C63147C"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4015A613" w14:textId="77777777" w:rsidR="00FF27F2" w:rsidRPr="00E34200" w:rsidRDefault="00FF27F2" w:rsidP="00016A45">
            <w:pPr>
              <w:rPr>
                <w:rFonts w:ascii="Verdana" w:eastAsia="Verdana" w:hAnsi="Verdana" w:cstheme="minorHAnsi"/>
                <w:b/>
                <w:color w:val="000000"/>
                <w:lang w:eastAsia="es-MX"/>
              </w:rPr>
            </w:pPr>
          </w:p>
        </w:tc>
        <w:tc>
          <w:tcPr>
            <w:tcW w:w="709" w:type="dxa"/>
            <w:vAlign w:val="center"/>
          </w:tcPr>
          <w:p w14:paraId="1990F641"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2</w:t>
            </w:r>
          </w:p>
        </w:tc>
        <w:tc>
          <w:tcPr>
            <w:tcW w:w="4247" w:type="dxa"/>
            <w:vAlign w:val="center"/>
          </w:tcPr>
          <w:p w14:paraId="6943DCCC"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en automatización o similares</w:t>
            </w:r>
          </w:p>
        </w:tc>
      </w:tr>
      <w:tr w:rsidR="00FF27F2" w:rsidRPr="00E34200" w14:paraId="28A9B427" w14:textId="77777777" w:rsidTr="0045122A">
        <w:trPr>
          <w:trHeight w:val="300"/>
          <w:jc w:val="center"/>
        </w:trPr>
        <w:tc>
          <w:tcPr>
            <w:tcW w:w="427" w:type="dxa"/>
            <w:vMerge w:val="restart"/>
            <w:vAlign w:val="center"/>
            <w:hideMark/>
          </w:tcPr>
          <w:p w14:paraId="5574D2EC"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7</w:t>
            </w:r>
          </w:p>
        </w:tc>
        <w:tc>
          <w:tcPr>
            <w:tcW w:w="2145" w:type="dxa"/>
            <w:vMerge w:val="restart"/>
            <w:vAlign w:val="center"/>
            <w:hideMark/>
          </w:tcPr>
          <w:p w14:paraId="7DCC9427"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 xml:space="preserve">INGENIERO MECÁNICO </w:t>
            </w:r>
          </w:p>
          <w:p w14:paraId="2C5C9601"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con Título en provisión nacional</w:t>
            </w:r>
          </w:p>
        </w:tc>
        <w:tc>
          <w:tcPr>
            <w:tcW w:w="2815" w:type="dxa"/>
            <w:vMerge w:val="restart"/>
            <w:vAlign w:val="center"/>
            <w:hideMark/>
          </w:tcPr>
          <w:p w14:paraId="76F36553" w14:textId="77777777" w:rsidR="00FF27F2" w:rsidRPr="00E34200" w:rsidRDefault="00FF27F2" w:rsidP="00016A45">
            <w:pPr>
              <w:widowControl w:val="0"/>
              <w:jc w:val="center"/>
              <w:rPr>
                <w:rFonts w:ascii="Verdana" w:eastAsia="Verdana" w:hAnsi="Verdana" w:cstheme="minorHAnsi"/>
                <w:b/>
                <w:color w:val="000000"/>
              </w:rPr>
            </w:pPr>
            <w:r w:rsidRPr="00E34200">
              <w:rPr>
                <w:rFonts w:ascii="Verdana" w:eastAsia="Verdana" w:hAnsi="Verdana" w:cstheme="minorHAnsi"/>
                <w:b/>
                <w:color w:val="000000"/>
              </w:rPr>
              <w:t>ESPECIALISTA MECÁNICO (con permanencia periódica en obra y a requerimiento)</w:t>
            </w:r>
          </w:p>
        </w:tc>
        <w:tc>
          <w:tcPr>
            <w:tcW w:w="4956" w:type="dxa"/>
            <w:gridSpan w:val="2"/>
            <w:shd w:val="clear" w:color="auto" w:fill="D9D9D9"/>
            <w:vAlign w:val="center"/>
            <w:hideMark/>
          </w:tcPr>
          <w:p w14:paraId="72830D7F"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GENERAL</w:t>
            </w:r>
          </w:p>
        </w:tc>
      </w:tr>
      <w:tr w:rsidR="00FF27F2" w:rsidRPr="00E34200" w14:paraId="6CF4AE61" w14:textId="77777777" w:rsidTr="0045122A">
        <w:trPr>
          <w:trHeight w:val="1013"/>
          <w:jc w:val="center"/>
        </w:trPr>
        <w:tc>
          <w:tcPr>
            <w:tcW w:w="427" w:type="dxa"/>
            <w:vMerge/>
            <w:vAlign w:val="center"/>
            <w:hideMark/>
          </w:tcPr>
          <w:p w14:paraId="11710F1E"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395DA84C"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590E4080" w14:textId="77777777" w:rsidR="00FF27F2" w:rsidRPr="00E34200" w:rsidRDefault="00FF27F2" w:rsidP="00016A45">
            <w:pPr>
              <w:rPr>
                <w:rFonts w:ascii="Verdana" w:eastAsia="Verdana" w:hAnsi="Verdana" w:cstheme="minorHAnsi"/>
                <w:b/>
                <w:color w:val="000000"/>
                <w:lang w:eastAsia="es-MX"/>
              </w:rPr>
            </w:pPr>
          </w:p>
        </w:tc>
        <w:tc>
          <w:tcPr>
            <w:tcW w:w="4956" w:type="dxa"/>
            <w:gridSpan w:val="2"/>
            <w:vAlign w:val="center"/>
            <w:hideMark/>
          </w:tcPr>
          <w:p w14:paraId="12CD66FD" w14:textId="77777777" w:rsidR="00FF27F2" w:rsidRPr="00E34200" w:rsidRDefault="00FF27F2" w:rsidP="00016A45">
            <w:pPr>
              <w:jc w:val="both"/>
              <w:rPr>
                <w:rFonts w:ascii="Verdana" w:eastAsia="Verdana" w:hAnsi="Verdana" w:cstheme="minorHAnsi"/>
              </w:rPr>
            </w:pPr>
            <w:r w:rsidRPr="00E34200">
              <w:rPr>
                <w:rFonts w:ascii="Verdana" w:eastAsia="Verdana" w:hAnsi="Verdana" w:cstheme="minorHAnsi"/>
              </w:rPr>
              <w:t>El profesional (ESPECIALISTA MECÁNICO) deberá contar con una Experiencia General de 7 años, a partir de la obtención del Título Profesional o Titulo en Provisión Nacional, que deberá ir adjunto a la experiencia del profesional.</w:t>
            </w:r>
          </w:p>
        </w:tc>
      </w:tr>
      <w:tr w:rsidR="00FF27F2" w:rsidRPr="00E34200" w14:paraId="640A84A2" w14:textId="77777777" w:rsidTr="0045122A">
        <w:trPr>
          <w:trHeight w:val="300"/>
          <w:jc w:val="center"/>
        </w:trPr>
        <w:tc>
          <w:tcPr>
            <w:tcW w:w="427" w:type="dxa"/>
            <w:vMerge/>
            <w:vAlign w:val="center"/>
            <w:hideMark/>
          </w:tcPr>
          <w:p w14:paraId="01D2C178"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0D54C062"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07653464"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hideMark/>
          </w:tcPr>
          <w:p w14:paraId="5097A10E" w14:textId="77777777" w:rsidR="00FF27F2" w:rsidRPr="00E34200" w:rsidRDefault="00FF27F2" w:rsidP="00016A45">
            <w:pPr>
              <w:jc w:val="center"/>
              <w:rPr>
                <w:rFonts w:ascii="Verdana" w:eastAsia="Verdana" w:hAnsi="Verdana" w:cstheme="minorHAnsi"/>
                <w:b/>
              </w:rPr>
            </w:pPr>
            <w:r w:rsidRPr="00E34200">
              <w:rPr>
                <w:rFonts w:ascii="Verdana" w:eastAsia="Verdana" w:hAnsi="Verdana" w:cstheme="minorHAnsi"/>
                <w:b/>
              </w:rPr>
              <w:t>EXPERIENCIA ESPECÍFICA</w:t>
            </w:r>
          </w:p>
        </w:tc>
      </w:tr>
      <w:tr w:rsidR="00FF27F2" w:rsidRPr="00E34200" w14:paraId="52FAADE6" w14:textId="77777777" w:rsidTr="0045122A">
        <w:trPr>
          <w:trHeight w:val="300"/>
          <w:jc w:val="center"/>
        </w:trPr>
        <w:tc>
          <w:tcPr>
            <w:tcW w:w="427" w:type="dxa"/>
            <w:vMerge/>
            <w:vAlign w:val="center"/>
          </w:tcPr>
          <w:p w14:paraId="028F190A"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46C05479"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5B757682"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auto"/>
            <w:vAlign w:val="center"/>
          </w:tcPr>
          <w:p w14:paraId="44502DD2" w14:textId="77777777" w:rsidR="00FF27F2" w:rsidRPr="00E34200" w:rsidRDefault="00FF27F2" w:rsidP="00016A45">
            <w:pPr>
              <w:jc w:val="both"/>
              <w:rPr>
                <w:rFonts w:ascii="Verdana" w:eastAsia="Verdana" w:hAnsi="Verdana" w:cstheme="minorHAnsi"/>
                <w:b/>
              </w:rPr>
            </w:pPr>
            <w:r w:rsidRPr="00E34200">
              <w:rPr>
                <w:rFonts w:ascii="Verdana" w:eastAsia="Verdana" w:hAnsi="Verdana" w:cstheme="minorHAnsi"/>
              </w:rPr>
              <w:t>El profesional (ESPECIALISTA MECÁNICO) deberá contar con una Experiencia Específica de 5 años en cargos similares al antes descritos, a partir de la obtención del Título Profesional o Titulo en Provisión Nacional, en *CARGOS SIMILARES y *OBRAS SIMILARES, que deberá ir adjunto a la experiencia del profesional.</w:t>
            </w:r>
          </w:p>
        </w:tc>
      </w:tr>
      <w:tr w:rsidR="00FF27F2" w:rsidRPr="00E34200" w14:paraId="49DB1DE0" w14:textId="77777777" w:rsidTr="0045122A">
        <w:trPr>
          <w:trHeight w:val="300"/>
          <w:jc w:val="center"/>
        </w:trPr>
        <w:tc>
          <w:tcPr>
            <w:tcW w:w="427" w:type="dxa"/>
            <w:vMerge/>
            <w:vAlign w:val="center"/>
          </w:tcPr>
          <w:p w14:paraId="75EE3DDF" w14:textId="77777777" w:rsidR="00FF27F2" w:rsidRPr="00E34200" w:rsidRDefault="00FF27F2" w:rsidP="00016A45">
            <w:pPr>
              <w:rPr>
                <w:rFonts w:ascii="Verdana" w:eastAsia="Verdana" w:hAnsi="Verdana" w:cstheme="minorHAnsi"/>
                <w:b/>
                <w:lang w:eastAsia="es-MX"/>
              </w:rPr>
            </w:pPr>
          </w:p>
        </w:tc>
        <w:tc>
          <w:tcPr>
            <w:tcW w:w="2145" w:type="dxa"/>
            <w:vMerge/>
            <w:vAlign w:val="center"/>
          </w:tcPr>
          <w:p w14:paraId="4FC894BD" w14:textId="77777777" w:rsidR="00FF27F2" w:rsidRPr="00E34200" w:rsidRDefault="00FF27F2" w:rsidP="00016A45">
            <w:pPr>
              <w:rPr>
                <w:rFonts w:ascii="Verdana" w:eastAsia="Verdana" w:hAnsi="Verdana" w:cstheme="minorHAnsi"/>
                <w:b/>
                <w:lang w:eastAsia="es-MX"/>
              </w:rPr>
            </w:pPr>
          </w:p>
        </w:tc>
        <w:tc>
          <w:tcPr>
            <w:tcW w:w="2815" w:type="dxa"/>
            <w:vMerge/>
            <w:vAlign w:val="center"/>
          </w:tcPr>
          <w:p w14:paraId="5CFEF2E5" w14:textId="77777777" w:rsidR="00FF27F2" w:rsidRPr="00E34200" w:rsidRDefault="00FF27F2" w:rsidP="00016A45">
            <w:pPr>
              <w:rPr>
                <w:rFonts w:ascii="Verdana" w:eastAsia="Verdana" w:hAnsi="Verdana" w:cstheme="minorHAnsi"/>
                <w:b/>
                <w:color w:val="000000"/>
                <w:lang w:eastAsia="es-MX"/>
              </w:rPr>
            </w:pPr>
          </w:p>
        </w:tc>
        <w:tc>
          <w:tcPr>
            <w:tcW w:w="4956" w:type="dxa"/>
            <w:gridSpan w:val="2"/>
            <w:shd w:val="clear" w:color="auto" w:fill="D9D9D9"/>
            <w:vAlign w:val="center"/>
          </w:tcPr>
          <w:p w14:paraId="3BB92C09" w14:textId="77777777" w:rsidR="00FF27F2" w:rsidRPr="00E34200" w:rsidRDefault="00FF27F2" w:rsidP="00016A45">
            <w:pPr>
              <w:rPr>
                <w:rFonts w:ascii="Verdana" w:eastAsia="Verdana" w:hAnsi="Verdana" w:cstheme="minorHAnsi"/>
                <w:b/>
              </w:rPr>
            </w:pPr>
            <w:r w:rsidRPr="00E34200">
              <w:rPr>
                <w:rFonts w:ascii="Verdana" w:eastAsia="Verdana" w:hAnsi="Verdana" w:cstheme="minorHAnsi"/>
                <w:b/>
              </w:rPr>
              <w:t>*CARGOS SIMILARES</w:t>
            </w:r>
          </w:p>
        </w:tc>
      </w:tr>
      <w:tr w:rsidR="00FF27F2" w:rsidRPr="00E34200" w14:paraId="30B50EA9" w14:textId="77777777" w:rsidTr="0045122A">
        <w:trPr>
          <w:trHeight w:val="414"/>
          <w:jc w:val="center"/>
        </w:trPr>
        <w:tc>
          <w:tcPr>
            <w:tcW w:w="427" w:type="dxa"/>
            <w:vMerge/>
            <w:vAlign w:val="center"/>
            <w:hideMark/>
          </w:tcPr>
          <w:p w14:paraId="7615F496" w14:textId="77777777" w:rsidR="00FF27F2" w:rsidRPr="00E34200" w:rsidRDefault="00FF27F2" w:rsidP="00016A45">
            <w:pPr>
              <w:rPr>
                <w:rFonts w:ascii="Verdana" w:eastAsia="Verdana" w:hAnsi="Verdana" w:cstheme="minorHAnsi"/>
                <w:b/>
                <w:lang w:eastAsia="es-MX"/>
              </w:rPr>
            </w:pPr>
          </w:p>
        </w:tc>
        <w:tc>
          <w:tcPr>
            <w:tcW w:w="2145" w:type="dxa"/>
            <w:vMerge/>
            <w:vAlign w:val="center"/>
            <w:hideMark/>
          </w:tcPr>
          <w:p w14:paraId="43551301" w14:textId="77777777" w:rsidR="00FF27F2" w:rsidRPr="00E34200" w:rsidRDefault="00FF27F2" w:rsidP="00016A45">
            <w:pPr>
              <w:rPr>
                <w:rFonts w:ascii="Verdana" w:eastAsia="Verdana" w:hAnsi="Verdana" w:cstheme="minorHAnsi"/>
                <w:b/>
                <w:lang w:eastAsia="es-MX"/>
              </w:rPr>
            </w:pPr>
          </w:p>
        </w:tc>
        <w:tc>
          <w:tcPr>
            <w:tcW w:w="2815" w:type="dxa"/>
            <w:vMerge/>
            <w:vAlign w:val="center"/>
            <w:hideMark/>
          </w:tcPr>
          <w:p w14:paraId="31C6F896" w14:textId="77777777" w:rsidR="00FF27F2" w:rsidRPr="00E34200" w:rsidRDefault="00FF27F2" w:rsidP="00016A45">
            <w:pPr>
              <w:rPr>
                <w:rFonts w:ascii="Verdana" w:eastAsia="Verdana" w:hAnsi="Verdana" w:cstheme="minorHAnsi"/>
                <w:b/>
                <w:color w:val="000000"/>
                <w:lang w:eastAsia="es-MX"/>
              </w:rPr>
            </w:pPr>
          </w:p>
        </w:tc>
        <w:tc>
          <w:tcPr>
            <w:tcW w:w="709" w:type="dxa"/>
            <w:vAlign w:val="center"/>
            <w:hideMark/>
          </w:tcPr>
          <w:p w14:paraId="393B698F" w14:textId="77777777" w:rsidR="00FF27F2" w:rsidRPr="00E34200" w:rsidRDefault="00FF27F2" w:rsidP="00016A45">
            <w:pPr>
              <w:jc w:val="center"/>
              <w:rPr>
                <w:rFonts w:ascii="Verdana" w:eastAsia="Verdana" w:hAnsi="Verdana" w:cstheme="minorHAnsi"/>
              </w:rPr>
            </w:pPr>
            <w:r w:rsidRPr="00E34200">
              <w:rPr>
                <w:rFonts w:ascii="Verdana" w:eastAsia="Verdana" w:hAnsi="Verdana" w:cstheme="minorHAnsi"/>
              </w:rPr>
              <w:t>1</w:t>
            </w:r>
          </w:p>
        </w:tc>
        <w:tc>
          <w:tcPr>
            <w:tcW w:w="4247" w:type="dxa"/>
            <w:vAlign w:val="center"/>
            <w:hideMark/>
          </w:tcPr>
          <w:p w14:paraId="374D6F56" w14:textId="77777777" w:rsidR="00FF27F2" w:rsidRPr="00E34200" w:rsidRDefault="00FF27F2" w:rsidP="00016A45">
            <w:pPr>
              <w:rPr>
                <w:rFonts w:ascii="Verdana" w:eastAsia="Verdana" w:hAnsi="Verdana" w:cstheme="minorHAnsi"/>
              </w:rPr>
            </w:pPr>
            <w:r w:rsidRPr="00E34200">
              <w:rPr>
                <w:rFonts w:ascii="Verdana" w:eastAsia="Verdana" w:hAnsi="Verdana" w:cstheme="minorHAnsi"/>
              </w:rPr>
              <w:t>Especialista Mecánico o similar</w:t>
            </w:r>
          </w:p>
        </w:tc>
      </w:tr>
      <w:tr w:rsidR="00FF27F2" w:rsidRPr="00E34200" w14:paraId="5379093A" w14:textId="77777777" w:rsidTr="0045122A">
        <w:trPr>
          <w:trHeight w:val="1200"/>
          <w:jc w:val="center"/>
        </w:trPr>
        <w:tc>
          <w:tcPr>
            <w:tcW w:w="10343" w:type="dxa"/>
            <w:gridSpan w:val="5"/>
            <w:vAlign w:val="center"/>
          </w:tcPr>
          <w:p w14:paraId="2D0029C2" w14:textId="77777777" w:rsidR="00FF27F2" w:rsidRPr="00E34200" w:rsidRDefault="00FF27F2" w:rsidP="00016A45">
            <w:p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La experiencia deberá ser acreditados con alguno de los siguientes documentos:</w:t>
            </w:r>
          </w:p>
          <w:p w14:paraId="7A4ED270"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Actas de Recepción Provisional</w:t>
            </w:r>
          </w:p>
          <w:p w14:paraId="3CEC0029"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 xml:space="preserve">Actas de Recepción Definitiva </w:t>
            </w:r>
          </w:p>
          <w:p w14:paraId="44CEE6E8"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Actas de conformidad de Obra</w:t>
            </w:r>
          </w:p>
          <w:p w14:paraId="507D2D18"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 o documento de conclusión de Obra</w:t>
            </w:r>
          </w:p>
          <w:p w14:paraId="6D37D140"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Acta o documento de Cierre de Contrato</w:t>
            </w:r>
          </w:p>
          <w:p w14:paraId="116374CC" w14:textId="77777777" w:rsidR="00FF27F2" w:rsidRPr="00E34200" w:rsidRDefault="00FF27F2" w:rsidP="00DB2C3E">
            <w:pPr>
              <w:pStyle w:val="Prrafodelista"/>
              <w:numPr>
                <w:ilvl w:val="0"/>
                <w:numId w:val="48"/>
              </w:num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Certificados de trabajo.</w:t>
            </w:r>
          </w:p>
          <w:p w14:paraId="2F8462FE" w14:textId="77777777" w:rsidR="00FF27F2" w:rsidRPr="00E34200" w:rsidRDefault="00FF27F2" w:rsidP="00016A45">
            <w:pPr>
              <w:spacing w:before="40" w:after="40" w:line="276" w:lineRule="auto"/>
              <w:jc w:val="both"/>
              <w:rPr>
                <w:rFonts w:ascii="Verdana" w:eastAsia="Calibri" w:hAnsi="Verdana" w:cs="Arial"/>
                <w:color w:val="000000"/>
                <w:sz w:val="18"/>
                <w:szCs w:val="18"/>
                <w:lang w:eastAsia="es-ES"/>
              </w:rPr>
            </w:pPr>
            <w:r w:rsidRPr="00E34200">
              <w:rPr>
                <w:rFonts w:ascii="Verdana" w:eastAsia="Calibri" w:hAnsi="Verdana" w:cs="Arial"/>
                <w:color w:val="000000"/>
                <w:sz w:val="18"/>
                <w:szCs w:val="18"/>
                <w:lang w:eastAsia="es-ES"/>
              </w:rPr>
              <w:t>Estos documentos tienen que especificar claramente; nombre del proyecto, fechas de inicio y finalización de participación del profesional, indicando que ejerció el cargo de acuerdo a *CARGOS SIMILARES, las mismas no podrán haber sido ejecutadas en forma paralela o en forma consecutiva y haber sido concluidas satisfactoriamente.</w:t>
            </w:r>
          </w:p>
          <w:p w14:paraId="04D67C8C" w14:textId="77777777" w:rsidR="00FF27F2" w:rsidRPr="00E34200" w:rsidRDefault="00FF27F2" w:rsidP="00016A45">
            <w:pPr>
              <w:spacing w:before="40" w:after="40" w:line="276" w:lineRule="auto"/>
              <w:jc w:val="both"/>
              <w:rPr>
                <w:rFonts w:ascii="Verdana" w:eastAsia="Calibri" w:hAnsi="Verdana" w:cs="Arial"/>
                <w:color w:val="000000"/>
                <w:sz w:val="18"/>
                <w:szCs w:val="18"/>
                <w:lang w:eastAsia="es-ES"/>
              </w:rPr>
            </w:pPr>
          </w:p>
          <w:p w14:paraId="3374CB45" w14:textId="77777777" w:rsidR="00FF27F2" w:rsidRPr="00E34200" w:rsidRDefault="00FF27F2" w:rsidP="00016A45">
            <w:pPr>
              <w:jc w:val="both"/>
              <w:rPr>
                <w:rFonts w:ascii="Verdana" w:eastAsia="Arial" w:hAnsi="Verdana" w:cs="Arial"/>
                <w:color w:val="000000"/>
                <w:sz w:val="18"/>
                <w:szCs w:val="18"/>
                <w:lang w:eastAsia="es-BO"/>
              </w:rPr>
            </w:pPr>
            <w:r w:rsidRPr="00E34200">
              <w:rPr>
                <w:rFonts w:ascii="Verdana" w:eastAsia="Calibri" w:hAnsi="Verdana" w:cs="Arial"/>
                <w:b/>
                <w:bCs/>
                <w:color w:val="000000"/>
                <w:sz w:val="18"/>
                <w:szCs w:val="18"/>
                <w:lang w:eastAsia="es-ES"/>
              </w:rPr>
              <w:t>El proponente debe presentar los respaldos del personal propuesto debidamente ordenados y foliados, la experiencia reportada será validada cuando esta cumpla con la descripción requerida en los párrafos anterior, caso contrario será invalidada</w:t>
            </w:r>
            <w:r w:rsidRPr="00E34200">
              <w:rPr>
                <w:rFonts w:ascii="Verdana" w:eastAsia="Arial" w:hAnsi="Verdana" w:cs="Arial"/>
                <w:color w:val="000000"/>
                <w:sz w:val="18"/>
                <w:szCs w:val="18"/>
                <w:lang w:eastAsia="es-BO"/>
              </w:rPr>
              <w:t>.</w:t>
            </w:r>
          </w:p>
          <w:p w14:paraId="22A6E9B0" w14:textId="77777777" w:rsidR="00FF27F2" w:rsidRPr="00E34200" w:rsidRDefault="00FF27F2" w:rsidP="00016A45">
            <w:pPr>
              <w:jc w:val="both"/>
              <w:rPr>
                <w:rFonts w:ascii="Verdana" w:eastAsia="Arial" w:hAnsi="Verdana" w:cs="Arial"/>
                <w:color w:val="000000"/>
                <w:sz w:val="18"/>
                <w:szCs w:val="18"/>
                <w:lang w:eastAsia="es-BO"/>
              </w:rPr>
            </w:pPr>
          </w:p>
          <w:p w14:paraId="785FD3AF" w14:textId="77777777" w:rsidR="00FF27F2" w:rsidRPr="00E34200" w:rsidRDefault="00FF27F2" w:rsidP="00016A45">
            <w:pPr>
              <w:jc w:val="both"/>
              <w:rPr>
                <w:rFonts w:ascii="Verdana" w:eastAsia="Arial" w:hAnsi="Verdana" w:cs="Arial"/>
                <w:b/>
                <w:color w:val="000000"/>
                <w:sz w:val="18"/>
                <w:szCs w:val="18"/>
                <w:lang w:eastAsia="es-BO"/>
              </w:rPr>
            </w:pPr>
            <w:r w:rsidRPr="00E34200">
              <w:rPr>
                <w:rFonts w:ascii="Verdana" w:eastAsia="Arial" w:hAnsi="Verdana" w:cs="Arial"/>
                <w:b/>
                <w:color w:val="000000"/>
                <w:sz w:val="18"/>
                <w:szCs w:val="18"/>
                <w:lang w:eastAsia="es-BO"/>
              </w:rPr>
              <w:t>Todo el personal de la propuesta deberá presentar, documento que avale el registro profesional a la sociedad o colegio profesional que corresponda, vigente a la fecha de presentación de la oferta (no se tomará como valido a la presentación de oferta el estado en TRAMITE)</w:t>
            </w:r>
          </w:p>
          <w:p w14:paraId="0F48DD1C" w14:textId="77777777" w:rsidR="00FF27F2" w:rsidRPr="00E34200" w:rsidRDefault="00FF27F2" w:rsidP="00016A45">
            <w:pPr>
              <w:jc w:val="both"/>
              <w:rPr>
                <w:rFonts w:ascii="Verdana" w:eastAsia="Arial" w:hAnsi="Verdana" w:cs="Arial"/>
                <w:color w:val="000000"/>
                <w:sz w:val="18"/>
                <w:szCs w:val="18"/>
                <w:lang w:eastAsia="es-BO"/>
              </w:rPr>
            </w:pPr>
          </w:p>
          <w:p w14:paraId="79572A73" w14:textId="77777777" w:rsidR="00FF27F2" w:rsidRPr="00E34200" w:rsidRDefault="00FF27F2" w:rsidP="00016A45">
            <w:pPr>
              <w:jc w:val="both"/>
              <w:rPr>
                <w:rFonts w:ascii="Verdana" w:eastAsia="Verdana" w:hAnsi="Verdana" w:cstheme="minorHAnsi"/>
                <w:sz w:val="18"/>
                <w:szCs w:val="18"/>
              </w:rPr>
            </w:pPr>
            <w:r w:rsidRPr="00E34200">
              <w:rPr>
                <w:rFonts w:ascii="Verdana" w:eastAsia="Arial" w:hAnsi="Verdana" w:cs="Arial"/>
                <w:color w:val="000000"/>
                <w:sz w:val="18"/>
                <w:szCs w:val="18"/>
                <w:lang w:eastAsia="es-BO"/>
              </w:rPr>
              <w:t xml:space="preserve">Para la formalización de la contratación, el adjudicado deberá presentar los originales o copias legalizadas de todo el documento declarado como </w:t>
            </w:r>
            <w:r w:rsidRPr="00E34200">
              <w:rPr>
                <w:rFonts w:ascii="Verdana" w:eastAsia="Arial" w:hAnsi="Verdana" w:cs="Arial"/>
                <w:b/>
                <w:color w:val="000000"/>
                <w:sz w:val="18"/>
                <w:szCs w:val="18"/>
                <w:u w:val="single"/>
                <w:lang w:eastAsia="es-BO"/>
              </w:rPr>
              <w:t>formación,</w:t>
            </w:r>
            <w:r w:rsidRPr="00E34200">
              <w:rPr>
                <w:rFonts w:ascii="Verdana" w:eastAsia="Arial" w:hAnsi="Verdana" w:cs="Arial"/>
                <w:color w:val="000000"/>
                <w:sz w:val="18"/>
                <w:szCs w:val="18"/>
                <w:lang w:eastAsia="es-BO"/>
              </w:rPr>
              <w:t xml:space="preserve"> </w:t>
            </w:r>
            <w:r w:rsidRPr="00E34200">
              <w:rPr>
                <w:rFonts w:ascii="Verdana" w:eastAsia="Arial" w:hAnsi="Verdana" w:cs="Arial"/>
                <w:b/>
                <w:color w:val="000000"/>
                <w:sz w:val="18"/>
                <w:szCs w:val="18"/>
                <w:u w:val="single"/>
                <w:lang w:eastAsia="es-BO"/>
              </w:rPr>
              <w:t>experiencia general y especifica</w:t>
            </w:r>
            <w:r w:rsidRPr="00E34200">
              <w:rPr>
                <w:rFonts w:ascii="Verdana" w:eastAsia="Arial" w:hAnsi="Verdana" w:cs="Arial"/>
                <w:color w:val="000000"/>
                <w:sz w:val="18"/>
                <w:szCs w:val="18"/>
                <w:lang w:eastAsia="es-BO"/>
              </w:rPr>
              <w:t xml:space="preserve"> del personal técnico clave, mismos que serán devueltos una vez realizada la revisión correspondiente.</w:t>
            </w:r>
          </w:p>
          <w:p w14:paraId="20046F39" w14:textId="77777777" w:rsidR="00FF27F2" w:rsidRPr="00E34200" w:rsidRDefault="00FF27F2" w:rsidP="00016A45">
            <w:pPr>
              <w:jc w:val="both"/>
              <w:rPr>
                <w:rFonts w:ascii="Verdana" w:eastAsia="Verdana" w:hAnsi="Verdana" w:cstheme="minorHAnsi"/>
                <w:sz w:val="18"/>
                <w:szCs w:val="18"/>
              </w:rPr>
            </w:pPr>
          </w:p>
          <w:p w14:paraId="652B917B" w14:textId="77777777" w:rsidR="00FF27F2" w:rsidRPr="00E34200" w:rsidRDefault="00FF27F2" w:rsidP="00016A45">
            <w:pPr>
              <w:spacing w:before="40" w:after="40" w:line="276" w:lineRule="auto"/>
              <w:jc w:val="both"/>
              <w:rPr>
                <w:rFonts w:ascii="Verdana" w:eastAsia="Arial" w:hAnsi="Verdana" w:cs="Arial"/>
                <w:color w:val="000000"/>
                <w:lang w:eastAsia="es-BO"/>
              </w:rPr>
            </w:pPr>
            <w:r w:rsidRPr="00E34200">
              <w:rPr>
                <w:rFonts w:ascii="Verdana" w:eastAsia="Verdana" w:hAnsi="Verdana" w:cstheme="minorHAnsi"/>
                <w:b/>
                <w:sz w:val="18"/>
                <w:szCs w:val="18"/>
              </w:rPr>
              <w:t>NOTA: LOS DOS PRIMEROS CARGOS (GERENTE DE PROYECTO Y DIRECTOR DE OBRA) NO PODRÁN TENER LA MISMA FORMACIÓN PROFESIONAL.</w:t>
            </w:r>
          </w:p>
        </w:tc>
      </w:tr>
    </w:tbl>
    <w:p w14:paraId="6563E556" w14:textId="77777777" w:rsidR="00FF27F2" w:rsidRPr="00E34200" w:rsidRDefault="00FF27F2" w:rsidP="00FF27F2">
      <w:pPr>
        <w:rPr>
          <w:rFonts w:asciiTheme="minorHAnsi" w:hAnsiTheme="minorHAnsi" w:cstheme="minorHAnsi"/>
          <w:sz w:val="18"/>
          <w:szCs w:val="18"/>
        </w:rPr>
      </w:pPr>
    </w:p>
    <w:p w14:paraId="44620A54" w14:textId="77777777" w:rsidR="00FF27F2" w:rsidRPr="00E34200" w:rsidRDefault="00FF27F2" w:rsidP="00FF27F2">
      <w:pPr>
        <w:spacing w:before="60" w:after="60"/>
        <w:ind w:left="-284"/>
        <w:jc w:val="both"/>
        <w:rPr>
          <w:rFonts w:ascii="Verdana" w:hAnsi="Verdana"/>
        </w:rPr>
      </w:pPr>
      <w:r w:rsidRPr="00E34200">
        <w:rPr>
          <w:rFonts w:ascii="Verdana" w:eastAsia="Arial Narrow" w:hAnsi="Verdana" w:cs="Arial Narrow"/>
        </w:rPr>
        <w:lastRenderedPageBreak/>
        <w:t>Todos los profesionales propuestos deben tener título profesional académico nacional o titulación que acredite dicha formación en el país de emisión.  La evaluación de los mismos será a partir de la emisión del Título en Provisión Nacional.</w:t>
      </w:r>
    </w:p>
    <w:p w14:paraId="00331C8D" w14:textId="77777777" w:rsidR="00FF27F2" w:rsidRPr="00E34200" w:rsidRDefault="00FF27F2" w:rsidP="00FF27F2">
      <w:pPr>
        <w:spacing w:before="60" w:after="60"/>
        <w:ind w:left="-284"/>
        <w:jc w:val="both"/>
        <w:rPr>
          <w:rFonts w:ascii="Verdana" w:eastAsia="Calibri" w:hAnsi="Verdana"/>
          <w:kern w:val="2"/>
          <w14:ligatures w14:val="standardContextual"/>
        </w:rPr>
      </w:pPr>
      <w:r w:rsidRPr="00E34200">
        <w:rPr>
          <w:rFonts w:ascii="Verdana" w:eastAsia="Calibri" w:hAnsi="Verdana"/>
          <w:kern w:val="2"/>
          <w14:ligatures w14:val="standardContextual"/>
        </w:rPr>
        <w:t>LA IDENTIFICACIÓN Y DOCUMENTACIÓN DE RESPALDO DE TODO EL PERSONAL CLAVE PROPUESTO DEBEN SER PRESENTADOS EN LA PROPUESTA TÉCNICA DE MANERA OBLIGATORIA, POR LO QUE LA FALTA DE UNA O MAS DE LAS DECLARACIONES JURADAS O DE SUS DOCUMENTOS DE RESPALDO (FOTOCOPIAS SIMPLES) INVALIDARÁ LA PROPUESTA.</w:t>
      </w:r>
    </w:p>
    <w:p w14:paraId="43DAED24" w14:textId="77777777" w:rsidR="00FF27F2" w:rsidRPr="00E34200" w:rsidRDefault="00FF27F2" w:rsidP="00FF27F2">
      <w:pPr>
        <w:spacing w:before="60" w:after="60"/>
        <w:ind w:left="-284"/>
        <w:jc w:val="both"/>
        <w:rPr>
          <w:rFonts w:ascii="Verdana" w:eastAsia="Calibri" w:hAnsi="Verdana"/>
          <w:kern w:val="2"/>
          <w14:ligatures w14:val="standardContextual"/>
        </w:rPr>
      </w:pPr>
      <w:r w:rsidRPr="00E34200">
        <w:rPr>
          <w:rFonts w:ascii="Verdana" w:eastAsia="Calibri" w:hAnsi="Verdana"/>
          <w:kern w:val="2"/>
          <w14:ligatures w14:val="standardContextual"/>
        </w:rPr>
        <w:t>*En caso de que el personal propuesto sea extranjero deberá acreditar la formación requerida mediante documentación legalizada a momento de revisión de los mismos por parte de la ENTIDAD, (plazo máximo hasta la suscripción del contrato).</w:t>
      </w:r>
    </w:p>
    <w:p w14:paraId="40C86674" w14:textId="77777777" w:rsidR="00FF27F2" w:rsidRPr="00E34200" w:rsidRDefault="00FF27F2" w:rsidP="00FF27F2">
      <w:pPr>
        <w:spacing w:before="60" w:after="60"/>
        <w:ind w:left="-284"/>
        <w:jc w:val="both"/>
        <w:rPr>
          <w:rFonts w:ascii="Verdana" w:eastAsia="Calibri" w:hAnsi="Verdana"/>
          <w:kern w:val="2"/>
          <w:sz w:val="16"/>
          <w:szCs w:val="16"/>
          <w14:ligatures w14:val="standardContextual"/>
        </w:rPr>
      </w:pPr>
    </w:p>
    <w:p w14:paraId="630F5957" w14:textId="77777777" w:rsidR="00FF27F2" w:rsidRPr="00E34200" w:rsidRDefault="00FF27F2" w:rsidP="00FF27F2">
      <w:pPr>
        <w:spacing w:before="60" w:after="60"/>
        <w:ind w:left="-284"/>
        <w:jc w:val="both"/>
        <w:rPr>
          <w:rFonts w:ascii="Verdana" w:eastAsia="Calibri" w:hAnsi="Verdana"/>
          <w:b/>
          <w:kern w:val="2"/>
          <w14:ligatures w14:val="standardContextual"/>
        </w:rPr>
      </w:pPr>
      <w:r w:rsidRPr="00E34200">
        <w:rPr>
          <w:rFonts w:ascii="Verdana" w:eastAsia="Calibri" w:hAnsi="Verdana"/>
          <w:b/>
          <w:kern w:val="2"/>
          <w14:ligatures w14:val="standardContextual"/>
        </w:rPr>
        <w:t>* OBRAS SIMILARES PARA PERSONAL REQUERIDO</w:t>
      </w:r>
    </w:p>
    <w:p w14:paraId="5EE33958" w14:textId="77777777" w:rsidR="00FF27F2" w:rsidRPr="00F56109" w:rsidRDefault="00FF27F2" w:rsidP="00FF27F2">
      <w:pPr>
        <w:spacing w:before="60" w:after="60"/>
        <w:ind w:left="-284"/>
        <w:jc w:val="both"/>
        <w:rPr>
          <w:rFonts w:ascii="Verdana" w:eastAsia="Calibri" w:hAnsi="Verdana"/>
          <w:b/>
          <w:kern w:val="2"/>
          <w:sz w:val="16"/>
          <w:szCs w:val="16"/>
          <w14:ligatures w14:val="standardContextual"/>
        </w:rPr>
      </w:pPr>
    </w:p>
    <w:p w14:paraId="4E1BBD89" w14:textId="423E233A" w:rsidR="00FF27F2" w:rsidRPr="00E34200" w:rsidRDefault="00FF27F2" w:rsidP="00FF27F2">
      <w:pPr>
        <w:rPr>
          <w:rFonts w:ascii="Verdana" w:hAnsi="Verdana"/>
          <w:sz w:val="18"/>
          <w:szCs w:val="18"/>
        </w:rPr>
      </w:pPr>
      <w:r w:rsidRPr="00F56109">
        <w:rPr>
          <w:rFonts w:ascii="Verdana" w:hAnsi="Verdana"/>
          <w:sz w:val="18"/>
          <w:szCs w:val="18"/>
        </w:rPr>
        <w:t xml:space="preserve">La entidad contratante define </w:t>
      </w:r>
      <w:r w:rsidRPr="00F56109">
        <w:rPr>
          <w:rFonts w:ascii="Verdana" w:hAnsi="Verdana"/>
          <w:b/>
          <w:bCs/>
          <w:sz w:val="18"/>
          <w:szCs w:val="18"/>
        </w:rPr>
        <w:t>“OBRA</w:t>
      </w:r>
      <w:r w:rsidR="00EF08B2" w:rsidRPr="00F56109">
        <w:rPr>
          <w:rFonts w:ascii="Verdana" w:hAnsi="Verdana"/>
          <w:b/>
          <w:bCs/>
          <w:sz w:val="18"/>
          <w:szCs w:val="18"/>
        </w:rPr>
        <w:t>S</w:t>
      </w:r>
      <w:r w:rsidRPr="00F56109">
        <w:rPr>
          <w:rFonts w:ascii="Verdana" w:hAnsi="Verdana"/>
          <w:b/>
          <w:bCs/>
          <w:sz w:val="18"/>
          <w:szCs w:val="18"/>
        </w:rPr>
        <w:t xml:space="preserve"> </w:t>
      </w:r>
      <w:r w:rsidRPr="00E34200">
        <w:rPr>
          <w:rFonts w:ascii="Verdana" w:hAnsi="Verdana"/>
          <w:b/>
          <w:bCs/>
          <w:sz w:val="18"/>
          <w:szCs w:val="18"/>
        </w:rPr>
        <w:t>SIMILAR</w:t>
      </w:r>
      <w:r w:rsidR="00EF08B2" w:rsidRPr="00E34200">
        <w:rPr>
          <w:rFonts w:ascii="Verdana" w:hAnsi="Verdana"/>
          <w:b/>
          <w:bCs/>
          <w:sz w:val="18"/>
          <w:szCs w:val="18"/>
        </w:rPr>
        <w:t>ES</w:t>
      </w:r>
      <w:r w:rsidRPr="00E34200">
        <w:rPr>
          <w:rFonts w:ascii="Verdana" w:hAnsi="Verdana"/>
          <w:b/>
          <w:bCs/>
          <w:sz w:val="18"/>
          <w:szCs w:val="18"/>
        </w:rPr>
        <w:t>”</w:t>
      </w:r>
      <w:r w:rsidRPr="00E34200">
        <w:rPr>
          <w:rFonts w:ascii="Verdana" w:hAnsi="Verdana"/>
          <w:sz w:val="18"/>
          <w:szCs w:val="18"/>
        </w:rPr>
        <w:t xml:space="preserve"> a las siguientes:</w:t>
      </w:r>
    </w:p>
    <w:p w14:paraId="1942FF13" w14:textId="77777777" w:rsidR="00FF27F2" w:rsidRPr="00E34200" w:rsidRDefault="00FF27F2" w:rsidP="00FF27F2">
      <w:pPr>
        <w:rPr>
          <w:rFonts w:ascii="Verdana" w:hAnsi="Verdana"/>
          <w:sz w:val="18"/>
          <w:szCs w:val="18"/>
        </w:rPr>
      </w:pPr>
    </w:p>
    <w:tbl>
      <w:tblPr>
        <w:tblStyle w:val="Tablaconcuadrcula"/>
        <w:tblW w:w="0" w:type="auto"/>
        <w:tblLook w:val="04A0" w:firstRow="1" w:lastRow="0" w:firstColumn="1" w:lastColumn="0" w:noHBand="0" w:noVBand="1"/>
      </w:tblPr>
      <w:tblGrid>
        <w:gridCol w:w="3285"/>
        <w:gridCol w:w="5209"/>
      </w:tblGrid>
      <w:tr w:rsidR="00FF27F2" w:rsidRPr="00E34200" w14:paraId="4772116C" w14:textId="77777777" w:rsidTr="00016A45">
        <w:tc>
          <w:tcPr>
            <w:tcW w:w="3397" w:type="dxa"/>
            <w:shd w:val="clear" w:color="auto" w:fill="00EE6C"/>
          </w:tcPr>
          <w:p w14:paraId="3A402843" w14:textId="77777777" w:rsidR="00FF27F2" w:rsidRPr="00E34200" w:rsidRDefault="00FF27F2" w:rsidP="00016A45">
            <w:pPr>
              <w:jc w:val="center"/>
              <w:rPr>
                <w:rFonts w:ascii="Verdana" w:hAnsi="Verdana"/>
                <w:b/>
                <w:bCs/>
                <w:color w:val="FFFFFF" w:themeColor="background1"/>
                <w:sz w:val="18"/>
                <w:szCs w:val="18"/>
              </w:rPr>
            </w:pPr>
            <w:r w:rsidRPr="00E34200">
              <w:rPr>
                <w:rFonts w:ascii="Verdana" w:hAnsi="Verdana"/>
                <w:b/>
                <w:bCs/>
                <w:color w:val="FFFFFF" w:themeColor="background1"/>
                <w:sz w:val="18"/>
                <w:szCs w:val="18"/>
              </w:rPr>
              <w:t>EXPERIENCIA GENERAL</w:t>
            </w:r>
          </w:p>
        </w:tc>
        <w:tc>
          <w:tcPr>
            <w:tcW w:w="5431" w:type="dxa"/>
            <w:shd w:val="clear" w:color="auto" w:fill="00EE6C"/>
          </w:tcPr>
          <w:p w14:paraId="4A555A32" w14:textId="77777777" w:rsidR="00FF27F2" w:rsidRPr="00E34200" w:rsidRDefault="00FF27F2" w:rsidP="00016A45">
            <w:pPr>
              <w:jc w:val="center"/>
              <w:rPr>
                <w:rFonts w:ascii="Verdana" w:hAnsi="Verdana"/>
                <w:b/>
                <w:bCs/>
                <w:color w:val="FFFFFF" w:themeColor="background1"/>
                <w:sz w:val="18"/>
                <w:szCs w:val="18"/>
              </w:rPr>
            </w:pPr>
            <w:r w:rsidRPr="00E34200">
              <w:rPr>
                <w:rFonts w:ascii="Verdana" w:hAnsi="Verdana"/>
                <w:b/>
                <w:bCs/>
                <w:color w:val="FFFFFF" w:themeColor="background1"/>
                <w:sz w:val="18"/>
                <w:szCs w:val="18"/>
              </w:rPr>
              <w:t>EXPERIENCIA ESPECÍFICA</w:t>
            </w:r>
          </w:p>
        </w:tc>
      </w:tr>
      <w:tr w:rsidR="00FF27F2" w:rsidRPr="00E34200" w14:paraId="5B107978" w14:textId="77777777" w:rsidTr="00016A45">
        <w:tc>
          <w:tcPr>
            <w:tcW w:w="3397" w:type="dxa"/>
          </w:tcPr>
          <w:p w14:paraId="7E132D3A" w14:textId="77777777" w:rsidR="00FF27F2" w:rsidRPr="00E34200" w:rsidRDefault="00FF27F2" w:rsidP="00DB2C3E">
            <w:pPr>
              <w:widowControl w:val="0"/>
              <w:numPr>
                <w:ilvl w:val="0"/>
                <w:numId w:val="49"/>
              </w:numPr>
              <w:spacing w:before="120"/>
              <w:rPr>
                <w:rFonts w:ascii="Verdana" w:hAnsi="Verdana"/>
                <w:sz w:val="18"/>
                <w:szCs w:val="18"/>
              </w:rPr>
            </w:pPr>
            <w:r w:rsidRPr="00E34200">
              <w:rPr>
                <w:rFonts w:ascii="Verdana" w:eastAsia="Verdana" w:hAnsi="Verdana" w:cs="Verdana"/>
                <w:iCs/>
                <w:color w:val="000000"/>
                <w:sz w:val="16"/>
                <w:szCs w:val="16"/>
              </w:rPr>
              <w:t>Obras civiles (viales, estructurales) en general.</w:t>
            </w:r>
          </w:p>
          <w:p w14:paraId="40BB17D6" w14:textId="77777777" w:rsidR="00FF27F2" w:rsidRPr="00E34200" w:rsidRDefault="00FF27F2" w:rsidP="00DB2C3E">
            <w:pPr>
              <w:widowControl w:val="0"/>
              <w:numPr>
                <w:ilvl w:val="0"/>
                <w:numId w:val="49"/>
              </w:numPr>
              <w:spacing w:before="120"/>
              <w:rPr>
                <w:rFonts w:ascii="Verdana" w:hAnsi="Verdana"/>
                <w:sz w:val="18"/>
                <w:szCs w:val="18"/>
              </w:rPr>
            </w:pPr>
            <w:r w:rsidRPr="00E34200">
              <w:rPr>
                <w:rFonts w:ascii="Verdana" w:eastAsia="Verdana" w:hAnsi="Verdana" w:cs="Verdana"/>
                <w:iCs/>
                <w:color w:val="000000"/>
                <w:sz w:val="16"/>
                <w:szCs w:val="16"/>
              </w:rPr>
              <w:t>Obras industriales en general</w:t>
            </w:r>
          </w:p>
        </w:tc>
        <w:tc>
          <w:tcPr>
            <w:tcW w:w="5431" w:type="dxa"/>
          </w:tcPr>
          <w:p w14:paraId="648E39B1" w14:textId="77777777" w:rsidR="00FF27F2" w:rsidRPr="00E34200" w:rsidRDefault="00FF27F2" w:rsidP="00DB2C3E">
            <w:pPr>
              <w:widowControl w:val="0"/>
              <w:numPr>
                <w:ilvl w:val="0"/>
                <w:numId w:val="49"/>
              </w:numPr>
              <w:spacing w:before="120"/>
              <w:rPr>
                <w:rFonts w:ascii="Verdana" w:eastAsia="Verdana" w:hAnsi="Verdana" w:cs="Verdana"/>
                <w:iCs/>
                <w:color w:val="000000"/>
                <w:sz w:val="16"/>
                <w:szCs w:val="16"/>
              </w:rPr>
            </w:pPr>
            <w:r w:rsidRPr="00E34200">
              <w:rPr>
                <w:rFonts w:ascii="Verdana" w:eastAsia="Verdana" w:hAnsi="Verdana" w:cs="Verdana"/>
                <w:iCs/>
                <w:color w:val="000000"/>
                <w:sz w:val="16"/>
                <w:szCs w:val="16"/>
              </w:rPr>
              <w:t>Construcción de obras civiles similares como:</w:t>
            </w:r>
          </w:p>
          <w:p w14:paraId="3F482A0C"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Aeropuertos</w:t>
            </w:r>
          </w:p>
          <w:p w14:paraId="4E81D3A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Hospitales</w:t>
            </w:r>
          </w:p>
          <w:p w14:paraId="65A221A2"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Coliseos</w:t>
            </w:r>
          </w:p>
          <w:p w14:paraId="17F12DE1"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1A79C50A"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4C88E23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3A5BC3D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Hidocarburiferas</w:t>
            </w:r>
          </w:p>
          <w:p w14:paraId="6D757AE7"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de procesos industriales y/o Implementación de plantas de aceite vegetal </w:t>
            </w:r>
          </w:p>
          <w:p w14:paraId="4EF8E1A9"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Montaje de Plantas industriales como:</w:t>
            </w:r>
          </w:p>
          <w:p w14:paraId="3CF5E00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3FA0E30F"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1A3380D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44E31332"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Hidocarburiferas</w:t>
            </w:r>
          </w:p>
          <w:p w14:paraId="5664437F"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de procesos industriales y/o Implementación y/o extracción de aceites </w:t>
            </w:r>
          </w:p>
          <w:p w14:paraId="5F7E5346"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Provisión de maquinaria y equipamiento para plantas como:</w:t>
            </w:r>
          </w:p>
          <w:p w14:paraId="0C4D931A"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17110ACA"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03D79FA8"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0214B352"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Hidocarburiferas</w:t>
            </w:r>
          </w:p>
          <w:p w14:paraId="6F30089C"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de procesos industriales y/o Implementación y/o extracción de aceites </w:t>
            </w:r>
          </w:p>
          <w:p w14:paraId="20C72EE1"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Puesta en marcha y capacitación de plantas industriales como:</w:t>
            </w:r>
          </w:p>
          <w:p w14:paraId="145E2F01"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7C3DF4DA"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6FE757F0"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19257F10"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Hidocarburiferas</w:t>
            </w:r>
          </w:p>
          <w:p w14:paraId="4E883971" w14:textId="77777777" w:rsidR="00FF27F2" w:rsidRPr="00E34200" w:rsidRDefault="00FF27F2" w:rsidP="00DB2C3E">
            <w:pPr>
              <w:pStyle w:val="Prrafodelista"/>
              <w:numPr>
                <w:ilvl w:val="0"/>
                <w:numId w:val="93"/>
              </w:numPr>
              <w:rPr>
                <w:rFonts w:ascii="Verdana" w:hAnsi="Verdana"/>
                <w:sz w:val="18"/>
                <w:szCs w:val="18"/>
              </w:rPr>
            </w:pPr>
            <w:r w:rsidRPr="00E34200">
              <w:rPr>
                <w:rFonts w:ascii="Verdana" w:eastAsia="Verdana" w:hAnsi="Verdana" w:cs="Verdana"/>
                <w:iCs/>
                <w:color w:val="000000"/>
                <w:sz w:val="16"/>
                <w:szCs w:val="16"/>
              </w:rPr>
              <w:t>Plantas de procesos industriales y/o Implementación y/o extracción de aceites</w:t>
            </w:r>
          </w:p>
        </w:tc>
      </w:tr>
    </w:tbl>
    <w:p w14:paraId="2210CD22" w14:textId="77777777" w:rsidR="00FF27F2" w:rsidRPr="00E34200" w:rsidRDefault="00FF27F2" w:rsidP="00FF27F2">
      <w:pPr>
        <w:rPr>
          <w:rFonts w:ascii="Verdana" w:hAnsi="Verdana"/>
          <w:sz w:val="18"/>
          <w:szCs w:val="18"/>
        </w:rPr>
      </w:pPr>
    </w:p>
    <w:p w14:paraId="799A5156" w14:textId="77777777" w:rsidR="00FF27F2" w:rsidRPr="00E34200" w:rsidRDefault="00FF27F2" w:rsidP="00DB2C3E">
      <w:pPr>
        <w:keepNext/>
        <w:keepLines/>
        <w:numPr>
          <w:ilvl w:val="0"/>
          <w:numId w:val="44"/>
        </w:numPr>
        <w:shd w:val="clear" w:color="auto" w:fill="B4C6E7" w:themeFill="accent5" w:themeFillTint="66"/>
        <w:spacing w:before="120" w:after="120"/>
        <w:jc w:val="both"/>
        <w:outlineLvl w:val="0"/>
        <w:rPr>
          <w:rFonts w:ascii="Verdana" w:hAnsi="Verdana"/>
          <w:b/>
          <w:kern w:val="2"/>
          <w:sz w:val="18"/>
          <w:szCs w:val="18"/>
          <w14:ligatures w14:val="standardContextual"/>
        </w:rPr>
      </w:pPr>
      <w:bookmarkStart w:id="49" w:name="_Toc156215156"/>
      <w:r w:rsidRPr="00E34200">
        <w:rPr>
          <w:rFonts w:ascii="Verdana" w:hAnsi="Verdana"/>
          <w:b/>
          <w:kern w:val="2"/>
          <w:sz w:val="18"/>
          <w:szCs w:val="18"/>
          <w14:ligatures w14:val="standardContextual"/>
        </w:rPr>
        <w:t>EXPERIENCIA DE LA EMPRESA PROPONENTE</w:t>
      </w:r>
      <w:bookmarkEnd w:id="49"/>
    </w:p>
    <w:p w14:paraId="302F5517" w14:textId="77777777" w:rsidR="00FF27F2" w:rsidRPr="00E34200" w:rsidRDefault="00FF27F2" w:rsidP="00FF27F2">
      <w:pPr>
        <w:widowControl w:val="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La experiencia requerida de la empresa proponente para el presente proyecto, se muestra en el cuadro siguiente: </w:t>
      </w:r>
    </w:p>
    <w:p w14:paraId="22E02F25" w14:textId="77777777" w:rsidR="00FF27F2" w:rsidRPr="00E34200" w:rsidRDefault="00FF27F2" w:rsidP="00FF27F2">
      <w:pPr>
        <w:widowControl w:val="0"/>
        <w:jc w:val="both"/>
        <w:rPr>
          <w:rFonts w:ascii="Verdana" w:eastAsia="Calibri" w:hAnsi="Verdana"/>
          <w:kern w:val="2"/>
          <w:sz w:val="18"/>
          <w:szCs w:val="18"/>
          <w14:ligatures w14:val="standardContextual"/>
        </w:rPr>
      </w:pPr>
    </w:p>
    <w:tbl>
      <w:tblPr>
        <w:tblStyle w:val="Tablaconcuadrcula31"/>
        <w:tblW w:w="5000" w:type="pct"/>
        <w:jc w:val="center"/>
        <w:tblLook w:val="04A0" w:firstRow="1" w:lastRow="0" w:firstColumn="1" w:lastColumn="0" w:noHBand="0" w:noVBand="1"/>
      </w:tblPr>
      <w:tblGrid>
        <w:gridCol w:w="492"/>
        <w:gridCol w:w="2384"/>
        <w:gridCol w:w="5618"/>
      </w:tblGrid>
      <w:tr w:rsidR="00FF27F2" w:rsidRPr="00E34200" w14:paraId="671E321C" w14:textId="77777777" w:rsidTr="00016A45">
        <w:trPr>
          <w:jc w:val="center"/>
        </w:trPr>
        <w:tc>
          <w:tcPr>
            <w:tcW w:w="269" w:type="pct"/>
            <w:shd w:val="clear" w:color="auto" w:fill="DEEAF6" w:themeFill="accent1" w:themeFillTint="33"/>
            <w:vAlign w:val="center"/>
          </w:tcPr>
          <w:p w14:paraId="0D7D657A" w14:textId="77777777" w:rsidR="00FF27F2" w:rsidRPr="00E34200" w:rsidRDefault="00FF27F2" w:rsidP="00016A45">
            <w:pPr>
              <w:widowControl w:val="0"/>
              <w:jc w:val="center"/>
              <w:rPr>
                <w:rFonts w:ascii="Verdana" w:eastAsia="Calibri" w:hAnsi="Verdana"/>
                <w:b/>
                <w:bCs/>
                <w:kern w:val="2"/>
                <w:sz w:val="18"/>
                <w:szCs w:val="18"/>
                <w14:ligatures w14:val="standardContextual"/>
              </w:rPr>
            </w:pPr>
            <w:r w:rsidRPr="00E34200">
              <w:rPr>
                <w:rFonts w:ascii="Verdana" w:eastAsia="Calibri" w:hAnsi="Verdana"/>
                <w:b/>
                <w:bCs/>
                <w:kern w:val="2"/>
                <w:sz w:val="18"/>
                <w:szCs w:val="18"/>
                <w14:ligatures w14:val="standardContextual"/>
              </w:rPr>
              <w:t>No</w:t>
            </w:r>
          </w:p>
        </w:tc>
        <w:tc>
          <w:tcPr>
            <w:tcW w:w="1414" w:type="pct"/>
            <w:shd w:val="clear" w:color="auto" w:fill="DEEAF6" w:themeFill="accent1" w:themeFillTint="33"/>
            <w:vAlign w:val="center"/>
          </w:tcPr>
          <w:p w14:paraId="1EAAB44B" w14:textId="77777777" w:rsidR="00FF27F2" w:rsidRPr="00E34200" w:rsidRDefault="00FF27F2" w:rsidP="00016A45">
            <w:pPr>
              <w:widowControl w:val="0"/>
              <w:jc w:val="center"/>
              <w:rPr>
                <w:rFonts w:ascii="Verdana" w:eastAsia="Calibri" w:hAnsi="Verdana"/>
                <w:b/>
                <w:bCs/>
                <w:kern w:val="2"/>
                <w:sz w:val="18"/>
                <w:szCs w:val="18"/>
                <w:lang w:val="es-BO"/>
                <w14:ligatures w14:val="standardContextual"/>
              </w:rPr>
            </w:pPr>
            <w:r w:rsidRPr="00E34200">
              <w:rPr>
                <w:rFonts w:ascii="Verdana" w:eastAsia="Calibri" w:hAnsi="Verdana"/>
                <w:b/>
                <w:bCs/>
                <w:kern w:val="2"/>
                <w:sz w:val="18"/>
                <w:szCs w:val="18"/>
                <w:lang w:val="es-BO"/>
                <w14:ligatures w14:val="standardContextual"/>
              </w:rPr>
              <w:t>TIPO DE EXPERIENCIA</w:t>
            </w:r>
          </w:p>
        </w:tc>
        <w:tc>
          <w:tcPr>
            <w:tcW w:w="3317" w:type="pct"/>
            <w:shd w:val="clear" w:color="auto" w:fill="DEEAF6" w:themeFill="accent1" w:themeFillTint="33"/>
            <w:vAlign w:val="center"/>
          </w:tcPr>
          <w:p w14:paraId="15D352DA" w14:textId="77777777" w:rsidR="00FF27F2" w:rsidRPr="00E34200" w:rsidRDefault="00FF27F2" w:rsidP="00016A45">
            <w:pPr>
              <w:widowControl w:val="0"/>
              <w:jc w:val="center"/>
              <w:rPr>
                <w:rFonts w:ascii="Verdana" w:eastAsia="Calibri" w:hAnsi="Verdana"/>
                <w:b/>
                <w:bCs/>
                <w:kern w:val="2"/>
                <w:sz w:val="18"/>
                <w:szCs w:val="18"/>
                <w:lang w:val="es-BO"/>
                <w14:ligatures w14:val="standardContextual"/>
              </w:rPr>
            </w:pPr>
            <w:r w:rsidRPr="00E34200">
              <w:rPr>
                <w:rFonts w:ascii="Verdana" w:eastAsia="Calibri" w:hAnsi="Verdana"/>
                <w:b/>
                <w:bCs/>
                <w:kern w:val="2"/>
                <w:sz w:val="18"/>
                <w:szCs w:val="18"/>
                <w:lang w:val="es-BO"/>
                <w14:ligatures w14:val="standardContextual"/>
              </w:rPr>
              <w:t>CARGO SIMILAR (*)</w:t>
            </w:r>
          </w:p>
        </w:tc>
      </w:tr>
      <w:tr w:rsidR="00FF27F2" w:rsidRPr="00E34200" w14:paraId="6D62DA73" w14:textId="77777777" w:rsidTr="00016A45">
        <w:trPr>
          <w:jc w:val="center"/>
        </w:trPr>
        <w:tc>
          <w:tcPr>
            <w:tcW w:w="269" w:type="pct"/>
            <w:shd w:val="clear" w:color="auto" w:fill="auto"/>
            <w:vAlign w:val="center"/>
          </w:tcPr>
          <w:p w14:paraId="0C754FDD" w14:textId="77777777" w:rsidR="00FF27F2" w:rsidRPr="00E34200" w:rsidRDefault="00FF27F2" w:rsidP="00016A45">
            <w:pPr>
              <w:widowControl w:val="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1</w:t>
            </w:r>
          </w:p>
        </w:tc>
        <w:tc>
          <w:tcPr>
            <w:tcW w:w="1414" w:type="pct"/>
            <w:shd w:val="clear" w:color="auto" w:fill="auto"/>
            <w:vAlign w:val="center"/>
          </w:tcPr>
          <w:p w14:paraId="0B859626" w14:textId="77777777" w:rsidR="00FF27F2" w:rsidRPr="00E34200" w:rsidRDefault="00FF27F2" w:rsidP="00016A45">
            <w:pPr>
              <w:widowControl w:val="0"/>
              <w:jc w:val="both"/>
              <w:rPr>
                <w:rFonts w:ascii="Verdana" w:eastAsia="Calibri" w:hAnsi="Verdana"/>
                <w:kern w:val="2"/>
                <w:sz w:val="18"/>
                <w:szCs w:val="18"/>
                <w:lang w:val="es-BO"/>
                <w14:ligatures w14:val="standardContextual"/>
              </w:rPr>
            </w:pPr>
            <w:r w:rsidRPr="00E34200">
              <w:rPr>
                <w:rFonts w:ascii="Verdana" w:eastAsia="Calibri" w:hAnsi="Verdana"/>
                <w:kern w:val="2"/>
                <w:sz w:val="18"/>
                <w:szCs w:val="18"/>
                <w:lang w:val="es-BO"/>
                <w14:ligatures w14:val="standardContextual"/>
              </w:rPr>
              <w:t>Experiencia General</w:t>
            </w:r>
          </w:p>
        </w:tc>
        <w:tc>
          <w:tcPr>
            <w:tcW w:w="3317" w:type="pct"/>
            <w:shd w:val="clear" w:color="auto" w:fill="auto"/>
            <w:vAlign w:val="center"/>
          </w:tcPr>
          <w:p w14:paraId="1EDDE083" w14:textId="77777777" w:rsidR="00FF27F2" w:rsidRPr="00E34200" w:rsidRDefault="00FF27F2" w:rsidP="00016A45">
            <w:pPr>
              <w:jc w:val="both"/>
              <w:rPr>
                <w:rFonts w:ascii="Verdana" w:eastAsia="Calibri" w:hAnsi="Verdana"/>
                <w:kern w:val="2"/>
                <w:sz w:val="18"/>
                <w:szCs w:val="18"/>
                <w:lang w:val="es-BO"/>
                <w14:ligatures w14:val="standardContextual"/>
              </w:rPr>
            </w:pPr>
            <w:r w:rsidRPr="00E34200">
              <w:rPr>
                <w:rFonts w:ascii="Verdana" w:eastAsia="Calibri" w:hAnsi="Verdana"/>
                <w:kern w:val="2"/>
                <w:sz w:val="18"/>
                <w:szCs w:val="18"/>
                <w:lang w:val="es-BO"/>
                <w14:ligatures w14:val="standardContextual"/>
              </w:rPr>
              <w:t xml:space="preserve">La experiencia general de la empresa debe ser 2 veces el valor monetario de su propuesta, en instituciones públicas o privadas, las cuales deberán ser respaldadas con Actas de Recepción Provisional o Definitiva, las mismas deben señalar </w:t>
            </w:r>
            <w:r w:rsidRPr="00E34200">
              <w:rPr>
                <w:rFonts w:ascii="Verdana" w:eastAsia="Calibri" w:hAnsi="Verdana"/>
                <w:kern w:val="2"/>
                <w:sz w:val="18"/>
                <w:szCs w:val="18"/>
                <w:lang w:val="es-BO"/>
                <w14:ligatures w14:val="standardContextual"/>
              </w:rPr>
              <w:lastRenderedPageBreak/>
              <w:t>y/o especificar montos y plazos (se aceptarán contratos y/o certificados).</w:t>
            </w:r>
          </w:p>
          <w:p w14:paraId="40FAB79D" w14:textId="77777777" w:rsidR="00FF27F2" w:rsidRPr="00E34200" w:rsidRDefault="00FF27F2" w:rsidP="00016A45">
            <w:pPr>
              <w:widowControl w:val="0"/>
              <w:jc w:val="both"/>
              <w:rPr>
                <w:rFonts w:ascii="Verdana" w:eastAsia="Calibri" w:hAnsi="Verdana"/>
                <w:kern w:val="2"/>
                <w:sz w:val="18"/>
                <w:szCs w:val="18"/>
                <w:lang w:val="es-BO"/>
                <w14:ligatures w14:val="standardContextual"/>
              </w:rPr>
            </w:pPr>
          </w:p>
        </w:tc>
      </w:tr>
      <w:tr w:rsidR="00FF27F2" w:rsidRPr="00E34200" w14:paraId="2923E957" w14:textId="77777777" w:rsidTr="00016A45">
        <w:trPr>
          <w:jc w:val="center"/>
        </w:trPr>
        <w:tc>
          <w:tcPr>
            <w:tcW w:w="269" w:type="pct"/>
            <w:shd w:val="clear" w:color="auto" w:fill="auto"/>
            <w:vAlign w:val="center"/>
          </w:tcPr>
          <w:p w14:paraId="04635482" w14:textId="77777777" w:rsidR="00FF27F2" w:rsidRPr="00E34200" w:rsidRDefault="00FF27F2" w:rsidP="00016A45">
            <w:pPr>
              <w:widowControl w:val="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2</w:t>
            </w:r>
          </w:p>
        </w:tc>
        <w:tc>
          <w:tcPr>
            <w:tcW w:w="1414" w:type="pct"/>
            <w:shd w:val="clear" w:color="auto" w:fill="auto"/>
            <w:vAlign w:val="center"/>
          </w:tcPr>
          <w:p w14:paraId="71ADB3E6" w14:textId="77777777" w:rsidR="00FF27F2" w:rsidRPr="00E34200" w:rsidRDefault="00FF27F2" w:rsidP="00016A45">
            <w:pPr>
              <w:widowControl w:val="0"/>
              <w:jc w:val="both"/>
              <w:rPr>
                <w:rFonts w:ascii="Verdana" w:eastAsia="Calibri" w:hAnsi="Verdana"/>
                <w:kern w:val="2"/>
                <w:sz w:val="18"/>
                <w:szCs w:val="18"/>
                <w:lang w:val="es-BO"/>
                <w14:ligatures w14:val="standardContextual"/>
              </w:rPr>
            </w:pPr>
            <w:r w:rsidRPr="00E34200">
              <w:rPr>
                <w:rFonts w:ascii="Verdana" w:eastAsia="Calibri" w:hAnsi="Verdana"/>
                <w:kern w:val="2"/>
                <w:sz w:val="18"/>
                <w:szCs w:val="18"/>
                <w:lang w:val="es-BO"/>
                <w14:ligatures w14:val="standardContextual"/>
              </w:rPr>
              <w:t>Experiencia Específica</w:t>
            </w:r>
          </w:p>
        </w:tc>
        <w:tc>
          <w:tcPr>
            <w:tcW w:w="3317" w:type="pct"/>
            <w:shd w:val="clear" w:color="auto" w:fill="auto"/>
            <w:vAlign w:val="center"/>
          </w:tcPr>
          <w:p w14:paraId="2FDB72FF" w14:textId="77777777" w:rsidR="00FF27F2" w:rsidRPr="00E34200" w:rsidRDefault="00FF27F2" w:rsidP="00016A45">
            <w:pPr>
              <w:jc w:val="both"/>
              <w:rPr>
                <w:rFonts w:ascii="Verdana" w:eastAsia="Calibri" w:hAnsi="Verdana"/>
                <w:kern w:val="2"/>
                <w:sz w:val="18"/>
                <w:szCs w:val="18"/>
                <w:lang w:val="es-BO"/>
                <w14:ligatures w14:val="standardContextual"/>
              </w:rPr>
            </w:pPr>
            <w:r w:rsidRPr="00E34200">
              <w:rPr>
                <w:rFonts w:ascii="Verdana" w:eastAsia="Calibri" w:hAnsi="Verdana"/>
                <w:kern w:val="2"/>
                <w:sz w:val="18"/>
                <w:szCs w:val="18"/>
                <w:lang w:val="es-BO"/>
                <w14:ligatures w14:val="standardContextual"/>
              </w:rPr>
              <w:t>La experiencia especifica de la empresa debe ser 1 vez el valor monetario de su propuesta, en instituciones públicas o privadas, las cuales deberán estar respaldados con Actas de recepción provisional o definitiva, las mismas deben señalar y/o especificar montos y plazos (se aceptarán contratos y/o certificados).</w:t>
            </w:r>
          </w:p>
          <w:p w14:paraId="10D75E9B" w14:textId="77777777" w:rsidR="00FF27F2" w:rsidRPr="00E34200" w:rsidRDefault="00FF27F2" w:rsidP="00016A45">
            <w:pPr>
              <w:jc w:val="both"/>
              <w:rPr>
                <w:rFonts w:ascii="Verdana" w:eastAsia="Calibri" w:hAnsi="Verdana"/>
                <w:kern w:val="2"/>
                <w:sz w:val="18"/>
                <w:szCs w:val="18"/>
                <w:lang w:val="es-BO"/>
                <w14:ligatures w14:val="standardContextual"/>
              </w:rPr>
            </w:pPr>
          </w:p>
          <w:p w14:paraId="31551C1A" w14:textId="77777777" w:rsidR="00FF27F2" w:rsidRPr="00E34200" w:rsidRDefault="00FF27F2" w:rsidP="00016A45">
            <w:pPr>
              <w:jc w:val="both"/>
              <w:rPr>
                <w:rFonts w:ascii="Verdana" w:eastAsia="Calibri" w:hAnsi="Verdana"/>
                <w:kern w:val="2"/>
                <w:sz w:val="18"/>
                <w:szCs w:val="18"/>
                <w:lang w:val="es-BO"/>
                <w14:ligatures w14:val="standardContextual"/>
              </w:rPr>
            </w:pPr>
            <w:r w:rsidRPr="00E34200">
              <w:rPr>
                <w:rFonts w:ascii="Verdana" w:eastAsia="Calibri" w:hAnsi="Verdana"/>
                <w:kern w:val="2"/>
                <w:sz w:val="18"/>
                <w:szCs w:val="18"/>
                <w:lang w:val="es-BO"/>
                <w14:ligatures w14:val="standardContextual"/>
              </w:rPr>
              <w:t>En *OBRAS SIMILARES</w:t>
            </w:r>
          </w:p>
        </w:tc>
      </w:tr>
    </w:tbl>
    <w:p w14:paraId="61BB648D" w14:textId="77777777" w:rsidR="00FF27F2" w:rsidRPr="00E34200" w:rsidRDefault="00FF27F2" w:rsidP="00FF27F2">
      <w:pPr>
        <w:widowControl w:val="0"/>
        <w:jc w:val="both"/>
        <w:rPr>
          <w:rFonts w:ascii="Verdana" w:eastAsia="Calibri" w:hAnsi="Verdana"/>
          <w:kern w:val="2"/>
          <w:sz w:val="18"/>
          <w:szCs w:val="18"/>
          <w14:ligatures w14:val="standardContextual"/>
        </w:rPr>
      </w:pPr>
    </w:p>
    <w:p w14:paraId="6D0D6D08" w14:textId="77777777" w:rsidR="00FF27F2" w:rsidRPr="00E34200" w:rsidRDefault="00FF27F2" w:rsidP="00FF27F2">
      <w:pPr>
        <w:widowControl w:val="0"/>
        <w:jc w:val="both"/>
        <w:rPr>
          <w:rFonts w:ascii="Verdana" w:eastAsia="Calibri" w:hAnsi="Verdana"/>
          <w:kern w:val="2"/>
          <w:sz w:val="18"/>
          <w:szCs w:val="18"/>
          <w14:ligatures w14:val="standardContextual"/>
        </w:rPr>
      </w:pPr>
    </w:p>
    <w:p w14:paraId="53248BB3" w14:textId="77777777" w:rsidR="00FF27F2" w:rsidRPr="00E34200" w:rsidRDefault="00FF27F2" w:rsidP="00FF27F2">
      <w:pPr>
        <w:rPr>
          <w:rFonts w:ascii="Verdana" w:hAnsi="Verdana"/>
          <w:b/>
          <w:bCs/>
          <w:sz w:val="18"/>
          <w:szCs w:val="18"/>
        </w:rPr>
      </w:pPr>
      <w:bookmarkStart w:id="50" w:name="_v1pvpb43wm9v" w:colFirst="0" w:colLast="0"/>
      <w:bookmarkEnd w:id="50"/>
      <w:r w:rsidRPr="00E34200">
        <w:rPr>
          <w:rFonts w:ascii="Verdana" w:hAnsi="Verdana"/>
          <w:b/>
          <w:bCs/>
          <w:sz w:val="18"/>
          <w:szCs w:val="18"/>
        </w:rPr>
        <w:t>* OBRAS SIMILARES</w:t>
      </w:r>
    </w:p>
    <w:p w14:paraId="3C102234" w14:textId="77777777" w:rsidR="00FF27F2" w:rsidRPr="00E34200" w:rsidRDefault="00FF27F2" w:rsidP="00FF27F2">
      <w:pPr>
        <w:rPr>
          <w:rFonts w:ascii="Verdana" w:hAnsi="Verdana"/>
          <w:sz w:val="18"/>
          <w:szCs w:val="18"/>
        </w:rPr>
      </w:pPr>
    </w:p>
    <w:p w14:paraId="51FCE601" w14:textId="22A5C3D9" w:rsidR="00FF27F2" w:rsidRPr="00E34200" w:rsidRDefault="00FF27F2" w:rsidP="00FF27F2">
      <w:pPr>
        <w:rPr>
          <w:rFonts w:ascii="Verdana" w:hAnsi="Verdana"/>
          <w:sz w:val="18"/>
          <w:szCs w:val="18"/>
        </w:rPr>
      </w:pPr>
      <w:r w:rsidRPr="00E34200">
        <w:rPr>
          <w:rFonts w:ascii="Verdana" w:hAnsi="Verdana"/>
          <w:sz w:val="18"/>
          <w:szCs w:val="18"/>
        </w:rPr>
        <w:t xml:space="preserve">La entidad contratante define </w:t>
      </w:r>
      <w:r w:rsidRPr="00E34200">
        <w:rPr>
          <w:rFonts w:ascii="Verdana" w:hAnsi="Verdana"/>
          <w:b/>
          <w:bCs/>
          <w:sz w:val="18"/>
          <w:szCs w:val="18"/>
        </w:rPr>
        <w:t>“OBRA</w:t>
      </w:r>
      <w:r w:rsidR="00EF08B2" w:rsidRPr="00E34200">
        <w:rPr>
          <w:rFonts w:ascii="Verdana" w:hAnsi="Verdana"/>
          <w:b/>
          <w:bCs/>
          <w:sz w:val="18"/>
          <w:szCs w:val="18"/>
        </w:rPr>
        <w:t>S</w:t>
      </w:r>
      <w:r w:rsidRPr="00E34200">
        <w:rPr>
          <w:rFonts w:ascii="Verdana" w:hAnsi="Verdana"/>
          <w:b/>
          <w:bCs/>
          <w:sz w:val="18"/>
          <w:szCs w:val="18"/>
        </w:rPr>
        <w:t xml:space="preserve"> SIMILAR</w:t>
      </w:r>
      <w:r w:rsidR="00EF08B2" w:rsidRPr="00E34200">
        <w:rPr>
          <w:rFonts w:ascii="Verdana" w:hAnsi="Verdana"/>
          <w:b/>
          <w:bCs/>
          <w:sz w:val="18"/>
          <w:szCs w:val="18"/>
        </w:rPr>
        <w:t>ES</w:t>
      </w:r>
      <w:r w:rsidRPr="00E34200">
        <w:rPr>
          <w:rFonts w:ascii="Verdana" w:hAnsi="Verdana"/>
          <w:b/>
          <w:bCs/>
          <w:sz w:val="18"/>
          <w:szCs w:val="18"/>
        </w:rPr>
        <w:t>”</w:t>
      </w:r>
      <w:r w:rsidRPr="00E34200">
        <w:rPr>
          <w:rFonts w:ascii="Verdana" w:hAnsi="Verdana"/>
          <w:sz w:val="18"/>
          <w:szCs w:val="18"/>
        </w:rPr>
        <w:t xml:space="preserve"> a las siguientes:</w:t>
      </w:r>
    </w:p>
    <w:p w14:paraId="6E108848" w14:textId="77777777" w:rsidR="00FF27F2" w:rsidRPr="00E34200" w:rsidRDefault="00FF27F2" w:rsidP="00FF27F2">
      <w:pPr>
        <w:rPr>
          <w:rFonts w:ascii="Verdana" w:hAnsi="Verdana"/>
          <w:sz w:val="18"/>
          <w:szCs w:val="1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42"/>
        <w:gridCol w:w="5252"/>
      </w:tblGrid>
      <w:tr w:rsidR="00FF27F2" w:rsidRPr="00E34200" w14:paraId="0BEAC279" w14:textId="77777777" w:rsidTr="00016A45">
        <w:trPr>
          <w:trHeight w:val="229"/>
        </w:trPr>
        <w:tc>
          <w:tcPr>
            <w:tcW w:w="3715" w:type="dxa"/>
            <w:tcBorders>
              <w:top w:val="single" w:sz="4" w:space="0" w:color="000000"/>
              <w:left w:val="single" w:sz="4" w:space="0" w:color="000000"/>
              <w:bottom w:val="single" w:sz="4" w:space="0" w:color="000000"/>
              <w:right w:val="single" w:sz="4" w:space="0" w:color="000000"/>
            </w:tcBorders>
            <w:shd w:val="clear" w:color="auto" w:fill="00B050"/>
            <w:hideMark/>
          </w:tcPr>
          <w:p w14:paraId="0B491CC8" w14:textId="77777777" w:rsidR="00FF27F2" w:rsidRPr="00E34200" w:rsidRDefault="00FF27F2" w:rsidP="00016A45">
            <w:pPr>
              <w:widowControl w:val="0"/>
              <w:jc w:val="center"/>
              <w:rPr>
                <w:rFonts w:ascii="Verdana" w:eastAsia="Verdana" w:hAnsi="Verdana" w:cs="Verdana"/>
                <w:b/>
                <w:iCs/>
                <w:color w:val="FFFFFF" w:themeColor="background1"/>
                <w:sz w:val="18"/>
                <w:szCs w:val="18"/>
              </w:rPr>
            </w:pPr>
            <w:r w:rsidRPr="00E34200">
              <w:rPr>
                <w:rFonts w:ascii="Verdana" w:eastAsia="Verdana" w:hAnsi="Verdana" w:cs="Verdana"/>
                <w:b/>
                <w:iCs/>
                <w:color w:val="FFFFFF" w:themeColor="background1"/>
                <w:sz w:val="18"/>
                <w:szCs w:val="18"/>
              </w:rPr>
              <w:t>EXPERIENCIA GENERAL</w:t>
            </w:r>
          </w:p>
        </w:tc>
        <w:tc>
          <w:tcPr>
            <w:tcW w:w="6237" w:type="dxa"/>
            <w:tcBorders>
              <w:top w:val="single" w:sz="4" w:space="0" w:color="000000"/>
              <w:left w:val="single" w:sz="4" w:space="0" w:color="000000"/>
              <w:bottom w:val="single" w:sz="4" w:space="0" w:color="000000"/>
              <w:right w:val="single" w:sz="4" w:space="0" w:color="000000"/>
            </w:tcBorders>
            <w:shd w:val="clear" w:color="auto" w:fill="00B050"/>
            <w:hideMark/>
          </w:tcPr>
          <w:p w14:paraId="0EE1EA6B" w14:textId="77777777" w:rsidR="00FF27F2" w:rsidRPr="00E34200" w:rsidRDefault="00FF27F2" w:rsidP="00016A45">
            <w:pPr>
              <w:widowControl w:val="0"/>
              <w:jc w:val="center"/>
              <w:rPr>
                <w:rFonts w:ascii="Verdana" w:eastAsia="Verdana" w:hAnsi="Verdana" w:cs="Verdana"/>
                <w:b/>
                <w:iCs/>
                <w:color w:val="FFFFFF" w:themeColor="background1"/>
                <w:sz w:val="18"/>
                <w:szCs w:val="18"/>
              </w:rPr>
            </w:pPr>
            <w:r w:rsidRPr="00E34200">
              <w:rPr>
                <w:rFonts w:ascii="Verdana" w:eastAsia="Verdana" w:hAnsi="Verdana" w:cs="Verdana"/>
                <w:b/>
                <w:iCs/>
                <w:color w:val="FFFFFF" w:themeColor="background1"/>
                <w:sz w:val="18"/>
                <w:szCs w:val="18"/>
              </w:rPr>
              <w:t>EXPERIENCIA ESPECÍFICA</w:t>
            </w:r>
          </w:p>
        </w:tc>
      </w:tr>
      <w:tr w:rsidR="00FF27F2" w:rsidRPr="00E34200" w14:paraId="55565A55" w14:textId="77777777" w:rsidTr="00016A45">
        <w:trPr>
          <w:trHeight w:val="4752"/>
        </w:trPr>
        <w:tc>
          <w:tcPr>
            <w:tcW w:w="3715" w:type="dxa"/>
            <w:tcBorders>
              <w:top w:val="single" w:sz="4" w:space="0" w:color="000000"/>
              <w:left w:val="single" w:sz="4" w:space="0" w:color="000000"/>
              <w:bottom w:val="single" w:sz="4" w:space="0" w:color="000000"/>
              <w:right w:val="single" w:sz="4" w:space="0" w:color="000000"/>
            </w:tcBorders>
            <w:hideMark/>
          </w:tcPr>
          <w:p w14:paraId="483346E4" w14:textId="77777777" w:rsidR="00FF27F2" w:rsidRPr="00E34200" w:rsidRDefault="00FF27F2" w:rsidP="00DB2C3E">
            <w:pPr>
              <w:widowControl w:val="0"/>
              <w:numPr>
                <w:ilvl w:val="0"/>
                <w:numId w:val="49"/>
              </w:numPr>
              <w:spacing w:before="120"/>
              <w:rPr>
                <w:rFonts w:ascii="Verdana" w:eastAsia="Verdana" w:hAnsi="Verdana" w:cs="Verdana"/>
                <w:iCs/>
                <w:color w:val="000000"/>
                <w:sz w:val="16"/>
                <w:szCs w:val="16"/>
              </w:rPr>
            </w:pPr>
            <w:r w:rsidRPr="00E34200">
              <w:rPr>
                <w:rFonts w:ascii="Verdana" w:eastAsia="Verdana" w:hAnsi="Verdana" w:cs="Verdana"/>
                <w:iCs/>
                <w:color w:val="000000"/>
                <w:sz w:val="16"/>
                <w:szCs w:val="16"/>
              </w:rPr>
              <w:t>Obras civiles (viales, estructurales) en general.</w:t>
            </w:r>
          </w:p>
          <w:p w14:paraId="723375BD" w14:textId="77777777" w:rsidR="00FF27F2" w:rsidRPr="00E34200" w:rsidRDefault="00FF27F2" w:rsidP="00DB2C3E">
            <w:pPr>
              <w:widowControl w:val="0"/>
              <w:numPr>
                <w:ilvl w:val="0"/>
                <w:numId w:val="49"/>
              </w:numPr>
              <w:spacing w:before="120"/>
              <w:rPr>
                <w:rFonts w:ascii="Verdana" w:eastAsia="Verdana" w:hAnsi="Verdana" w:cs="Verdana"/>
                <w:iCs/>
                <w:color w:val="000000"/>
                <w:sz w:val="16"/>
                <w:szCs w:val="16"/>
              </w:rPr>
            </w:pPr>
            <w:r w:rsidRPr="00E34200">
              <w:rPr>
                <w:rFonts w:ascii="Verdana" w:eastAsia="Verdana" w:hAnsi="Verdana" w:cs="Verdana"/>
                <w:iCs/>
                <w:color w:val="000000"/>
                <w:sz w:val="16"/>
                <w:szCs w:val="16"/>
              </w:rPr>
              <w:t>Obras industriales en general.</w:t>
            </w:r>
          </w:p>
        </w:tc>
        <w:tc>
          <w:tcPr>
            <w:tcW w:w="6237" w:type="dxa"/>
            <w:tcBorders>
              <w:top w:val="single" w:sz="4" w:space="0" w:color="000000"/>
              <w:left w:val="single" w:sz="4" w:space="0" w:color="000000"/>
              <w:bottom w:val="single" w:sz="4" w:space="0" w:color="000000"/>
              <w:right w:val="single" w:sz="4" w:space="0" w:color="000000"/>
            </w:tcBorders>
            <w:hideMark/>
          </w:tcPr>
          <w:p w14:paraId="3B38B67E" w14:textId="77777777" w:rsidR="00FF27F2" w:rsidRPr="00E34200" w:rsidRDefault="00FF27F2" w:rsidP="00DB2C3E">
            <w:pPr>
              <w:widowControl w:val="0"/>
              <w:numPr>
                <w:ilvl w:val="0"/>
                <w:numId w:val="49"/>
              </w:numPr>
              <w:spacing w:before="120"/>
              <w:rPr>
                <w:rFonts w:ascii="Verdana" w:eastAsia="Verdana" w:hAnsi="Verdana" w:cs="Verdana"/>
                <w:iCs/>
                <w:color w:val="000000"/>
                <w:sz w:val="16"/>
                <w:szCs w:val="16"/>
              </w:rPr>
            </w:pPr>
            <w:r w:rsidRPr="00E34200">
              <w:rPr>
                <w:rFonts w:ascii="Verdana" w:eastAsia="Verdana" w:hAnsi="Verdana" w:cs="Verdana"/>
                <w:iCs/>
                <w:color w:val="000000"/>
                <w:sz w:val="16"/>
                <w:szCs w:val="16"/>
              </w:rPr>
              <w:t>Construcción de obras civiles similares como:</w:t>
            </w:r>
          </w:p>
          <w:p w14:paraId="09BDC9B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Aeropuertos</w:t>
            </w:r>
          </w:p>
          <w:p w14:paraId="50F0C920"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Hospitales</w:t>
            </w:r>
          </w:p>
          <w:p w14:paraId="4060A153"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Coliseos</w:t>
            </w:r>
          </w:p>
          <w:p w14:paraId="5619B8AE"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33CEC8A6"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1EF44F30"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1D8EB7D6"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w:t>
            </w:r>
            <w:proofErr w:type="spellStart"/>
            <w:r w:rsidRPr="00E34200">
              <w:rPr>
                <w:rFonts w:ascii="Verdana" w:eastAsia="Verdana" w:hAnsi="Verdana" w:cs="Verdana"/>
                <w:iCs/>
                <w:color w:val="000000"/>
                <w:sz w:val="16"/>
                <w:szCs w:val="16"/>
              </w:rPr>
              <w:t>Hidocarburiferas</w:t>
            </w:r>
            <w:proofErr w:type="spellEnd"/>
          </w:p>
          <w:p w14:paraId="072F4697"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de procesos industriales y/o Implementación de plantas de aceite vegetal </w:t>
            </w:r>
          </w:p>
          <w:p w14:paraId="3BB3CB06"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Montaje de Plantas industriales como:</w:t>
            </w:r>
          </w:p>
          <w:p w14:paraId="7B80798C"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0AC3DDEF"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1725C6DC"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1F4A9FC5"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w:t>
            </w:r>
            <w:proofErr w:type="spellStart"/>
            <w:r w:rsidRPr="00E34200">
              <w:rPr>
                <w:rFonts w:ascii="Verdana" w:eastAsia="Verdana" w:hAnsi="Verdana" w:cs="Verdana"/>
                <w:iCs/>
                <w:color w:val="000000"/>
                <w:sz w:val="16"/>
                <w:szCs w:val="16"/>
              </w:rPr>
              <w:t>Hidocarburiferas</w:t>
            </w:r>
            <w:proofErr w:type="spellEnd"/>
          </w:p>
          <w:p w14:paraId="0CE004BD"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de procesos industriales y/o Implementación de plantas de aceite vegetal</w:t>
            </w:r>
          </w:p>
          <w:p w14:paraId="092274AB"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Provisión de maquinaria y equipamiento para plantas como:</w:t>
            </w:r>
          </w:p>
          <w:p w14:paraId="09E28BD5"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531B1756"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515B177B"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2EA0B056"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w:t>
            </w:r>
            <w:proofErr w:type="spellStart"/>
            <w:r w:rsidRPr="00E34200">
              <w:rPr>
                <w:rFonts w:ascii="Verdana" w:eastAsia="Verdana" w:hAnsi="Verdana" w:cs="Verdana"/>
                <w:iCs/>
                <w:color w:val="000000"/>
                <w:sz w:val="16"/>
                <w:szCs w:val="16"/>
              </w:rPr>
              <w:t>Hidocarburiferas</w:t>
            </w:r>
            <w:proofErr w:type="spellEnd"/>
          </w:p>
          <w:p w14:paraId="6599A73C"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de procesos industriales y/o Implementación de plantas de aceite vegetal</w:t>
            </w:r>
          </w:p>
          <w:p w14:paraId="52B19A63" w14:textId="77777777" w:rsidR="00FF27F2" w:rsidRPr="00E34200" w:rsidRDefault="00FF27F2" w:rsidP="00DB2C3E">
            <w:pPr>
              <w:widowControl w:val="0"/>
              <w:numPr>
                <w:ilvl w:val="0"/>
                <w:numId w:val="50"/>
              </w:numPr>
              <w:rPr>
                <w:rFonts w:ascii="Verdana" w:eastAsia="Verdana" w:hAnsi="Verdana" w:cs="Verdana"/>
                <w:iCs/>
                <w:color w:val="000000"/>
                <w:sz w:val="16"/>
                <w:szCs w:val="16"/>
              </w:rPr>
            </w:pPr>
            <w:r w:rsidRPr="00E34200">
              <w:rPr>
                <w:rFonts w:ascii="Verdana" w:eastAsia="Verdana" w:hAnsi="Verdana" w:cs="Verdana"/>
                <w:iCs/>
                <w:color w:val="000000"/>
                <w:sz w:val="16"/>
                <w:szCs w:val="16"/>
              </w:rPr>
              <w:t>Puesta en marcha y capacitación de plantas industriales como:</w:t>
            </w:r>
          </w:p>
          <w:p w14:paraId="027CAFE5"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azucareras</w:t>
            </w:r>
          </w:p>
          <w:p w14:paraId="04749533"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arroceras</w:t>
            </w:r>
          </w:p>
          <w:p w14:paraId="078C7111"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cementeras</w:t>
            </w:r>
          </w:p>
          <w:p w14:paraId="31DA51BD"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 xml:space="preserve">Plantas </w:t>
            </w:r>
            <w:proofErr w:type="spellStart"/>
            <w:r w:rsidRPr="00E34200">
              <w:rPr>
                <w:rFonts w:ascii="Verdana" w:eastAsia="Verdana" w:hAnsi="Verdana" w:cs="Verdana"/>
                <w:iCs/>
                <w:color w:val="000000"/>
                <w:sz w:val="16"/>
                <w:szCs w:val="16"/>
              </w:rPr>
              <w:t>Hidocarburiferas</w:t>
            </w:r>
            <w:proofErr w:type="spellEnd"/>
          </w:p>
          <w:p w14:paraId="1F7E8F90" w14:textId="77777777" w:rsidR="00FF27F2" w:rsidRPr="00E34200" w:rsidRDefault="00FF27F2" w:rsidP="00016A45">
            <w:pPr>
              <w:widowControl w:val="0"/>
              <w:ind w:left="1246"/>
              <w:rPr>
                <w:rFonts w:ascii="Verdana" w:eastAsia="Verdana" w:hAnsi="Verdana" w:cs="Verdana"/>
                <w:iCs/>
                <w:color w:val="000000"/>
                <w:sz w:val="16"/>
                <w:szCs w:val="16"/>
              </w:rPr>
            </w:pPr>
            <w:r w:rsidRPr="00E34200">
              <w:rPr>
                <w:rFonts w:ascii="Verdana" w:eastAsia="Verdana" w:hAnsi="Verdana" w:cs="Verdana"/>
                <w:iCs/>
                <w:color w:val="000000"/>
                <w:sz w:val="16"/>
                <w:szCs w:val="16"/>
              </w:rPr>
              <w:t>Plantas de procesos industriales y/o Implementación de plantas de aceite vegetal</w:t>
            </w:r>
          </w:p>
        </w:tc>
      </w:tr>
    </w:tbl>
    <w:p w14:paraId="6CD4529B" w14:textId="77777777" w:rsidR="00FF27F2" w:rsidRPr="00E34200" w:rsidRDefault="00FF27F2" w:rsidP="00FF27F2">
      <w:pPr>
        <w:widowControl w:val="0"/>
        <w:jc w:val="both"/>
        <w:rPr>
          <w:rFonts w:ascii="Verdana" w:eastAsia="Calibri" w:hAnsi="Verdana"/>
          <w:kern w:val="2"/>
          <w:sz w:val="18"/>
          <w:szCs w:val="18"/>
          <w14:ligatures w14:val="standardContextual"/>
        </w:rPr>
      </w:pPr>
    </w:p>
    <w:p w14:paraId="2871FB72" w14:textId="77777777" w:rsidR="00FF27F2" w:rsidRPr="00E34200" w:rsidRDefault="00FF27F2" w:rsidP="00DB2C3E">
      <w:pPr>
        <w:keepNext/>
        <w:keepLines/>
        <w:numPr>
          <w:ilvl w:val="0"/>
          <w:numId w:val="44"/>
        </w:numPr>
        <w:shd w:val="clear" w:color="auto" w:fill="B4C6E7" w:themeFill="accent5" w:themeFillTint="66"/>
        <w:spacing w:before="120" w:after="120"/>
        <w:ind w:left="567" w:hanging="567"/>
        <w:jc w:val="both"/>
        <w:outlineLvl w:val="0"/>
        <w:rPr>
          <w:rFonts w:ascii="Verdana" w:hAnsi="Verdana"/>
          <w:b/>
          <w:kern w:val="2"/>
          <w:sz w:val="18"/>
          <w:szCs w:val="18"/>
          <w14:ligatures w14:val="standardContextual"/>
        </w:rPr>
      </w:pPr>
      <w:bookmarkStart w:id="51" w:name="_Toc156215158"/>
      <w:r w:rsidRPr="00E34200">
        <w:rPr>
          <w:rFonts w:ascii="Verdana" w:hAnsi="Verdana"/>
          <w:b/>
          <w:kern w:val="2"/>
          <w:sz w:val="18"/>
          <w:szCs w:val="18"/>
          <w14:ligatures w14:val="standardContextual"/>
        </w:rPr>
        <w:t>EQUIPAMIENTO MÍNIMO</w:t>
      </w:r>
      <w:bookmarkEnd w:id="51"/>
      <w:r w:rsidRPr="00E34200">
        <w:rPr>
          <w:rFonts w:ascii="Verdana" w:hAnsi="Verdana"/>
          <w:b/>
          <w:kern w:val="2"/>
          <w:sz w:val="18"/>
          <w:szCs w:val="18"/>
          <w14:ligatures w14:val="standardContextual"/>
        </w:rPr>
        <w:t xml:space="preserve"> PARA OBRA Y MONTAJE</w:t>
      </w:r>
    </w:p>
    <w:p w14:paraId="37C81710" w14:textId="77777777" w:rsidR="00FF27F2" w:rsidRPr="00E34200" w:rsidRDefault="00FF27F2" w:rsidP="00FF27F2">
      <w:pPr>
        <w:jc w:val="both"/>
        <w:rPr>
          <w:rFonts w:ascii="Verdana" w:eastAsia="Calibri" w:hAnsi="Verdana"/>
          <w:kern w:val="2"/>
          <w:sz w:val="18"/>
          <w:szCs w:val="18"/>
          <w14:ligatures w14:val="standardContextual"/>
        </w:rPr>
      </w:pPr>
    </w:p>
    <w:p w14:paraId="122981B4" w14:textId="77777777" w:rsidR="00FF27F2" w:rsidRPr="00E34200" w:rsidRDefault="00FF27F2" w:rsidP="00FF2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proponente deberá proporcionar, su estrategia para adquirir y mantener el equipo clave necesario para ejecutar las Obras y montaje de equipamiento de acuerdo con su cronograma.</w:t>
      </w:r>
    </w:p>
    <w:p w14:paraId="5D619567" w14:textId="77777777" w:rsidR="00FF27F2" w:rsidRPr="00E34200" w:rsidRDefault="00FF27F2" w:rsidP="00FF2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Contratista proponente deberá contar con los equipos mínimos requeridos que se listan a continuación:</w:t>
      </w:r>
    </w:p>
    <w:p w14:paraId="03AD8768" w14:textId="77777777" w:rsidR="00FF27F2" w:rsidRPr="00E34200" w:rsidRDefault="00FF27F2" w:rsidP="00FF2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76" w:lineRule="auto"/>
        <w:jc w:val="both"/>
        <w:rPr>
          <w:rFonts w:ascii="Verdana" w:eastAsia="Arial" w:hAnsi="Verdana" w:cs="Arial"/>
          <w:sz w:val="18"/>
          <w:szCs w:val="18"/>
          <w:lang w:eastAsia="es-BO"/>
        </w:rPr>
      </w:pPr>
    </w:p>
    <w:tbl>
      <w:tblPr>
        <w:tblW w:w="9356" w:type="dxa"/>
        <w:tblInd w:w="-5" w:type="dxa"/>
        <w:tblCellMar>
          <w:left w:w="70" w:type="dxa"/>
          <w:right w:w="70" w:type="dxa"/>
        </w:tblCellMar>
        <w:tblLook w:val="04A0" w:firstRow="1" w:lastRow="0" w:firstColumn="1" w:lastColumn="0" w:noHBand="0" w:noVBand="1"/>
      </w:tblPr>
      <w:tblGrid>
        <w:gridCol w:w="567"/>
        <w:gridCol w:w="3261"/>
        <w:gridCol w:w="1060"/>
        <w:gridCol w:w="1265"/>
        <w:gridCol w:w="1265"/>
        <w:gridCol w:w="1938"/>
      </w:tblGrid>
      <w:tr w:rsidR="00FF27F2" w:rsidRPr="00E34200" w14:paraId="62AC9C29" w14:textId="77777777" w:rsidTr="00016A45">
        <w:trPr>
          <w:trHeight w:val="288"/>
        </w:trPr>
        <w:tc>
          <w:tcPr>
            <w:tcW w:w="9356" w:type="dxa"/>
            <w:gridSpan w:val="6"/>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33306557" w14:textId="77777777" w:rsidR="00FF27F2" w:rsidRPr="00E34200" w:rsidRDefault="00FF27F2" w:rsidP="00016A45">
            <w:pPr>
              <w:spacing w:before="40" w:after="40" w:line="276" w:lineRule="auto"/>
              <w:jc w:val="center"/>
              <w:rPr>
                <w:rFonts w:ascii="Verdana" w:hAnsi="Verdana" w:cs="Arial"/>
                <w:b/>
                <w:bCs/>
                <w:color w:val="FFFFFF"/>
                <w:sz w:val="18"/>
                <w:szCs w:val="18"/>
                <w:lang w:eastAsia="zh-CN"/>
              </w:rPr>
            </w:pPr>
            <w:r w:rsidRPr="00E34200">
              <w:rPr>
                <w:rFonts w:ascii="Verdana" w:hAnsi="Verdana" w:cs="Arial"/>
                <w:b/>
                <w:bCs/>
                <w:color w:val="FFFFFF"/>
                <w:sz w:val="18"/>
                <w:szCs w:val="18"/>
                <w:lang w:eastAsia="zh-CN"/>
              </w:rPr>
              <w:t>PERMANENTE</w:t>
            </w:r>
          </w:p>
        </w:tc>
      </w:tr>
      <w:tr w:rsidR="00FF27F2" w:rsidRPr="00E34200" w14:paraId="62361BD6"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2EFBDC5"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No</w:t>
            </w:r>
          </w:p>
        </w:tc>
        <w:tc>
          <w:tcPr>
            <w:tcW w:w="3261" w:type="dxa"/>
            <w:tcBorders>
              <w:top w:val="single" w:sz="4" w:space="0" w:color="auto"/>
              <w:left w:val="nil"/>
              <w:bottom w:val="single" w:sz="4" w:space="0" w:color="auto"/>
              <w:right w:val="single" w:sz="4" w:space="0" w:color="auto"/>
            </w:tcBorders>
            <w:shd w:val="clear" w:color="000000" w:fill="DDEBF7"/>
            <w:noWrap/>
            <w:vAlign w:val="bottom"/>
            <w:hideMark/>
          </w:tcPr>
          <w:p w14:paraId="124FDF2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DESCRIPCIÓN</w:t>
            </w:r>
          </w:p>
        </w:tc>
        <w:tc>
          <w:tcPr>
            <w:tcW w:w="1060" w:type="dxa"/>
            <w:tcBorders>
              <w:top w:val="single" w:sz="4" w:space="0" w:color="auto"/>
              <w:left w:val="nil"/>
              <w:bottom w:val="single" w:sz="4" w:space="0" w:color="auto"/>
              <w:right w:val="single" w:sz="4" w:space="0" w:color="auto"/>
            </w:tcBorders>
            <w:shd w:val="clear" w:color="000000" w:fill="DDEBF7"/>
            <w:noWrap/>
            <w:vAlign w:val="bottom"/>
            <w:hideMark/>
          </w:tcPr>
          <w:p w14:paraId="1D2F76B7"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UNIDAD</w:t>
            </w:r>
          </w:p>
        </w:tc>
        <w:tc>
          <w:tcPr>
            <w:tcW w:w="1265" w:type="dxa"/>
            <w:tcBorders>
              <w:top w:val="single" w:sz="4" w:space="0" w:color="auto"/>
              <w:left w:val="nil"/>
              <w:bottom w:val="single" w:sz="4" w:space="0" w:color="auto"/>
              <w:right w:val="single" w:sz="4" w:space="0" w:color="auto"/>
            </w:tcBorders>
            <w:shd w:val="clear" w:color="000000" w:fill="DDEBF7"/>
            <w:noWrap/>
            <w:vAlign w:val="bottom"/>
            <w:hideMark/>
          </w:tcPr>
          <w:p w14:paraId="40EA04C6"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CANTIDAD</w:t>
            </w:r>
          </w:p>
        </w:tc>
        <w:tc>
          <w:tcPr>
            <w:tcW w:w="1265" w:type="dxa"/>
            <w:tcBorders>
              <w:top w:val="single" w:sz="4" w:space="0" w:color="auto"/>
              <w:left w:val="nil"/>
              <w:bottom w:val="single" w:sz="4" w:space="0" w:color="auto"/>
              <w:right w:val="single" w:sz="4" w:space="0" w:color="auto"/>
            </w:tcBorders>
            <w:shd w:val="clear" w:color="000000" w:fill="DDEBF7"/>
            <w:noWrap/>
            <w:vAlign w:val="bottom"/>
            <w:hideMark/>
          </w:tcPr>
          <w:p w14:paraId="6CC605E8"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POTENCIA</w:t>
            </w:r>
          </w:p>
        </w:tc>
        <w:tc>
          <w:tcPr>
            <w:tcW w:w="1938" w:type="dxa"/>
            <w:tcBorders>
              <w:top w:val="single" w:sz="4" w:space="0" w:color="auto"/>
              <w:left w:val="nil"/>
              <w:bottom w:val="single" w:sz="4" w:space="0" w:color="auto"/>
              <w:right w:val="single" w:sz="4" w:space="0" w:color="auto"/>
            </w:tcBorders>
            <w:shd w:val="clear" w:color="000000" w:fill="DDEBF7"/>
            <w:noWrap/>
            <w:vAlign w:val="bottom"/>
            <w:hideMark/>
          </w:tcPr>
          <w:p w14:paraId="03DD774B"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CAPACIDAD</w:t>
            </w:r>
          </w:p>
        </w:tc>
      </w:tr>
      <w:tr w:rsidR="00FF27F2" w:rsidRPr="00E34200" w14:paraId="7464A6E1"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C54C"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lastRenderedPageBreak/>
              <w:t>1</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A5BC54E"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Montacargas tamaño Min de 1.5 X 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DAD333B"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8931581"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2</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4DACE31C"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14:paraId="7C917C90"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Carga Min. 2000 kg</w:t>
            </w:r>
          </w:p>
        </w:tc>
      </w:tr>
      <w:tr w:rsidR="00FF27F2" w:rsidRPr="00E34200" w14:paraId="14F321C1" w14:textId="77777777" w:rsidTr="00016A45">
        <w:trPr>
          <w:trHeight w:val="70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30EA2"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2</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735314B"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xml:space="preserve">Generador del grupo electrógeno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EB0FF49"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73E62DE"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2F63C633"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c>
          <w:tcPr>
            <w:tcW w:w="1938" w:type="dxa"/>
            <w:tcBorders>
              <w:top w:val="single" w:sz="4" w:space="0" w:color="auto"/>
              <w:left w:val="nil"/>
              <w:bottom w:val="single" w:sz="4" w:space="0" w:color="auto"/>
              <w:right w:val="single" w:sz="4" w:space="0" w:color="auto"/>
            </w:tcBorders>
            <w:shd w:val="clear" w:color="auto" w:fill="auto"/>
            <w:vAlign w:val="bottom"/>
            <w:hideMark/>
          </w:tcPr>
          <w:p w14:paraId="21B76D91"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xml:space="preserve"> 30% del consumo total de obra incluyendo oficina</w:t>
            </w:r>
          </w:p>
        </w:tc>
      </w:tr>
      <w:tr w:rsidR="00FF27F2" w:rsidRPr="00E34200" w14:paraId="7A51984E"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2A6EE"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3</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9AACCAE"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Volqueta para transporte de material</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87B0F57"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4087E88"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4</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64EAFFE5"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14:paraId="2667E1E3"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8 M3 de carga mínimo</w:t>
            </w:r>
          </w:p>
        </w:tc>
      </w:tr>
      <w:tr w:rsidR="00FF27F2" w:rsidRPr="00E34200" w14:paraId="0CE87DB2"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CD62F"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4</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9C187A4"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Retroexcavadora 4x4 420 F2 o similar</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07D6BC2"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69BA867"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2</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1C98305E"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14:paraId="15843B6D"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r>
      <w:tr w:rsidR="00FF27F2" w:rsidRPr="00E34200" w14:paraId="382A6D12"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AD8E0"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5</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CCEE097"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xml:space="preserve">Camioneta Doble Cabina 4x4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78AEB2F"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76D13E2"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2</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2EA0AC94"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2300 cc</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14:paraId="65097DC2"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Mod. 2022 adelante</w:t>
            </w:r>
          </w:p>
        </w:tc>
      </w:tr>
      <w:tr w:rsidR="00FF27F2" w:rsidRPr="00E34200" w14:paraId="1CF29CE1"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70D1A"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6</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79AE75CF"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Dobladora de Fierro</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34EA7E76"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3023CE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7E62635"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43548802"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1609827D"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929A6"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7</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1D3F8AD7"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Mezcladora de Hormigón</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29BE232A"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7E57B98D"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3</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0676586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052921FC"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 xml:space="preserve">320 </w:t>
            </w:r>
            <w:proofErr w:type="spellStart"/>
            <w:r w:rsidRPr="00E34200">
              <w:rPr>
                <w:rFonts w:ascii="Verdana" w:hAnsi="Verdana" w:cs="Arial"/>
                <w:color w:val="000000"/>
                <w:sz w:val="18"/>
                <w:szCs w:val="18"/>
                <w:lang w:eastAsia="zh-CN"/>
              </w:rPr>
              <w:t>Lt</w:t>
            </w:r>
            <w:proofErr w:type="spellEnd"/>
          </w:p>
        </w:tc>
      </w:tr>
      <w:tr w:rsidR="00FF27F2" w:rsidRPr="00E34200" w14:paraId="26A23A43"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FA2E5"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8</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6F78E87B"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Vibradores de Inmersión</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0C7BA6DB"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7EBCCFE2"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3</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C80176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6.5 HP</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490D8488"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6252CA45"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1E28C"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9</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357CF644"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Equipo de Soldar</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16006DA4"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97AE56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6ABE6193"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24B22C1B"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6C442A03"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69754"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10</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6C883852"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Estación Total</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0E59494"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4281D618"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09FF38E1"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1F35C145"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41A6DE2D"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ACE7"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11</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1751DE7B"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Andamios</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3AD0CFE1"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Módulos</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77C3B13E"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10</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97394CE"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52207149"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2E37679C"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64A53"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12</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3B7E3429"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Nivel Laser</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73A3D2D9"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6EDCB362"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3DAADD1"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174ADE1B"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2922F403" w14:textId="77777777" w:rsidTr="00016A45">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8F2F"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13</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5E17CACD"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Bomba de agua a gasolina</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51CBF45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186872BD"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7A066FAF"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63F78129"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&gt;= 1,20 MPa</w:t>
            </w:r>
          </w:p>
        </w:tc>
      </w:tr>
      <w:tr w:rsidR="00FF27F2" w:rsidRPr="00E34200" w14:paraId="63B87CCD" w14:textId="77777777" w:rsidTr="00016A45">
        <w:trPr>
          <w:trHeight w:val="32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7E311"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14</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14:paraId="0CCEE41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 xml:space="preserve">Herramientas menores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780FE7F7"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1542EABD"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43341FD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41B54F85"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r>
      <w:tr w:rsidR="00FF27F2" w:rsidRPr="00E34200" w14:paraId="6C051C66" w14:textId="77777777" w:rsidTr="00016A45">
        <w:trPr>
          <w:trHeight w:val="32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8BC5C"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15</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797EE0DF"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Camión cisterna para riego de vías</w:t>
            </w:r>
          </w:p>
        </w:tc>
        <w:tc>
          <w:tcPr>
            <w:tcW w:w="1060" w:type="dxa"/>
            <w:tcBorders>
              <w:top w:val="single" w:sz="4" w:space="0" w:color="auto"/>
              <w:left w:val="nil"/>
              <w:bottom w:val="single" w:sz="4" w:space="0" w:color="auto"/>
              <w:right w:val="single" w:sz="4" w:space="0" w:color="auto"/>
            </w:tcBorders>
            <w:shd w:val="clear" w:color="000000" w:fill="FFFFFF"/>
            <w:vAlign w:val="center"/>
          </w:tcPr>
          <w:p w14:paraId="1385C7D8"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Pza.</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0E5074A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3F96D8B8"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single" w:sz="4" w:space="0" w:color="auto"/>
              <w:left w:val="nil"/>
              <w:bottom w:val="single" w:sz="4" w:space="0" w:color="auto"/>
              <w:right w:val="single" w:sz="4" w:space="0" w:color="auto"/>
            </w:tcBorders>
            <w:shd w:val="clear" w:color="000000" w:fill="FFFFFF"/>
            <w:vAlign w:val="center"/>
          </w:tcPr>
          <w:p w14:paraId="1904E655"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 xml:space="preserve">10000 </w:t>
            </w:r>
            <w:proofErr w:type="spellStart"/>
            <w:r w:rsidRPr="00E34200">
              <w:rPr>
                <w:rFonts w:ascii="Verdana" w:hAnsi="Verdana" w:cs="Arial"/>
                <w:color w:val="000000"/>
                <w:sz w:val="18"/>
                <w:szCs w:val="18"/>
                <w:lang w:eastAsia="zh-CN"/>
              </w:rPr>
              <w:t>lt</w:t>
            </w:r>
            <w:proofErr w:type="spellEnd"/>
            <w:r w:rsidRPr="00E34200">
              <w:rPr>
                <w:rFonts w:ascii="Verdana" w:hAnsi="Verdana" w:cs="Arial"/>
                <w:color w:val="000000"/>
                <w:sz w:val="18"/>
                <w:szCs w:val="18"/>
                <w:lang w:eastAsia="zh-CN"/>
              </w:rPr>
              <w:t>.</w:t>
            </w:r>
          </w:p>
        </w:tc>
      </w:tr>
    </w:tbl>
    <w:p w14:paraId="1B1F66E0" w14:textId="77777777" w:rsidR="00FF27F2" w:rsidRPr="00E34200" w:rsidRDefault="00FF27F2" w:rsidP="00FF27F2"/>
    <w:tbl>
      <w:tblPr>
        <w:tblW w:w="9356" w:type="dxa"/>
        <w:tblInd w:w="-5" w:type="dxa"/>
        <w:tblCellMar>
          <w:left w:w="70" w:type="dxa"/>
          <w:right w:w="70" w:type="dxa"/>
        </w:tblCellMar>
        <w:tblLook w:val="04A0" w:firstRow="1" w:lastRow="0" w:firstColumn="1" w:lastColumn="0" w:noHBand="0" w:noVBand="1"/>
      </w:tblPr>
      <w:tblGrid>
        <w:gridCol w:w="567"/>
        <w:gridCol w:w="3261"/>
        <w:gridCol w:w="1060"/>
        <w:gridCol w:w="1265"/>
        <w:gridCol w:w="1265"/>
        <w:gridCol w:w="1938"/>
      </w:tblGrid>
      <w:tr w:rsidR="00FF27F2" w:rsidRPr="00E34200" w14:paraId="6C8ACC8E" w14:textId="77777777" w:rsidTr="00016A45">
        <w:trPr>
          <w:trHeight w:val="288"/>
        </w:trPr>
        <w:tc>
          <w:tcPr>
            <w:tcW w:w="9356" w:type="dxa"/>
            <w:gridSpan w:val="6"/>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EBA4F8E" w14:textId="77777777" w:rsidR="00FF27F2" w:rsidRPr="00E34200" w:rsidRDefault="00FF27F2" w:rsidP="00016A45">
            <w:pPr>
              <w:spacing w:before="40" w:after="40" w:line="276" w:lineRule="auto"/>
              <w:jc w:val="center"/>
              <w:rPr>
                <w:rFonts w:ascii="Verdana" w:hAnsi="Verdana" w:cs="Arial"/>
                <w:b/>
                <w:bCs/>
                <w:color w:val="FFFFFF"/>
                <w:sz w:val="18"/>
                <w:szCs w:val="18"/>
                <w:lang w:eastAsia="zh-CN"/>
              </w:rPr>
            </w:pPr>
            <w:r w:rsidRPr="00E34200">
              <w:rPr>
                <w:rFonts w:ascii="Verdana" w:hAnsi="Verdana" w:cs="Arial"/>
                <w:b/>
                <w:bCs/>
                <w:color w:val="FFFFFF"/>
                <w:sz w:val="18"/>
                <w:szCs w:val="18"/>
                <w:lang w:eastAsia="zh-CN"/>
              </w:rPr>
              <w:t>A REQUERIMIENTO</w:t>
            </w:r>
          </w:p>
        </w:tc>
      </w:tr>
      <w:tr w:rsidR="00FF27F2" w:rsidRPr="00E34200" w14:paraId="43599354" w14:textId="77777777" w:rsidTr="00016A45">
        <w:trPr>
          <w:trHeight w:val="288"/>
        </w:trPr>
        <w:tc>
          <w:tcPr>
            <w:tcW w:w="567" w:type="dxa"/>
            <w:tcBorders>
              <w:top w:val="nil"/>
              <w:left w:val="single" w:sz="4" w:space="0" w:color="auto"/>
              <w:bottom w:val="single" w:sz="4" w:space="0" w:color="auto"/>
              <w:right w:val="single" w:sz="4" w:space="0" w:color="auto"/>
            </w:tcBorders>
            <w:shd w:val="clear" w:color="000000" w:fill="DDEBF7"/>
            <w:noWrap/>
            <w:vAlign w:val="bottom"/>
            <w:hideMark/>
          </w:tcPr>
          <w:p w14:paraId="23D658DA"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No</w:t>
            </w:r>
          </w:p>
        </w:tc>
        <w:tc>
          <w:tcPr>
            <w:tcW w:w="3261" w:type="dxa"/>
            <w:tcBorders>
              <w:top w:val="nil"/>
              <w:left w:val="nil"/>
              <w:bottom w:val="single" w:sz="4" w:space="0" w:color="auto"/>
              <w:right w:val="single" w:sz="4" w:space="0" w:color="auto"/>
            </w:tcBorders>
            <w:shd w:val="clear" w:color="000000" w:fill="DDEBF7"/>
            <w:noWrap/>
            <w:vAlign w:val="bottom"/>
            <w:hideMark/>
          </w:tcPr>
          <w:p w14:paraId="711B6102"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DESCRIPCIÓN</w:t>
            </w:r>
          </w:p>
        </w:tc>
        <w:tc>
          <w:tcPr>
            <w:tcW w:w="1060" w:type="dxa"/>
            <w:tcBorders>
              <w:top w:val="nil"/>
              <w:left w:val="nil"/>
              <w:bottom w:val="single" w:sz="4" w:space="0" w:color="auto"/>
              <w:right w:val="single" w:sz="4" w:space="0" w:color="auto"/>
            </w:tcBorders>
            <w:shd w:val="clear" w:color="000000" w:fill="DDEBF7"/>
            <w:noWrap/>
            <w:vAlign w:val="bottom"/>
            <w:hideMark/>
          </w:tcPr>
          <w:p w14:paraId="4265844F"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UNIDAD</w:t>
            </w:r>
          </w:p>
        </w:tc>
        <w:tc>
          <w:tcPr>
            <w:tcW w:w="1265" w:type="dxa"/>
            <w:tcBorders>
              <w:top w:val="nil"/>
              <w:left w:val="nil"/>
              <w:bottom w:val="single" w:sz="4" w:space="0" w:color="auto"/>
              <w:right w:val="single" w:sz="4" w:space="0" w:color="auto"/>
            </w:tcBorders>
            <w:shd w:val="clear" w:color="000000" w:fill="DDEBF7"/>
            <w:noWrap/>
            <w:vAlign w:val="bottom"/>
            <w:hideMark/>
          </w:tcPr>
          <w:p w14:paraId="4B91AAD5"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CANTIDAD</w:t>
            </w:r>
          </w:p>
        </w:tc>
        <w:tc>
          <w:tcPr>
            <w:tcW w:w="1265" w:type="dxa"/>
            <w:tcBorders>
              <w:top w:val="nil"/>
              <w:left w:val="nil"/>
              <w:bottom w:val="single" w:sz="4" w:space="0" w:color="auto"/>
              <w:right w:val="single" w:sz="4" w:space="0" w:color="auto"/>
            </w:tcBorders>
            <w:shd w:val="clear" w:color="000000" w:fill="DDEBF7"/>
            <w:noWrap/>
            <w:vAlign w:val="bottom"/>
            <w:hideMark/>
          </w:tcPr>
          <w:p w14:paraId="2E5388F1"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POTENCIA</w:t>
            </w:r>
          </w:p>
        </w:tc>
        <w:tc>
          <w:tcPr>
            <w:tcW w:w="1938" w:type="dxa"/>
            <w:tcBorders>
              <w:top w:val="nil"/>
              <w:left w:val="nil"/>
              <w:bottom w:val="single" w:sz="4" w:space="0" w:color="auto"/>
              <w:right w:val="single" w:sz="4" w:space="0" w:color="auto"/>
            </w:tcBorders>
            <w:shd w:val="clear" w:color="000000" w:fill="DDEBF7"/>
            <w:noWrap/>
            <w:vAlign w:val="bottom"/>
            <w:hideMark/>
          </w:tcPr>
          <w:p w14:paraId="55B95E0A"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CAPACIDAD</w:t>
            </w:r>
          </w:p>
        </w:tc>
      </w:tr>
      <w:tr w:rsidR="00FF27F2" w:rsidRPr="00E34200" w14:paraId="4F5AD9D3" w14:textId="77777777" w:rsidTr="00016A45">
        <w:trPr>
          <w:trHeight w:val="45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75D45B"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1</w:t>
            </w:r>
          </w:p>
        </w:tc>
        <w:tc>
          <w:tcPr>
            <w:tcW w:w="3261" w:type="dxa"/>
            <w:tcBorders>
              <w:top w:val="nil"/>
              <w:left w:val="nil"/>
              <w:bottom w:val="single" w:sz="4" w:space="0" w:color="auto"/>
              <w:right w:val="single" w:sz="4" w:space="0" w:color="auto"/>
            </w:tcBorders>
            <w:shd w:val="clear" w:color="auto" w:fill="auto"/>
            <w:vAlign w:val="center"/>
            <w:hideMark/>
          </w:tcPr>
          <w:p w14:paraId="696094E7"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Excavadora Hidráulica con acoplamiento rápido y todo tipo de cubos</w:t>
            </w:r>
          </w:p>
        </w:tc>
        <w:tc>
          <w:tcPr>
            <w:tcW w:w="1060" w:type="dxa"/>
            <w:tcBorders>
              <w:top w:val="nil"/>
              <w:left w:val="nil"/>
              <w:bottom w:val="single" w:sz="4" w:space="0" w:color="auto"/>
              <w:right w:val="single" w:sz="4" w:space="0" w:color="auto"/>
            </w:tcBorders>
            <w:shd w:val="clear" w:color="auto" w:fill="auto"/>
            <w:noWrap/>
            <w:vAlign w:val="bottom"/>
            <w:hideMark/>
          </w:tcPr>
          <w:p w14:paraId="393D46B2"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Pza.</w:t>
            </w:r>
          </w:p>
        </w:tc>
        <w:tc>
          <w:tcPr>
            <w:tcW w:w="1265" w:type="dxa"/>
            <w:tcBorders>
              <w:top w:val="nil"/>
              <w:left w:val="nil"/>
              <w:bottom w:val="single" w:sz="4" w:space="0" w:color="auto"/>
              <w:right w:val="single" w:sz="4" w:space="0" w:color="auto"/>
            </w:tcBorders>
            <w:shd w:val="clear" w:color="auto" w:fill="auto"/>
            <w:vAlign w:val="center"/>
            <w:hideMark/>
          </w:tcPr>
          <w:p w14:paraId="7ECE0043" w14:textId="77777777" w:rsidR="00FF27F2" w:rsidRPr="00E34200" w:rsidRDefault="00FF27F2" w:rsidP="00016A45">
            <w:pPr>
              <w:spacing w:before="40" w:after="40" w:line="276" w:lineRule="auto"/>
              <w:jc w:val="center"/>
              <w:rPr>
                <w:rFonts w:ascii="Verdana" w:hAnsi="Verdana" w:cs="Arial"/>
                <w:sz w:val="18"/>
                <w:szCs w:val="18"/>
                <w:lang w:eastAsia="zh-CN"/>
              </w:rPr>
            </w:pPr>
            <w:r w:rsidRPr="00E34200">
              <w:rPr>
                <w:rFonts w:ascii="Verdana" w:hAnsi="Verdana" w:cs="Arial"/>
                <w:sz w:val="18"/>
                <w:szCs w:val="18"/>
                <w:lang w:eastAsia="zh-CN"/>
              </w:rPr>
              <w:t>2</w:t>
            </w:r>
          </w:p>
        </w:tc>
        <w:tc>
          <w:tcPr>
            <w:tcW w:w="1265" w:type="dxa"/>
            <w:tcBorders>
              <w:top w:val="nil"/>
              <w:left w:val="nil"/>
              <w:bottom w:val="single" w:sz="4" w:space="0" w:color="auto"/>
              <w:right w:val="single" w:sz="4" w:space="0" w:color="auto"/>
            </w:tcBorders>
            <w:shd w:val="clear" w:color="auto" w:fill="auto"/>
            <w:noWrap/>
            <w:vAlign w:val="bottom"/>
            <w:hideMark/>
          </w:tcPr>
          <w:p w14:paraId="3FED163B"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c>
          <w:tcPr>
            <w:tcW w:w="1938" w:type="dxa"/>
            <w:tcBorders>
              <w:top w:val="nil"/>
              <w:left w:val="nil"/>
              <w:bottom w:val="single" w:sz="4" w:space="0" w:color="auto"/>
              <w:right w:val="single" w:sz="4" w:space="0" w:color="auto"/>
            </w:tcBorders>
            <w:shd w:val="clear" w:color="auto" w:fill="auto"/>
            <w:noWrap/>
            <w:vAlign w:val="bottom"/>
            <w:hideMark/>
          </w:tcPr>
          <w:p w14:paraId="057AB412" w14:textId="77777777" w:rsidR="00FF27F2" w:rsidRPr="00E34200" w:rsidRDefault="00FF27F2" w:rsidP="00016A45">
            <w:pPr>
              <w:spacing w:before="40" w:after="40" w:line="276" w:lineRule="auto"/>
              <w:rPr>
                <w:rFonts w:ascii="Verdana" w:hAnsi="Verdana" w:cs="Arial"/>
                <w:sz w:val="18"/>
                <w:szCs w:val="18"/>
                <w:lang w:eastAsia="zh-CN"/>
              </w:rPr>
            </w:pPr>
            <w:r w:rsidRPr="00E34200">
              <w:rPr>
                <w:rFonts w:ascii="Verdana" w:hAnsi="Verdana" w:cs="Arial"/>
                <w:sz w:val="18"/>
                <w:szCs w:val="18"/>
                <w:lang w:eastAsia="zh-CN"/>
              </w:rPr>
              <w:t> </w:t>
            </w:r>
          </w:p>
        </w:tc>
      </w:tr>
      <w:tr w:rsidR="00FF27F2" w:rsidRPr="00E34200" w14:paraId="64A58282" w14:textId="77777777" w:rsidTr="00016A45">
        <w:trPr>
          <w:trHeight w:val="28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B6351D6"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2</w:t>
            </w:r>
          </w:p>
        </w:tc>
        <w:tc>
          <w:tcPr>
            <w:tcW w:w="3261" w:type="dxa"/>
            <w:tcBorders>
              <w:top w:val="nil"/>
              <w:left w:val="nil"/>
              <w:bottom w:val="single" w:sz="4" w:space="0" w:color="auto"/>
              <w:right w:val="single" w:sz="4" w:space="0" w:color="auto"/>
            </w:tcBorders>
            <w:shd w:val="clear" w:color="000000" w:fill="FFFFFF"/>
            <w:vAlign w:val="center"/>
            <w:hideMark/>
          </w:tcPr>
          <w:p w14:paraId="5C4764F1"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Volqueta</w:t>
            </w:r>
          </w:p>
        </w:tc>
        <w:tc>
          <w:tcPr>
            <w:tcW w:w="1060" w:type="dxa"/>
            <w:tcBorders>
              <w:top w:val="nil"/>
              <w:left w:val="nil"/>
              <w:bottom w:val="single" w:sz="4" w:space="0" w:color="auto"/>
              <w:right w:val="single" w:sz="4" w:space="0" w:color="auto"/>
            </w:tcBorders>
            <w:shd w:val="clear" w:color="000000" w:fill="FFFFFF"/>
            <w:vAlign w:val="center"/>
            <w:hideMark/>
          </w:tcPr>
          <w:p w14:paraId="39F86876"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nil"/>
              <w:left w:val="nil"/>
              <w:bottom w:val="single" w:sz="4" w:space="0" w:color="auto"/>
              <w:right w:val="single" w:sz="4" w:space="0" w:color="auto"/>
            </w:tcBorders>
            <w:shd w:val="clear" w:color="000000" w:fill="FFFFFF"/>
            <w:vAlign w:val="center"/>
            <w:hideMark/>
          </w:tcPr>
          <w:p w14:paraId="09CC5AD3"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nil"/>
              <w:left w:val="nil"/>
              <w:bottom w:val="single" w:sz="4" w:space="0" w:color="auto"/>
              <w:right w:val="single" w:sz="4" w:space="0" w:color="auto"/>
            </w:tcBorders>
            <w:shd w:val="clear" w:color="000000" w:fill="FFFFFF"/>
            <w:vAlign w:val="center"/>
            <w:hideMark/>
          </w:tcPr>
          <w:p w14:paraId="7FC50FF7"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w:t>
            </w:r>
          </w:p>
        </w:tc>
        <w:tc>
          <w:tcPr>
            <w:tcW w:w="1938" w:type="dxa"/>
            <w:tcBorders>
              <w:top w:val="nil"/>
              <w:left w:val="nil"/>
              <w:bottom w:val="single" w:sz="4" w:space="0" w:color="auto"/>
              <w:right w:val="single" w:sz="4" w:space="0" w:color="auto"/>
            </w:tcBorders>
            <w:shd w:val="clear" w:color="000000" w:fill="FFFFFF"/>
            <w:vAlign w:val="center"/>
            <w:hideMark/>
          </w:tcPr>
          <w:p w14:paraId="4602633A"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&gt;=8 m</w:t>
            </w:r>
            <w:r w:rsidRPr="00E34200">
              <w:rPr>
                <w:rFonts w:ascii="Verdana" w:hAnsi="Verdana" w:cs="Arial"/>
                <w:color w:val="000000"/>
                <w:sz w:val="18"/>
                <w:szCs w:val="18"/>
                <w:vertAlign w:val="superscript"/>
                <w:lang w:eastAsia="zh-CN"/>
              </w:rPr>
              <w:t>3</w:t>
            </w:r>
          </w:p>
        </w:tc>
      </w:tr>
      <w:tr w:rsidR="00FF27F2" w:rsidRPr="00E34200" w14:paraId="4C9823E7" w14:textId="77777777" w:rsidTr="00016A45">
        <w:trPr>
          <w:trHeight w:val="28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C8C9848"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3</w:t>
            </w:r>
          </w:p>
        </w:tc>
        <w:tc>
          <w:tcPr>
            <w:tcW w:w="3261" w:type="dxa"/>
            <w:tcBorders>
              <w:top w:val="nil"/>
              <w:left w:val="nil"/>
              <w:bottom w:val="single" w:sz="4" w:space="0" w:color="auto"/>
              <w:right w:val="single" w:sz="4" w:space="0" w:color="auto"/>
            </w:tcBorders>
            <w:shd w:val="clear" w:color="000000" w:fill="FFFFFF"/>
            <w:vAlign w:val="center"/>
            <w:hideMark/>
          </w:tcPr>
          <w:p w14:paraId="78BAE0F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Mixer</w:t>
            </w:r>
          </w:p>
        </w:tc>
        <w:tc>
          <w:tcPr>
            <w:tcW w:w="1060" w:type="dxa"/>
            <w:tcBorders>
              <w:top w:val="nil"/>
              <w:left w:val="nil"/>
              <w:bottom w:val="single" w:sz="4" w:space="0" w:color="auto"/>
              <w:right w:val="single" w:sz="4" w:space="0" w:color="auto"/>
            </w:tcBorders>
            <w:shd w:val="clear" w:color="000000" w:fill="FFFFFF"/>
            <w:vAlign w:val="center"/>
            <w:hideMark/>
          </w:tcPr>
          <w:p w14:paraId="34544EC6"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nil"/>
              <w:left w:val="nil"/>
              <w:bottom w:val="single" w:sz="4" w:space="0" w:color="auto"/>
              <w:right w:val="single" w:sz="4" w:space="0" w:color="auto"/>
            </w:tcBorders>
            <w:shd w:val="clear" w:color="000000" w:fill="FFFFFF"/>
            <w:vAlign w:val="center"/>
            <w:hideMark/>
          </w:tcPr>
          <w:p w14:paraId="215ED7E0"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nil"/>
              <w:left w:val="nil"/>
              <w:bottom w:val="single" w:sz="4" w:space="0" w:color="auto"/>
              <w:right w:val="single" w:sz="4" w:space="0" w:color="auto"/>
            </w:tcBorders>
            <w:shd w:val="clear" w:color="000000" w:fill="FFFFFF"/>
            <w:vAlign w:val="center"/>
            <w:hideMark/>
          </w:tcPr>
          <w:p w14:paraId="4E8C6CF6"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 </w:t>
            </w:r>
          </w:p>
        </w:tc>
        <w:tc>
          <w:tcPr>
            <w:tcW w:w="1938" w:type="dxa"/>
            <w:tcBorders>
              <w:top w:val="nil"/>
              <w:left w:val="nil"/>
              <w:bottom w:val="single" w:sz="4" w:space="0" w:color="auto"/>
              <w:right w:val="single" w:sz="4" w:space="0" w:color="auto"/>
            </w:tcBorders>
            <w:shd w:val="clear" w:color="000000" w:fill="FFFFFF"/>
            <w:vAlign w:val="center"/>
            <w:hideMark/>
          </w:tcPr>
          <w:p w14:paraId="7C3D093B"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&gt;=8 m</w:t>
            </w:r>
            <w:r w:rsidRPr="00E34200">
              <w:rPr>
                <w:rFonts w:ascii="Verdana" w:hAnsi="Verdana" w:cs="Arial"/>
                <w:color w:val="000000"/>
                <w:sz w:val="18"/>
                <w:szCs w:val="18"/>
                <w:vertAlign w:val="superscript"/>
                <w:lang w:eastAsia="zh-CN"/>
              </w:rPr>
              <w:t>3</w:t>
            </w:r>
          </w:p>
        </w:tc>
      </w:tr>
      <w:tr w:rsidR="00FF27F2" w:rsidRPr="00E34200" w14:paraId="70B15951" w14:textId="77777777" w:rsidTr="00016A45">
        <w:trPr>
          <w:trHeight w:val="28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3A63E59"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4</w:t>
            </w:r>
          </w:p>
        </w:tc>
        <w:tc>
          <w:tcPr>
            <w:tcW w:w="3261" w:type="dxa"/>
            <w:tcBorders>
              <w:top w:val="nil"/>
              <w:left w:val="nil"/>
              <w:bottom w:val="single" w:sz="4" w:space="0" w:color="auto"/>
              <w:right w:val="single" w:sz="4" w:space="0" w:color="auto"/>
            </w:tcBorders>
            <w:shd w:val="clear" w:color="000000" w:fill="FFFFFF"/>
            <w:vAlign w:val="center"/>
            <w:hideMark/>
          </w:tcPr>
          <w:p w14:paraId="1BB27F40"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Planta de Hormigón</w:t>
            </w:r>
          </w:p>
        </w:tc>
        <w:tc>
          <w:tcPr>
            <w:tcW w:w="1060" w:type="dxa"/>
            <w:tcBorders>
              <w:top w:val="nil"/>
              <w:left w:val="nil"/>
              <w:bottom w:val="single" w:sz="4" w:space="0" w:color="auto"/>
              <w:right w:val="single" w:sz="4" w:space="0" w:color="auto"/>
            </w:tcBorders>
            <w:shd w:val="clear" w:color="000000" w:fill="FFFFFF"/>
            <w:vAlign w:val="center"/>
            <w:hideMark/>
          </w:tcPr>
          <w:p w14:paraId="29C88674"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Pieza</w:t>
            </w:r>
          </w:p>
        </w:tc>
        <w:tc>
          <w:tcPr>
            <w:tcW w:w="1265" w:type="dxa"/>
            <w:tcBorders>
              <w:top w:val="nil"/>
              <w:left w:val="nil"/>
              <w:bottom w:val="single" w:sz="4" w:space="0" w:color="auto"/>
              <w:right w:val="single" w:sz="4" w:space="0" w:color="auto"/>
            </w:tcBorders>
            <w:shd w:val="clear" w:color="000000" w:fill="FFFFFF"/>
            <w:vAlign w:val="center"/>
            <w:hideMark/>
          </w:tcPr>
          <w:p w14:paraId="0CDADF91" w14:textId="77777777" w:rsidR="00FF27F2" w:rsidRPr="00E34200" w:rsidRDefault="00FF27F2" w:rsidP="00016A45">
            <w:pPr>
              <w:spacing w:before="40" w:after="40" w:line="276" w:lineRule="auto"/>
              <w:jc w:val="center"/>
              <w:rPr>
                <w:rFonts w:ascii="Verdana" w:hAnsi="Verdana" w:cs="Arial"/>
                <w:color w:val="000000"/>
                <w:sz w:val="18"/>
                <w:szCs w:val="18"/>
                <w:lang w:eastAsia="zh-CN"/>
              </w:rPr>
            </w:pPr>
            <w:r w:rsidRPr="00E34200">
              <w:rPr>
                <w:rFonts w:ascii="Verdana" w:hAnsi="Verdana" w:cs="Arial"/>
                <w:color w:val="000000"/>
                <w:sz w:val="18"/>
                <w:szCs w:val="18"/>
                <w:lang w:eastAsia="zh-CN"/>
              </w:rPr>
              <w:t>1</w:t>
            </w:r>
          </w:p>
        </w:tc>
        <w:tc>
          <w:tcPr>
            <w:tcW w:w="1265" w:type="dxa"/>
            <w:tcBorders>
              <w:top w:val="nil"/>
              <w:left w:val="nil"/>
              <w:bottom w:val="single" w:sz="4" w:space="0" w:color="auto"/>
              <w:right w:val="single" w:sz="4" w:space="0" w:color="auto"/>
            </w:tcBorders>
            <w:shd w:val="clear" w:color="000000" w:fill="FFFFFF"/>
            <w:vAlign w:val="center"/>
            <w:hideMark/>
          </w:tcPr>
          <w:p w14:paraId="43BF85D5"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 </w:t>
            </w:r>
          </w:p>
        </w:tc>
        <w:tc>
          <w:tcPr>
            <w:tcW w:w="1938" w:type="dxa"/>
            <w:tcBorders>
              <w:top w:val="nil"/>
              <w:left w:val="nil"/>
              <w:bottom w:val="single" w:sz="4" w:space="0" w:color="auto"/>
              <w:right w:val="single" w:sz="4" w:space="0" w:color="auto"/>
            </w:tcBorders>
            <w:shd w:val="clear" w:color="000000" w:fill="FFFFFF"/>
            <w:vAlign w:val="center"/>
            <w:hideMark/>
          </w:tcPr>
          <w:p w14:paraId="257E1326" w14:textId="77777777" w:rsidR="00FF27F2" w:rsidRPr="00E34200" w:rsidRDefault="00FF27F2" w:rsidP="00016A45">
            <w:pPr>
              <w:spacing w:before="40" w:after="40" w:line="276" w:lineRule="auto"/>
              <w:jc w:val="both"/>
              <w:rPr>
                <w:rFonts w:ascii="Verdana" w:hAnsi="Verdana" w:cs="Arial"/>
                <w:color w:val="000000"/>
                <w:sz w:val="18"/>
                <w:szCs w:val="18"/>
                <w:lang w:eastAsia="zh-CN"/>
              </w:rPr>
            </w:pPr>
            <w:r w:rsidRPr="00E34200">
              <w:rPr>
                <w:rFonts w:ascii="Verdana" w:hAnsi="Verdana" w:cs="Arial"/>
                <w:color w:val="000000"/>
                <w:sz w:val="18"/>
                <w:szCs w:val="18"/>
                <w:lang w:eastAsia="zh-CN"/>
              </w:rPr>
              <w:t>Min 70 m3/</w:t>
            </w:r>
            <w:proofErr w:type="spellStart"/>
            <w:r w:rsidRPr="00E34200">
              <w:rPr>
                <w:rFonts w:ascii="Verdana" w:hAnsi="Verdana" w:cs="Arial"/>
                <w:color w:val="000000"/>
                <w:sz w:val="18"/>
                <w:szCs w:val="18"/>
                <w:lang w:eastAsia="zh-CN"/>
              </w:rPr>
              <w:t>hr</w:t>
            </w:r>
            <w:proofErr w:type="spellEnd"/>
          </w:p>
        </w:tc>
      </w:tr>
    </w:tbl>
    <w:p w14:paraId="5EBC6153" w14:textId="77777777" w:rsidR="00FF27F2" w:rsidRPr="00E34200" w:rsidRDefault="00FF27F2" w:rsidP="00FF27F2">
      <w:pPr>
        <w:jc w:val="both"/>
        <w:rPr>
          <w:rFonts w:ascii="Verdana" w:eastAsia="Calibri" w:hAnsi="Verdana"/>
          <w:kern w:val="2"/>
          <w:sz w:val="18"/>
          <w:szCs w:val="18"/>
          <w14:ligatures w14:val="standardContextual"/>
        </w:rPr>
      </w:pPr>
    </w:p>
    <w:p w14:paraId="7BEE9261" w14:textId="77777777" w:rsidR="00FF27F2" w:rsidRPr="00E34200" w:rsidRDefault="00FF27F2" w:rsidP="00FF27F2">
      <w:pPr>
        <w:jc w:val="both"/>
        <w:rPr>
          <w:rFonts w:ascii="Verdana" w:eastAsia="Calibri" w:hAnsi="Verdana"/>
          <w:kern w:val="2"/>
          <w:sz w:val="18"/>
          <w:szCs w:val="18"/>
          <w14:ligatures w14:val="standardContextual"/>
        </w:rPr>
      </w:pPr>
    </w:p>
    <w:p w14:paraId="0A727C4B" w14:textId="77777777" w:rsidR="00FF27F2" w:rsidRPr="00E34200" w:rsidRDefault="00FF27F2" w:rsidP="00DB2C3E">
      <w:pPr>
        <w:keepNext/>
        <w:keepLines/>
        <w:numPr>
          <w:ilvl w:val="0"/>
          <w:numId w:val="44"/>
        </w:numPr>
        <w:shd w:val="clear" w:color="auto" w:fill="B4C6E7" w:themeFill="accent5" w:themeFillTint="66"/>
        <w:jc w:val="both"/>
        <w:outlineLvl w:val="0"/>
        <w:rPr>
          <w:rFonts w:ascii="Verdana" w:hAnsi="Verdana"/>
          <w:b/>
          <w:kern w:val="2"/>
          <w:sz w:val="18"/>
          <w:szCs w:val="18"/>
          <w14:ligatures w14:val="standardContextual"/>
        </w:rPr>
      </w:pPr>
      <w:bookmarkStart w:id="52" w:name="_Toc156215161"/>
      <w:r w:rsidRPr="00E34200">
        <w:rPr>
          <w:rFonts w:ascii="Verdana" w:hAnsi="Verdana"/>
          <w:b/>
          <w:kern w:val="2"/>
          <w:sz w:val="18"/>
          <w:szCs w:val="18"/>
          <w14:ligatures w14:val="standardContextual"/>
        </w:rPr>
        <w:t xml:space="preserve">PRECIO REFERENCIAL </w:t>
      </w:r>
      <w:bookmarkEnd w:id="52"/>
    </w:p>
    <w:p w14:paraId="6516EFD5" w14:textId="77777777" w:rsidR="00FF27F2" w:rsidRPr="00E34200" w:rsidRDefault="00FF27F2" w:rsidP="00FF27F2">
      <w:pPr>
        <w:spacing w:after="160"/>
        <w:jc w:val="both"/>
        <w:rPr>
          <w:rFonts w:ascii="Verdana" w:eastAsia="Calibri" w:hAnsi="Verdana"/>
          <w:kern w:val="2"/>
          <w:sz w:val="18"/>
          <w:szCs w:val="18"/>
          <w14:ligatures w14:val="standardContextual"/>
        </w:rPr>
      </w:pPr>
    </w:p>
    <w:p w14:paraId="3BFBAD20" w14:textId="77777777" w:rsidR="00FF27F2" w:rsidRPr="00E34200" w:rsidRDefault="00FF27F2" w:rsidP="00FF27F2">
      <w:pPr>
        <w:spacing w:after="160"/>
        <w:jc w:val="both"/>
        <w:rPr>
          <w:rFonts w:ascii="Verdana" w:eastAsia="Calibri" w:hAnsi="Verdana"/>
          <w:b/>
          <w:bCs/>
          <w:i/>
          <w:iCs/>
          <w:kern w:val="2"/>
          <w:sz w:val="18"/>
          <w:szCs w:val="18"/>
          <w14:ligatures w14:val="standardContextual"/>
        </w:rPr>
      </w:pPr>
      <w:r w:rsidRPr="00E34200">
        <w:rPr>
          <w:rFonts w:ascii="Verdana" w:eastAsia="Calibri" w:hAnsi="Verdana"/>
          <w:kern w:val="2"/>
          <w:sz w:val="18"/>
          <w:szCs w:val="18"/>
          <w14:ligatures w14:val="standardContextual"/>
        </w:rPr>
        <w:t xml:space="preserve">El monto referencial para el proyecto es de </w:t>
      </w:r>
      <w:r w:rsidRPr="00E34200">
        <w:rPr>
          <w:rFonts w:ascii="Verdana" w:eastAsia="Verdana" w:hAnsi="Verdana" w:cs="Verdana"/>
          <w:b/>
          <w:iCs/>
        </w:rPr>
        <w:t>Bs</w:t>
      </w:r>
      <w:r w:rsidRPr="00E34200">
        <w:rPr>
          <w:rFonts w:ascii="Verdana" w:eastAsia="Calibri" w:hAnsi="Verdana"/>
          <w:b/>
          <w:bCs/>
          <w:iCs/>
          <w:kern w:val="2"/>
          <w:sz w:val="18"/>
          <w:szCs w:val="18"/>
          <w14:ligatures w14:val="standardContextual"/>
        </w:rPr>
        <w:t>. 139.000.000,00 (Ciento Treinta y nueve Millones 00/100 bolivianos)</w:t>
      </w:r>
    </w:p>
    <w:p w14:paraId="412D69EF" w14:textId="7EC4FD62" w:rsidR="00FF27F2" w:rsidRPr="00E34200" w:rsidRDefault="00FF27F2" w:rsidP="00FF27F2">
      <w:pPr>
        <w:spacing w:after="160"/>
        <w:jc w:val="center"/>
        <w:rPr>
          <w:rFonts w:ascii="Verdana" w:eastAsia="Calibri" w:hAnsi="Verdana"/>
          <w:b/>
          <w:bCs/>
          <w:kern w:val="2"/>
          <w:sz w:val="24"/>
          <w:szCs w:val="24"/>
          <w14:ligatures w14:val="standardContextual"/>
        </w:rPr>
      </w:pPr>
      <w:r w:rsidRPr="00E34200">
        <w:rPr>
          <w:rFonts w:ascii="Verdana" w:eastAsia="Calibri" w:hAnsi="Verdana"/>
          <w:b/>
          <w:bCs/>
          <w:kern w:val="2"/>
          <w:sz w:val="24"/>
          <w:szCs w:val="24"/>
          <w14:ligatures w14:val="standardContextual"/>
        </w:rPr>
        <w:t xml:space="preserve">La moneda de pago para el presente proyecto será en </w:t>
      </w:r>
      <w:r w:rsidR="00351740" w:rsidRPr="00E34200">
        <w:rPr>
          <w:rFonts w:ascii="Verdana" w:eastAsia="Calibri" w:hAnsi="Verdana"/>
          <w:b/>
          <w:bCs/>
          <w:kern w:val="2"/>
          <w:sz w:val="24"/>
          <w:szCs w:val="24"/>
          <w14:ligatures w14:val="standardContextual"/>
        </w:rPr>
        <w:t>Bolivianos</w:t>
      </w:r>
      <w:r w:rsidRPr="00E34200">
        <w:rPr>
          <w:rFonts w:ascii="Verdana" w:eastAsia="Calibri" w:hAnsi="Verdana"/>
          <w:b/>
          <w:bCs/>
          <w:kern w:val="2"/>
          <w:sz w:val="24"/>
          <w:szCs w:val="24"/>
          <w14:ligatures w14:val="standardContextual"/>
        </w:rPr>
        <w:t>.</w:t>
      </w:r>
    </w:p>
    <w:p w14:paraId="0645D057" w14:textId="77777777" w:rsidR="00FF27F2" w:rsidRPr="00E34200" w:rsidRDefault="00FF27F2" w:rsidP="00DB2C3E">
      <w:pPr>
        <w:keepNext/>
        <w:keepLines/>
        <w:numPr>
          <w:ilvl w:val="0"/>
          <w:numId w:val="44"/>
        </w:numPr>
        <w:shd w:val="clear" w:color="auto" w:fill="B4C6E7" w:themeFill="accent5" w:themeFillTint="66"/>
        <w:spacing w:before="120" w:after="120"/>
        <w:jc w:val="both"/>
        <w:outlineLvl w:val="0"/>
        <w:rPr>
          <w:rFonts w:ascii="Verdana" w:hAnsi="Verdana"/>
          <w:b/>
          <w:kern w:val="2"/>
          <w:sz w:val="18"/>
          <w:szCs w:val="18"/>
          <w14:ligatures w14:val="standardContextual"/>
        </w:rPr>
      </w:pPr>
      <w:r w:rsidRPr="00E34200">
        <w:rPr>
          <w:rFonts w:ascii="Verdana" w:hAnsi="Verdana"/>
          <w:b/>
          <w:kern w:val="2"/>
          <w:sz w:val="18"/>
          <w:szCs w:val="18"/>
          <w14:ligatures w14:val="standardContextual"/>
        </w:rPr>
        <w:t xml:space="preserve"> </w:t>
      </w:r>
      <w:bookmarkStart w:id="53" w:name="_Toc156215162"/>
      <w:r w:rsidRPr="00E34200">
        <w:rPr>
          <w:rFonts w:ascii="Verdana" w:hAnsi="Verdana"/>
          <w:b/>
          <w:kern w:val="2"/>
          <w:sz w:val="18"/>
          <w:szCs w:val="18"/>
          <w14:ligatures w14:val="standardContextual"/>
        </w:rPr>
        <w:t>FORMA DE PAGO</w:t>
      </w:r>
      <w:bookmarkEnd w:id="53"/>
    </w:p>
    <w:p w14:paraId="3F565D44"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bookmarkStart w:id="54" w:name="_Toc156215163"/>
      <w:r w:rsidRPr="00E34200">
        <w:rPr>
          <w:rFonts w:ascii="Verdana" w:eastAsia="Arial" w:hAnsi="Verdana" w:cs="Arial"/>
          <w:bCs/>
          <w:iCs/>
          <w:color w:val="000000"/>
          <w:sz w:val="18"/>
          <w:szCs w:val="18"/>
          <w:lang w:eastAsia="es-BO"/>
        </w:rPr>
        <w:t>Todo el proceso de contratación, incluyendo los pagos a realizar, deberá efectuarse en bolivianos.</w:t>
      </w:r>
    </w:p>
    <w:p w14:paraId="6F44D45D"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r w:rsidRPr="00E34200">
        <w:rPr>
          <w:rFonts w:ascii="Verdana" w:eastAsia="Arial" w:hAnsi="Verdana" w:cs="Arial"/>
          <w:bCs/>
          <w:iCs/>
          <w:color w:val="000000"/>
          <w:sz w:val="18"/>
          <w:szCs w:val="18"/>
          <w:lang w:eastAsia="es-BO"/>
        </w:rPr>
        <w:t>El pago será paralelo al progreso del proyecto según la etapa correspondiente como se describe a continuación:</w:t>
      </w:r>
    </w:p>
    <w:p w14:paraId="3E93EBBF"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p>
    <w:p w14:paraId="4BC7D0E2" w14:textId="77777777" w:rsidR="00FF27F2" w:rsidRPr="00E34200" w:rsidRDefault="00FF27F2" w:rsidP="00FF27F2">
      <w:pPr>
        <w:rPr>
          <w:rFonts w:ascii="Verdana" w:hAnsi="Verdana"/>
        </w:rPr>
      </w:pPr>
      <w:r w:rsidRPr="00E34200">
        <w:rPr>
          <w:rFonts w:ascii="Verdana" w:eastAsia="Verdana" w:hAnsi="Verdana" w:cs="Verdana"/>
          <w:b/>
        </w:rPr>
        <w:t>FASE I (Estudio de Diseño Técnico de Pre inversión)</w:t>
      </w:r>
    </w:p>
    <w:p w14:paraId="4BA5476A"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p>
    <w:p w14:paraId="1EB19B21" w14:textId="77777777" w:rsidR="00FF27F2" w:rsidRPr="00E34200" w:rsidRDefault="00FF27F2" w:rsidP="00FF27F2">
      <w:pPr>
        <w:spacing w:before="40" w:after="40" w:line="276" w:lineRule="auto"/>
        <w:ind w:right="-1"/>
        <w:jc w:val="both"/>
        <w:rPr>
          <w:rFonts w:ascii="Verdana" w:eastAsia="Arial" w:hAnsi="Verdana" w:cs="Arial"/>
          <w:bCs/>
          <w:iCs/>
          <w:color w:val="000000"/>
          <w:sz w:val="18"/>
          <w:szCs w:val="18"/>
          <w:lang w:eastAsia="es-BO"/>
        </w:rPr>
      </w:pPr>
      <w:r w:rsidRPr="00E34200">
        <w:rPr>
          <w:rFonts w:ascii="Verdana" w:eastAsia="Arial" w:hAnsi="Verdana" w:cs="Arial"/>
          <w:bCs/>
          <w:iCs/>
          <w:color w:val="000000"/>
          <w:sz w:val="18"/>
          <w:szCs w:val="18"/>
          <w:lang w:eastAsia="es-BO"/>
        </w:rPr>
        <w:t>Todos los pagos serán efectivizados en moneda boliviana, monto que incluye viáticos, pasajes y todo gasto que requiera la empresa contratista para la ejecución del Proyecto, por lo que el contratante no asignará ningún monto adicional para el desarrollo de las obligaciones establecidas en el presente documento</w:t>
      </w:r>
    </w:p>
    <w:p w14:paraId="1E9910DD" w14:textId="77777777" w:rsidR="00FF27F2" w:rsidRPr="00E34200" w:rsidRDefault="00FF27F2" w:rsidP="00FF27F2">
      <w:pPr>
        <w:ind w:right="-1"/>
        <w:jc w:val="both"/>
        <w:rPr>
          <w:rFonts w:ascii="Verdana" w:eastAsia="Calibri" w:hAnsi="Verdana" w:cs="Arial"/>
          <w:kern w:val="28"/>
          <w:sz w:val="18"/>
          <w:szCs w:val="18"/>
        </w:rPr>
      </w:pPr>
      <w:r w:rsidRPr="00E34200">
        <w:rPr>
          <w:rFonts w:ascii="Verdana" w:eastAsia="Calibri" w:hAnsi="Verdana" w:cs="Arial"/>
          <w:kern w:val="28"/>
          <w:sz w:val="18"/>
          <w:szCs w:val="18"/>
        </w:rPr>
        <w:t>Se considerará que la FASE I llega a su conclusión cuando la Fiscalización emita la NO OBJECIÓN al informe final aprobado por Control y Monitoreo que desestima definitivamente o aprueba el Informe Final presentado por la empresa contratista, en el marco de las normas del Sistema Nacional de Inversión Pública. Una vez aprobado el Informe Final para esta fase, se realizará un único pago por el EDTP, el cual deberá ser autorizado por la Unidad Solicitante.</w:t>
      </w:r>
    </w:p>
    <w:p w14:paraId="7128B9E3" w14:textId="77777777" w:rsidR="00FF27F2" w:rsidRPr="00E34200" w:rsidRDefault="00FF27F2" w:rsidP="00FF27F2">
      <w:pPr>
        <w:ind w:right="-1"/>
        <w:jc w:val="both"/>
        <w:rPr>
          <w:rFonts w:ascii="Verdana" w:eastAsia="Calibri" w:hAnsi="Verdana" w:cs="Arial"/>
          <w:kern w:val="28"/>
          <w:sz w:val="18"/>
          <w:szCs w:val="18"/>
        </w:rPr>
      </w:pPr>
      <w:r w:rsidRPr="00E34200">
        <w:rPr>
          <w:rFonts w:ascii="Verdana" w:eastAsia="Calibri" w:hAnsi="Verdana" w:cs="Arial"/>
          <w:kern w:val="28"/>
          <w:sz w:val="18"/>
          <w:szCs w:val="18"/>
        </w:rPr>
        <w:t>En caso que el Informe Final de esta fase no sea presentado dentro el plazo establecido, la empresa contratista se hará pasible a las multas que correspondan.</w:t>
      </w:r>
    </w:p>
    <w:p w14:paraId="42701DDE" w14:textId="77777777" w:rsidR="00FF27F2" w:rsidRPr="00E34200" w:rsidRDefault="00FF27F2" w:rsidP="00FF27F2">
      <w:pPr>
        <w:pStyle w:val="Textoindependiente3"/>
        <w:spacing w:before="120"/>
        <w:ind w:right="-1"/>
        <w:rPr>
          <w:rFonts w:ascii="Verdana" w:eastAsia="Verdana" w:hAnsi="Verdana" w:cs="Verdana"/>
          <w:b/>
          <w:color w:val="000000" w:themeColor="text1"/>
          <w:sz w:val="18"/>
          <w:szCs w:val="20"/>
          <w:lang w:val="es-BO"/>
        </w:rPr>
      </w:pPr>
      <w:r w:rsidRPr="00E34200">
        <w:rPr>
          <w:rFonts w:ascii="Verdana" w:eastAsia="Verdana" w:hAnsi="Verdana" w:cs="Verdana"/>
          <w:b/>
          <w:color w:val="000000" w:themeColor="text1"/>
          <w:sz w:val="18"/>
          <w:szCs w:val="20"/>
          <w:lang w:val="es-BO"/>
        </w:rPr>
        <w:t>El Monto para la FASE I será como máximo al 1% del monto total de la propuesta adjudicada.</w:t>
      </w:r>
    </w:p>
    <w:p w14:paraId="6236B6C5" w14:textId="77777777" w:rsidR="00FF27F2" w:rsidRPr="00E34200" w:rsidRDefault="00FF27F2" w:rsidP="00FF27F2">
      <w:pPr>
        <w:rPr>
          <w:rFonts w:ascii="Verdana" w:eastAsia="Verdana" w:hAnsi="Verdana" w:cs="Verdana"/>
          <w:b/>
        </w:rPr>
      </w:pPr>
      <w:r w:rsidRPr="00E34200">
        <w:rPr>
          <w:rFonts w:ascii="Verdana" w:eastAsia="Verdana" w:hAnsi="Verdana" w:cs="Verdana"/>
          <w:b/>
        </w:rPr>
        <w:t>FASE II:</w:t>
      </w:r>
      <w:r w:rsidRPr="00E34200">
        <w:t xml:space="preserve"> </w:t>
      </w:r>
      <w:r w:rsidRPr="00E34200">
        <w:rPr>
          <w:rFonts w:ascii="Verdana" w:eastAsia="Verdana" w:hAnsi="Verdana" w:cs="Verdana"/>
          <w:b/>
        </w:rPr>
        <w:t>EJECUCIÓN DE LA CONSTRUCCIÓN, IMPLEMENTACIÓN DE MAQUINARIA Y EQUIPAMIENTO</w:t>
      </w:r>
    </w:p>
    <w:p w14:paraId="680E9DB3" w14:textId="77777777" w:rsidR="00FF27F2" w:rsidRPr="00E34200" w:rsidRDefault="00FF27F2" w:rsidP="00FF27F2">
      <w:pPr>
        <w:jc w:val="both"/>
        <w:rPr>
          <w:rFonts w:ascii="Verdana" w:eastAsia="Calibri" w:hAnsi="Verdana" w:cs="Arial"/>
          <w:kern w:val="28"/>
          <w:sz w:val="18"/>
          <w:szCs w:val="18"/>
        </w:rPr>
      </w:pPr>
    </w:p>
    <w:p w14:paraId="13C4B8B7"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r w:rsidRPr="00E34200">
        <w:rPr>
          <w:rFonts w:ascii="Verdana" w:eastAsia="Arial" w:hAnsi="Verdana" w:cs="Arial"/>
          <w:bCs/>
          <w:iCs/>
          <w:color w:val="000000"/>
          <w:sz w:val="18"/>
          <w:szCs w:val="18"/>
          <w:lang w:eastAsia="es-BO"/>
        </w:rPr>
        <w:t xml:space="preserve">El pago será a requerimiento de la empresa adjudicada estipulado en el cronograma del proyecto, hitos verificables y cronograma de desembolso, </w:t>
      </w:r>
      <w:r w:rsidRPr="00E34200">
        <w:rPr>
          <w:rFonts w:ascii="Verdana" w:eastAsia="Calibri" w:hAnsi="Verdana" w:cs="Arial"/>
          <w:kern w:val="28"/>
          <w:sz w:val="18"/>
          <w:szCs w:val="18"/>
        </w:rPr>
        <w:t>de manera mensual</w:t>
      </w:r>
      <w:r w:rsidRPr="00E34200">
        <w:rPr>
          <w:rFonts w:ascii="Verdana" w:eastAsia="Arial" w:hAnsi="Verdana" w:cs="Arial"/>
          <w:bCs/>
          <w:iCs/>
          <w:color w:val="000000"/>
          <w:sz w:val="18"/>
          <w:szCs w:val="18"/>
          <w:lang w:eastAsia="es-BO"/>
        </w:rPr>
        <w:t>, el CONTRATISTA presentará a Control y Monitoreo, para su revisión en versión definitiva, una planilla o certificado de pago debidamente firmado en medio físico y digital, con los respaldos técnicos que Control y Monitoreo requiera, con fecha y firmado por el Gerente del Proyecto y especialistas cuando corresponda, documento que consignará todos los trabajos ejecutados a los precios unitarios ajustado a la propuesta inicial y establecidos en la fase I, de acuerdo a la medición y verificación efectuada en forma conjunta por el CONTROL Y MONITOREO y el CONTRATISTA, dicha documentación debe ingresar máximo al quinto (5) día hábil del mes que presentara la solicitud.</w:t>
      </w:r>
    </w:p>
    <w:p w14:paraId="7CEF1267"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r w:rsidRPr="00E34200">
        <w:rPr>
          <w:rFonts w:ascii="Verdana" w:eastAsia="Arial" w:hAnsi="Verdana" w:cs="Arial"/>
          <w:bCs/>
          <w:iCs/>
          <w:color w:val="000000"/>
          <w:sz w:val="18"/>
          <w:szCs w:val="18"/>
          <w:lang w:eastAsia="es-BO"/>
        </w:rPr>
        <w:t>El contratista recibirá el pago del monto certificado, menos las deducciones que correspondiese (amortización de anticipo o multas). Los pagos se realizarán de forma mensual por avance de proyecto, según cronograma de desembolsos del adjudicatario, siguiendo las Especificaciones Técnicas de los ítems de obra y maquinaria, contra presentación de planillas e informes de avance respectivamente, certificados, verificados y evaluados en Sitio por Control y Monitoreo y Fiscalización.</w:t>
      </w:r>
    </w:p>
    <w:p w14:paraId="7AA1F605" w14:textId="77777777" w:rsidR="00FF27F2" w:rsidRPr="00E34200" w:rsidRDefault="00FF27F2" w:rsidP="00FF27F2">
      <w:pPr>
        <w:jc w:val="both"/>
        <w:rPr>
          <w:rFonts w:ascii="Verdana" w:eastAsia="Calibri" w:hAnsi="Verdana" w:cs="Arial"/>
          <w:kern w:val="28"/>
          <w:sz w:val="18"/>
          <w:szCs w:val="18"/>
        </w:rPr>
      </w:pPr>
    </w:p>
    <w:p w14:paraId="326820B8" w14:textId="77777777" w:rsidR="00FF27F2" w:rsidRPr="00E34200" w:rsidRDefault="00FF27F2" w:rsidP="00FF27F2">
      <w:pPr>
        <w:jc w:val="both"/>
        <w:rPr>
          <w:rFonts w:ascii="Verdana" w:eastAsia="Calibri" w:hAnsi="Verdana" w:cs="Arial"/>
          <w:kern w:val="28"/>
          <w:sz w:val="18"/>
          <w:szCs w:val="18"/>
        </w:rPr>
      </w:pPr>
      <w:r w:rsidRPr="00E34200">
        <w:rPr>
          <w:rFonts w:ascii="Verdana" w:eastAsia="Calibri" w:hAnsi="Verdana" w:cs="Arial"/>
          <w:kern w:val="28"/>
          <w:sz w:val="18"/>
          <w:szCs w:val="18"/>
        </w:rPr>
        <w:t xml:space="preserve">Los precios unitarios correspondientes a los ítems de obra civil, costos o ítems de maquinaria y equipamiento, así como las cantidades y volúmenes asociados, serán ratificados o modificados durante el Estudio de Diseño Técnico de </w:t>
      </w:r>
      <w:proofErr w:type="spellStart"/>
      <w:r w:rsidRPr="00E34200">
        <w:rPr>
          <w:rFonts w:ascii="Verdana" w:eastAsia="Calibri" w:hAnsi="Verdana" w:cs="Arial"/>
          <w:kern w:val="28"/>
          <w:sz w:val="18"/>
          <w:szCs w:val="18"/>
        </w:rPr>
        <w:t>Preinversión</w:t>
      </w:r>
      <w:proofErr w:type="spellEnd"/>
      <w:r w:rsidRPr="00E34200">
        <w:rPr>
          <w:rFonts w:ascii="Verdana" w:eastAsia="Calibri" w:hAnsi="Verdana" w:cs="Arial"/>
          <w:kern w:val="28"/>
          <w:sz w:val="18"/>
          <w:szCs w:val="18"/>
        </w:rPr>
        <w:t xml:space="preserve"> de la Fase I. Dichas modificaciones, así como la creación de nuevos ítems, deberán contar con su respectivo justificativo técnico y económico. Este proceso es fundamental para asegurar que los pagos en la Fase II del proyecto sean realizados de manera precisa y adecuada.</w:t>
      </w:r>
    </w:p>
    <w:p w14:paraId="5FBBF2E8" w14:textId="77777777" w:rsidR="00FF27F2" w:rsidRPr="00E34200" w:rsidRDefault="00FF27F2" w:rsidP="00FF27F2">
      <w:pPr>
        <w:jc w:val="both"/>
        <w:rPr>
          <w:rFonts w:ascii="Verdana" w:eastAsia="Calibri" w:hAnsi="Verdana" w:cs="Arial"/>
          <w:kern w:val="28"/>
          <w:sz w:val="18"/>
          <w:szCs w:val="18"/>
        </w:rPr>
      </w:pPr>
    </w:p>
    <w:p w14:paraId="486293BC" w14:textId="77777777" w:rsidR="00FF27F2" w:rsidRPr="00E34200" w:rsidRDefault="00FF27F2" w:rsidP="00FF27F2">
      <w:pPr>
        <w:jc w:val="both"/>
        <w:rPr>
          <w:rFonts w:ascii="Verdana" w:eastAsia="Calibri" w:hAnsi="Verdana" w:cs="Arial"/>
          <w:b/>
          <w:bCs/>
          <w:kern w:val="28"/>
          <w:sz w:val="18"/>
          <w:szCs w:val="18"/>
        </w:rPr>
      </w:pPr>
      <w:r w:rsidRPr="00E34200">
        <w:rPr>
          <w:rFonts w:ascii="Verdana" w:eastAsia="Calibri" w:hAnsi="Verdana" w:cs="Arial"/>
          <w:b/>
          <w:bCs/>
          <w:kern w:val="28"/>
          <w:sz w:val="18"/>
          <w:szCs w:val="18"/>
        </w:rPr>
        <w:t>PAGO PARA OBRAS CIVILES</w:t>
      </w:r>
    </w:p>
    <w:p w14:paraId="08CA6AE4" w14:textId="77777777" w:rsidR="00FF27F2" w:rsidRPr="00E34200" w:rsidRDefault="00FF27F2" w:rsidP="00FF27F2">
      <w:pPr>
        <w:spacing w:before="40" w:after="40" w:line="276" w:lineRule="auto"/>
        <w:ind w:right="270"/>
        <w:jc w:val="both"/>
        <w:rPr>
          <w:rFonts w:ascii="Verdana" w:eastAsia="Arial" w:hAnsi="Verdana" w:cs="Arial"/>
          <w:bCs/>
          <w:iCs/>
          <w:color w:val="000000"/>
          <w:sz w:val="18"/>
          <w:szCs w:val="18"/>
          <w:lang w:eastAsia="es-BO"/>
        </w:rPr>
      </w:pPr>
      <w:r w:rsidRPr="00E34200">
        <w:rPr>
          <w:rFonts w:ascii="Verdana" w:eastAsia="Calibri" w:hAnsi="Verdana" w:cs="Arial"/>
          <w:kern w:val="28"/>
          <w:sz w:val="18"/>
          <w:szCs w:val="18"/>
        </w:rPr>
        <w:t xml:space="preserve">El pago de las obras civiles será de acuerdo al avance mensual de la obra con la presentación de planillas y sus respaldos técnicos, el cual </w:t>
      </w:r>
      <w:r w:rsidRPr="00E34200">
        <w:rPr>
          <w:rFonts w:ascii="Verdana" w:eastAsia="Arial" w:hAnsi="Verdana" w:cs="Arial"/>
          <w:bCs/>
          <w:iCs/>
          <w:color w:val="000000"/>
          <w:sz w:val="18"/>
          <w:szCs w:val="18"/>
          <w:lang w:eastAsia="es-BO"/>
        </w:rPr>
        <w:t>debe ingresar a CONTROL Y MONITOREO máximo al quinto (5) día hábil del mes que presentará la solicitud.</w:t>
      </w:r>
    </w:p>
    <w:p w14:paraId="58736D44" w14:textId="77777777" w:rsidR="00FF27F2" w:rsidRPr="00E34200" w:rsidRDefault="00FF27F2" w:rsidP="00FF27F2">
      <w:pPr>
        <w:jc w:val="both"/>
        <w:rPr>
          <w:rFonts w:ascii="Verdana" w:eastAsia="Calibri" w:hAnsi="Verdana" w:cs="Arial"/>
          <w:kern w:val="28"/>
          <w:sz w:val="18"/>
          <w:szCs w:val="18"/>
        </w:rPr>
      </w:pPr>
    </w:p>
    <w:p w14:paraId="5F33ABA2" w14:textId="77777777" w:rsidR="00FF27F2" w:rsidRPr="00E34200" w:rsidRDefault="00FF27F2" w:rsidP="00FF27F2">
      <w:pPr>
        <w:jc w:val="both"/>
        <w:rPr>
          <w:rFonts w:ascii="Verdana" w:eastAsia="Calibri" w:hAnsi="Verdana" w:cs="Arial"/>
          <w:kern w:val="28"/>
          <w:sz w:val="18"/>
          <w:szCs w:val="18"/>
        </w:rPr>
      </w:pPr>
    </w:p>
    <w:p w14:paraId="5C4C4F33" w14:textId="77777777" w:rsidR="00FF27F2" w:rsidRPr="00E34200" w:rsidRDefault="00FF27F2" w:rsidP="00FF27F2">
      <w:pPr>
        <w:jc w:val="both"/>
        <w:rPr>
          <w:rFonts w:ascii="Verdana" w:eastAsia="Calibri" w:hAnsi="Verdana" w:cs="Arial"/>
          <w:b/>
          <w:bCs/>
          <w:kern w:val="28"/>
          <w:sz w:val="18"/>
          <w:szCs w:val="18"/>
        </w:rPr>
      </w:pPr>
      <w:r w:rsidRPr="00E34200">
        <w:rPr>
          <w:rFonts w:ascii="Verdana" w:eastAsia="Calibri" w:hAnsi="Verdana" w:cs="Arial"/>
          <w:b/>
          <w:bCs/>
          <w:kern w:val="28"/>
          <w:sz w:val="18"/>
          <w:szCs w:val="18"/>
        </w:rPr>
        <w:t xml:space="preserve">PAGO PARA </w:t>
      </w:r>
      <w:bookmarkStart w:id="55" w:name="_Hlk170980808"/>
      <w:r w:rsidRPr="00E34200">
        <w:rPr>
          <w:rFonts w:ascii="Verdana" w:eastAsia="Calibri" w:hAnsi="Verdana" w:cs="Arial"/>
          <w:b/>
          <w:bCs/>
          <w:kern w:val="28"/>
          <w:sz w:val="18"/>
          <w:szCs w:val="18"/>
        </w:rPr>
        <w:t>EQUIPAMIENTO Y MAQUINARIAS</w:t>
      </w:r>
      <w:bookmarkEnd w:id="55"/>
    </w:p>
    <w:p w14:paraId="76874033" w14:textId="77FF3E2A" w:rsidR="00FF27F2" w:rsidRPr="00E34200" w:rsidRDefault="00FF27F2" w:rsidP="00FF27F2">
      <w:pPr>
        <w:jc w:val="both"/>
        <w:rPr>
          <w:rFonts w:ascii="Verdana" w:eastAsia="Calibri" w:hAnsi="Verdana" w:cs="Arial"/>
          <w:kern w:val="28"/>
          <w:sz w:val="18"/>
          <w:szCs w:val="18"/>
        </w:rPr>
      </w:pPr>
      <w:r w:rsidRPr="00E34200">
        <w:rPr>
          <w:rFonts w:ascii="Verdana" w:eastAsia="Calibri" w:hAnsi="Verdana" w:cs="Arial"/>
          <w:kern w:val="28"/>
          <w:sz w:val="18"/>
          <w:szCs w:val="18"/>
        </w:rPr>
        <w:t>EN LA FASE II, El pago de los ítems de equipamiento y maquinaria se realizará porcentualmente de acuerdo al avance en cada etapa</w:t>
      </w:r>
      <w:r w:rsidR="008C0EF6" w:rsidRPr="00E34200">
        <w:rPr>
          <w:rFonts w:ascii="Verdana" w:eastAsia="Calibri" w:hAnsi="Verdana" w:cs="Arial"/>
          <w:kern w:val="28"/>
          <w:sz w:val="18"/>
          <w:szCs w:val="18"/>
        </w:rPr>
        <w:t>,</w:t>
      </w:r>
      <w:r w:rsidRPr="00E34200">
        <w:rPr>
          <w:rFonts w:ascii="Verdana" w:eastAsia="Calibri" w:hAnsi="Verdana" w:cs="Arial"/>
          <w:kern w:val="28"/>
          <w:sz w:val="18"/>
          <w:szCs w:val="18"/>
        </w:rPr>
        <w:t xml:space="preserve"> </w:t>
      </w:r>
      <w:r w:rsidR="008C0EF6" w:rsidRPr="00E34200">
        <w:rPr>
          <w:rFonts w:ascii="Verdana" w:eastAsia="Calibri" w:hAnsi="Verdana" w:cs="Arial"/>
          <w:kern w:val="28"/>
          <w:sz w:val="18"/>
          <w:szCs w:val="18"/>
        </w:rPr>
        <w:t xml:space="preserve">previa aprobación por CONTROL Y MONITOREO </w:t>
      </w:r>
      <w:r w:rsidRPr="00E34200">
        <w:rPr>
          <w:rFonts w:ascii="Verdana" w:eastAsia="Calibri" w:hAnsi="Verdana" w:cs="Arial"/>
          <w:kern w:val="28"/>
          <w:sz w:val="18"/>
          <w:szCs w:val="18"/>
        </w:rPr>
        <w:t>según el siguiente cuadro:</w:t>
      </w:r>
    </w:p>
    <w:p w14:paraId="3DB6DB37" w14:textId="77777777" w:rsidR="00FF27F2" w:rsidRPr="00E34200" w:rsidRDefault="00FF27F2" w:rsidP="00FF27F2">
      <w:pPr>
        <w:jc w:val="both"/>
        <w:rPr>
          <w:rFonts w:ascii="Verdana" w:eastAsia="Calibri" w:hAnsi="Verdana" w:cs="Arial"/>
          <w:kern w:val="28"/>
          <w:sz w:val="18"/>
          <w:szCs w:val="18"/>
        </w:rPr>
      </w:pPr>
    </w:p>
    <w:tbl>
      <w:tblPr>
        <w:tblStyle w:val="Tablaconcuadrcula"/>
        <w:tblW w:w="9640" w:type="dxa"/>
        <w:tblInd w:w="-289" w:type="dxa"/>
        <w:tblLook w:val="04A0" w:firstRow="1" w:lastRow="0" w:firstColumn="1" w:lastColumn="0" w:noHBand="0" w:noVBand="1"/>
      </w:tblPr>
      <w:tblGrid>
        <w:gridCol w:w="8364"/>
        <w:gridCol w:w="1276"/>
      </w:tblGrid>
      <w:tr w:rsidR="00FF27F2" w:rsidRPr="00E34200" w14:paraId="14B70181" w14:textId="77777777" w:rsidTr="00016A45">
        <w:tc>
          <w:tcPr>
            <w:tcW w:w="8364" w:type="dxa"/>
            <w:shd w:val="clear" w:color="auto" w:fill="E2EFD9" w:themeFill="accent6" w:themeFillTint="33"/>
          </w:tcPr>
          <w:p w14:paraId="2B049C08" w14:textId="77777777" w:rsidR="00FF27F2" w:rsidRPr="00E34200" w:rsidRDefault="00FF27F2" w:rsidP="00016A45">
            <w:pPr>
              <w:jc w:val="center"/>
              <w:rPr>
                <w:rFonts w:ascii="Arial" w:hAnsi="Arial" w:cs="Arial"/>
                <w:b/>
                <w:bCs/>
                <w:sz w:val="18"/>
                <w:szCs w:val="18"/>
              </w:rPr>
            </w:pPr>
            <w:r w:rsidRPr="00E34200">
              <w:rPr>
                <w:rFonts w:ascii="Arial" w:hAnsi="Arial" w:cs="Arial"/>
                <w:b/>
                <w:bCs/>
                <w:sz w:val="18"/>
                <w:szCs w:val="18"/>
              </w:rPr>
              <w:t>REQUISITO</w:t>
            </w:r>
          </w:p>
        </w:tc>
        <w:tc>
          <w:tcPr>
            <w:tcW w:w="1276" w:type="dxa"/>
            <w:shd w:val="clear" w:color="auto" w:fill="E2EFD9" w:themeFill="accent6" w:themeFillTint="33"/>
          </w:tcPr>
          <w:p w14:paraId="6AE2AA95" w14:textId="77777777" w:rsidR="00FF27F2" w:rsidRPr="00E34200" w:rsidRDefault="00FF27F2" w:rsidP="00016A45">
            <w:pPr>
              <w:jc w:val="center"/>
              <w:rPr>
                <w:rFonts w:ascii="Arial" w:hAnsi="Arial" w:cs="Arial"/>
                <w:b/>
                <w:bCs/>
                <w:sz w:val="18"/>
                <w:szCs w:val="18"/>
              </w:rPr>
            </w:pPr>
            <w:r w:rsidRPr="00E34200">
              <w:rPr>
                <w:rFonts w:ascii="Arial" w:hAnsi="Arial" w:cs="Arial"/>
                <w:b/>
                <w:bCs/>
                <w:sz w:val="18"/>
                <w:szCs w:val="18"/>
              </w:rPr>
              <w:t>% Porcentaje</w:t>
            </w:r>
          </w:p>
        </w:tc>
      </w:tr>
      <w:tr w:rsidR="00FF27F2" w:rsidRPr="00E34200" w14:paraId="1F4BDA5A" w14:textId="77777777" w:rsidTr="00016A45">
        <w:tc>
          <w:tcPr>
            <w:tcW w:w="8364" w:type="dxa"/>
          </w:tcPr>
          <w:p w14:paraId="4BC17094" w14:textId="77777777" w:rsidR="00FF27F2" w:rsidRPr="00E34200" w:rsidRDefault="00FF27F2" w:rsidP="00016A45">
            <w:pPr>
              <w:jc w:val="both"/>
              <w:rPr>
                <w:rFonts w:ascii="Arial" w:hAnsi="Arial" w:cs="Arial"/>
                <w:b/>
                <w:bCs/>
                <w:sz w:val="18"/>
                <w:szCs w:val="18"/>
              </w:rPr>
            </w:pPr>
            <w:r w:rsidRPr="00E34200">
              <w:rPr>
                <w:rFonts w:ascii="Arial" w:hAnsi="Arial" w:cs="Arial"/>
                <w:b/>
                <w:bCs/>
                <w:sz w:val="18"/>
                <w:szCs w:val="18"/>
              </w:rPr>
              <w:t>VERIFICACIÓN TÉCNICA EN ORIGEN</w:t>
            </w:r>
          </w:p>
          <w:p w14:paraId="5708B8E1" w14:textId="77777777" w:rsidR="00FF27F2" w:rsidRPr="00E34200" w:rsidRDefault="00FF27F2" w:rsidP="00016A45">
            <w:pPr>
              <w:jc w:val="both"/>
              <w:rPr>
                <w:rFonts w:ascii="Arial" w:hAnsi="Arial" w:cs="Arial"/>
                <w:color w:val="000000"/>
                <w:sz w:val="18"/>
                <w:szCs w:val="18"/>
                <w:lang w:eastAsia="es-ES"/>
              </w:rPr>
            </w:pPr>
            <w:r w:rsidRPr="00E34200">
              <w:rPr>
                <w:rFonts w:ascii="Arial" w:hAnsi="Arial" w:cs="Arial"/>
                <w:color w:val="000000"/>
                <w:sz w:val="18"/>
                <w:szCs w:val="18"/>
                <w:lang w:eastAsia="es-ES"/>
              </w:rPr>
              <w:t>El pago se efectuará una vez se presenten los siguientes documentos:</w:t>
            </w:r>
          </w:p>
          <w:p w14:paraId="04A964C9"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Catálogo de equipo</w:t>
            </w:r>
            <w:r w:rsidRPr="00E34200">
              <w:rPr>
                <w:rFonts w:ascii="Arial" w:hAnsi="Arial" w:cs="Arial"/>
                <w:color w:val="000000"/>
                <w:sz w:val="18"/>
                <w:szCs w:val="18"/>
                <w:lang w:eastAsia="es-ES"/>
              </w:rPr>
              <w:t>: Documento que detalla las especificaciones y características del equipo.</w:t>
            </w:r>
          </w:p>
          <w:p w14:paraId="718C2CB6"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lastRenderedPageBreak/>
              <w:t>Ficha Técnica</w:t>
            </w:r>
            <w:r w:rsidRPr="00E34200">
              <w:rPr>
                <w:rFonts w:ascii="Arial" w:hAnsi="Arial" w:cs="Arial"/>
                <w:color w:val="000000"/>
                <w:sz w:val="18"/>
                <w:szCs w:val="18"/>
                <w:lang w:eastAsia="es-ES"/>
              </w:rPr>
              <w:t>: Información técnica detallada del equipo o maquinaria.</w:t>
            </w:r>
          </w:p>
          <w:p w14:paraId="299C3D14"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Certificación de Calidad</w:t>
            </w:r>
            <w:r w:rsidRPr="00E34200">
              <w:rPr>
                <w:rFonts w:ascii="Arial" w:hAnsi="Arial" w:cs="Arial"/>
                <w:color w:val="000000"/>
                <w:sz w:val="18"/>
                <w:szCs w:val="18"/>
                <w:lang w:eastAsia="es-ES"/>
              </w:rPr>
              <w:t xml:space="preserve">: Documento que </w:t>
            </w:r>
            <w:proofErr w:type="spellStart"/>
            <w:r w:rsidRPr="00E34200">
              <w:rPr>
                <w:rFonts w:ascii="Arial" w:hAnsi="Arial" w:cs="Arial"/>
                <w:color w:val="000000"/>
                <w:sz w:val="18"/>
                <w:szCs w:val="18"/>
                <w:lang w:eastAsia="es-ES"/>
              </w:rPr>
              <w:t>za</w:t>
            </w:r>
            <w:proofErr w:type="spellEnd"/>
            <w:r w:rsidRPr="00E34200">
              <w:rPr>
                <w:rFonts w:ascii="Arial" w:hAnsi="Arial" w:cs="Arial"/>
                <w:color w:val="000000"/>
                <w:sz w:val="18"/>
                <w:szCs w:val="18"/>
                <w:lang w:eastAsia="es-ES"/>
              </w:rPr>
              <w:t xml:space="preserve"> que el equipo cumple con los estándares de calidad requeridos.</w:t>
            </w:r>
          </w:p>
          <w:p w14:paraId="69DFDE96"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Orden de compra</w:t>
            </w:r>
            <w:r w:rsidRPr="00E34200">
              <w:rPr>
                <w:rFonts w:ascii="Arial" w:hAnsi="Arial" w:cs="Arial"/>
                <w:color w:val="000000"/>
                <w:sz w:val="18"/>
                <w:szCs w:val="18"/>
                <w:lang w:eastAsia="es-ES"/>
              </w:rPr>
              <w:t>: Documento que confirma la compra del equipo o maquinaria.</w:t>
            </w:r>
          </w:p>
          <w:p w14:paraId="4C6B14C8"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Contrato de proveedor con contratista</w:t>
            </w:r>
            <w:r w:rsidRPr="00E34200">
              <w:rPr>
                <w:rFonts w:ascii="Arial" w:hAnsi="Arial" w:cs="Arial"/>
                <w:color w:val="000000"/>
                <w:sz w:val="18"/>
                <w:szCs w:val="18"/>
                <w:lang w:eastAsia="es-ES"/>
              </w:rPr>
              <w:t>: Documento que garantiza la adquisición de la maquinaria</w:t>
            </w:r>
            <w:r w:rsidRPr="00E34200">
              <w:rPr>
                <w:rFonts w:ascii="Arial" w:hAnsi="Arial" w:cs="Arial"/>
                <w:b/>
                <w:bCs/>
                <w:color w:val="000000"/>
                <w:sz w:val="18"/>
                <w:szCs w:val="18"/>
                <w:lang w:eastAsia="es-ES"/>
              </w:rPr>
              <w:t xml:space="preserve"> </w:t>
            </w:r>
          </w:p>
          <w:p w14:paraId="430912E6"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 xml:space="preserve">Prueba FAT (Factory </w:t>
            </w:r>
            <w:proofErr w:type="spellStart"/>
            <w:r w:rsidRPr="00E34200">
              <w:rPr>
                <w:rFonts w:ascii="Arial" w:hAnsi="Arial" w:cs="Arial"/>
                <w:b/>
                <w:bCs/>
                <w:color w:val="000000"/>
                <w:sz w:val="18"/>
                <w:szCs w:val="18"/>
                <w:lang w:eastAsia="es-ES"/>
              </w:rPr>
              <w:t>Acceptance</w:t>
            </w:r>
            <w:proofErr w:type="spellEnd"/>
            <w:r w:rsidRPr="00E34200">
              <w:rPr>
                <w:rFonts w:ascii="Arial" w:hAnsi="Arial" w:cs="Arial"/>
                <w:b/>
                <w:bCs/>
                <w:color w:val="000000"/>
                <w:sz w:val="18"/>
                <w:szCs w:val="18"/>
                <w:lang w:eastAsia="es-ES"/>
              </w:rPr>
              <w:t xml:space="preserve"> Test)</w:t>
            </w:r>
            <w:r w:rsidRPr="00E34200">
              <w:rPr>
                <w:rFonts w:ascii="Arial" w:hAnsi="Arial" w:cs="Arial"/>
                <w:color w:val="000000"/>
                <w:sz w:val="18"/>
                <w:szCs w:val="18"/>
                <w:lang w:eastAsia="es-ES"/>
              </w:rPr>
              <w:t>: Informe de las pruebas realizadas en fábrica para asegurar el correcto funcionamiento del equipo.</w:t>
            </w:r>
          </w:p>
          <w:p w14:paraId="4E26DE04"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Informe de aprobación y validación de equipo y/o maquinaria</w:t>
            </w:r>
            <w:r w:rsidRPr="00E34200">
              <w:rPr>
                <w:rFonts w:ascii="Arial" w:hAnsi="Arial" w:cs="Arial"/>
                <w:color w:val="000000"/>
                <w:sz w:val="18"/>
                <w:szCs w:val="18"/>
                <w:lang w:eastAsia="es-ES"/>
              </w:rPr>
              <w:t>: Control y monitoreo, con sus especialistas aprobara y Validara la inspección técnica en origen el cual asegura que el equipo cumple con los requisitos especificados.</w:t>
            </w:r>
          </w:p>
        </w:tc>
        <w:tc>
          <w:tcPr>
            <w:tcW w:w="1276" w:type="dxa"/>
            <w:vAlign w:val="center"/>
          </w:tcPr>
          <w:p w14:paraId="44201ED6"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lastRenderedPageBreak/>
              <w:t>30%</w:t>
            </w:r>
          </w:p>
        </w:tc>
      </w:tr>
      <w:tr w:rsidR="00FF27F2" w:rsidRPr="00E34200" w14:paraId="1FD1517B" w14:textId="77777777" w:rsidTr="00016A45">
        <w:tc>
          <w:tcPr>
            <w:tcW w:w="8364" w:type="dxa"/>
          </w:tcPr>
          <w:p w14:paraId="3C0463AC" w14:textId="77777777" w:rsidR="00FF27F2" w:rsidRPr="00E34200" w:rsidRDefault="00FF27F2" w:rsidP="00016A45">
            <w:pPr>
              <w:jc w:val="both"/>
              <w:rPr>
                <w:rFonts w:ascii="Arial" w:hAnsi="Arial" w:cs="Arial"/>
                <w:b/>
                <w:bCs/>
                <w:sz w:val="18"/>
                <w:szCs w:val="18"/>
                <w:lang w:eastAsia="es-ES"/>
              </w:rPr>
            </w:pPr>
            <w:r w:rsidRPr="00E34200">
              <w:rPr>
                <w:rFonts w:ascii="Arial" w:hAnsi="Arial" w:cs="Arial"/>
                <w:b/>
                <w:bCs/>
                <w:sz w:val="18"/>
                <w:szCs w:val="18"/>
                <w:lang w:eastAsia="es-ES"/>
              </w:rPr>
              <w:t>EQUIPAMIENTO EN EMBARQUE Y TRANSITO DE ORIGEN A BOLIVIA</w:t>
            </w:r>
          </w:p>
          <w:p w14:paraId="0F708113" w14:textId="77777777" w:rsidR="00FF27F2" w:rsidRPr="00E34200" w:rsidRDefault="00FF27F2" w:rsidP="00016A45">
            <w:pPr>
              <w:jc w:val="both"/>
              <w:rPr>
                <w:rFonts w:ascii="Arial" w:hAnsi="Arial" w:cs="Arial"/>
                <w:sz w:val="18"/>
                <w:szCs w:val="18"/>
              </w:rPr>
            </w:pPr>
            <w:r w:rsidRPr="00E34200">
              <w:rPr>
                <w:rFonts w:ascii="Arial" w:hAnsi="Arial" w:cs="Arial"/>
                <w:sz w:val="18"/>
                <w:szCs w:val="18"/>
              </w:rPr>
              <w:t>El pago se efectuará una vez se cumplan los siguientes requisitos:</w:t>
            </w:r>
          </w:p>
          <w:p w14:paraId="6A14633B"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Documentación de embarque</w:t>
            </w:r>
            <w:r w:rsidRPr="00E34200">
              <w:rPr>
                <w:rFonts w:ascii="Arial" w:hAnsi="Arial" w:cs="Arial"/>
                <w:color w:val="000000"/>
                <w:sz w:val="18"/>
                <w:szCs w:val="18"/>
                <w:lang w:eastAsia="es-ES"/>
              </w:rPr>
              <w:t>: Papeles necesarios para el transporte del equipo, incluyendo el conocimiento de embarque.</w:t>
            </w:r>
          </w:p>
          <w:p w14:paraId="2B2FCA84"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Póliza de Seguro de transporte</w:t>
            </w:r>
            <w:r w:rsidRPr="00E34200">
              <w:rPr>
                <w:rFonts w:ascii="Arial" w:hAnsi="Arial" w:cs="Arial"/>
                <w:color w:val="000000"/>
                <w:sz w:val="18"/>
                <w:szCs w:val="18"/>
                <w:lang w:eastAsia="es-ES"/>
              </w:rPr>
              <w:t>: Seguro que cubre cualquier daño o pérdida durante el transporte.</w:t>
            </w:r>
          </w:p>
          <w:p w14:paraId="6378FBFF" w14:textId="77777777" w:rsidR="00FF27F2" w:rsidRPr="00E34200" w:rsidRDefault="00FF27F2" w:rsidP="00DB2C3E">
            <w:pPr>
              <w:numPr>
                <w:ilvl w:val="0"/>
                <w:numId w:val="81"/>
              </w:numPr>
              <w:jc w:val="both"/>
              <w:rPr>
                <w:rFonts w:ascii="Arial" w:hAnsi="Arial" w:cs="Arial"/>
                <w:color w:val="000000"/>
                <w:sz w:val="18"/>
                <w:szCs w:val="18"/>
                <w:lang w:eastAsia="es-ES"/>
              </w:rPr>
            </w:pPr>
            <w:r w:rsidRPr="00E34200">
              <w:rPr>
                <w:rFonts w:ascii="Arial" w:hAnsi="Arial" w:cs="Arial"/>
                <w:b/>
                <w:bCs/>
                <w:color w:val="000000"/>
                <w:sz w:val="18"/>
                <w:szCs w:val="18"/>
                <w:lang w:eastAsia="es-ES"/>
              </w:rPr>
              <w:t>Certificado de despacho en origen</w:t>
            </w:r>
            <w:r w:rsidRPr="00E34200">
              <w:rPr>
                <w:rFonts w:ascii="Arial" w:hAnsi="Arial" w:cs="Arial"/>
                <w:color w:val="000000"/>
                <w:sz w:val="18"/>
                <w:szCs w:val="18"/>
                <w:lang w:eastAsia="es-ES"/>
              </w:rPr>
              <w:t>: Documento que certifica que el equipo ha sido despachado desde el lugar de origen.</w:t>
            </w:r>
          </w:p>
          <w:p w14:paraId="336861DE" w14:textId="77777777" w:rsidR="00FF27F2" w:rsidRPr="00E34200" w:rsidRDefault="00FF27F2" w:rsidP="00DB2C3E">
            <w:pPr>
              <w:pStyle w:val="Prrafodelista"/>
              <w:numPr>
                <w:ilvl w:val="0"/>
                <w:numId w:val="82"/>
              </w:numPr>
              <w:contextualSpacing/>
              <w:jc w:val="both"/>
              <w:rPr>
                <w:rFonts w:ascii="Arial" w:hAnsi="Arial" w:cs="Arial"/>
                <w:sz w:val="18"/>
                <w:szCs w:val="18"/>
              </w:rPr>
            </w:pPr>
            <w:r w:rsidRPr="00E34200">
              <w:rPr>
                <w:rFonts w:ascii="Arial" w:hAnsi="Arial" w:cs="Arial"/>
                <w:b/>
                <w:bCs/>
                <w:color w:val="000000"/>
                <w:sz w:val="18"/>
                <w:szCs w:val="18"/>
                <w:lang w:eastAsia="es-ES"/>
              </w:rPr>
              <w:t>Informe de embarque en origen de maquinaria y equipamiento</w:t>
            </w:r>
            <w:r w:rsidRPr="00E34200">
              <w:rPr>
                <w:rFonts w:ascii="Arial" w:hAnsi="Arial" w:cs="Arial"/>
                <w:color w:val="000000"/>
                <w:sz w:val="18"/>
                <w:szCs w:val="18"/>
                <w:lang w:eastAsia="es-ES"/>
              </w:rPr>
              <w:t>: Detalles del embarque del equipo desde el lugar de origen emitida por Control y monitoreo.</w:t>
            </w:r>
          </w:p>
        </w:tc>
        <w:tc>
          <w:tcPr>
            <w:tcW w:w="1276" w:type="dxa"/>
            <w:vAlign w:val="center"/>
          </w:tcPr>
          <w:p w14:paraId="467F61A2"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t>10%</w:t>
            </w:r>
          </w:p>
        </w:tc>
      </w:tr>
      <w:tr w:rsidR="00FF27F2" w:rsidRPr="00E34200" w14:paraId="788B6175" w14:textId="77777777" w:rsidTr="00016A45">
        <w:tc>
          <w:tcPr>
            <w:tcW w:w="8364" w:type="dxa"/>
          </w:tcPr>
          <w:p w14:paraId="3C2F960E" w14:textId="77777777" w:rsidR="00FF27F2" w:rsidRPr="00E34200" w:rsidRDefault="00FF27F2" w:rsidP="00016A45">
            <w:pPr>
              <w:jc w:val="both"/>
              <w:rPr>
                <w:rFonts w:ascii="Arial" w:hAnsi="Arial" w:cs="Arial"/>
                <w:b/>
                <w:bCs/>
                <w:sz w:val="18"/>
                <w:szCs w:val="18"/>
                <w:lang w:eastAsia="es-ES"/>
              </w:rPr>
            </w:pPr>
            <w:r w:rsidRPr="00E34200">
              <w:rPr>
                <w:rFonts w:ascii="Arial" w:hAnsi="Arial" w:cs="Arial"/>
                <w:b/>
                <w:bCs/>
                <w:sz w:val="18"/>
                <w:szCs w:val="18"/>
                <w:lang w:eastAsia="es-ES"/>
              </w:rPr>
              <w:t>EQUIPAMIENTO EN ADUANA NACIONAL BOLIVIA</w:t>
            </w:r>
          </w:p>
          <w:p w14:paraId="089C5DAC" w14:textId="77777777" w:rsidR="00FF27F2" w:rsidRPr="00E34200" w:rsidRDefault="00FF27F2" w:rsidP="00016A45">
            <w:pPr>
              <w:jc w:val="both"/>
              <w:rPr>
                <w:rFonts w:ascii="Arial" w:hAnsi="Arial" w:cs="Arial"/>
                <w:sz w:val="18"/>
                <w:szCs w:val="18"/>
              </w:rPr>
            </w:pPr>
            <w:r w:rsidRPr="00E34200">
              <w:rPr>
                <w:rFonts w:ascii="Arial" w:hAnsi="Arial" w:cs="Arial"/>
                <w:sz w:val="18"/>
                <w:szCs w:val="18"/>
              </w:rPr>
              <w:t>El pago se efectuará una vez se cumplan los siguientes requisitos:</w:t>
            </w:r>
          </w:p>
          <w:p w14:paraId="71C24701" w14:textId="77777777" w:rsidR="00FF27F2" w:rsidRPr="00E34200" w:rsidRDefault="00FF27F2" w:rsidP="00DB2C3E">
            <w:pPr>
              <w:pStyle w:val="Prrafodelista"/>
              <w:numPr>
                <w:ilvl w:val="0"/>
                <w:numId w:val="82"/>
              </w:numPr>
              <w:contextualSpacing/>
              <w:jc w:val="both"/>
              <w:rPr>
                <w:rFonts w:ascii="Arial" w:hAnsi="Arial" w:cs="Arial"/>
                <w:sz w:val="18"/>
                <w:szCs w:val="18"/>
              </w:rPr>
            </w:pPr>
            <w:r w:rsidRPr="00E34200">
              <w:rPr>
                <w:rFonts w:ascii="Arial" w:hAnsi="Arial" w:cs="Arial"/>
                <w:b/>
                <w:bCs/>
                <w:sz w:val="18"/>
                <w:szCs w:val="18"/>
              </w:rPr>
              <w:t>Certificación de una empresa de control y verificación de despacho en origen:</w:t>
            </w:r>
            <w:r w:rsidRPr="00E34200">
              <w:rPr>
                <w:rFonts w:ascii="Arial" w:hAnsi="Arial" w:cs="Arial"/>
                <w:sz w:val="18"/>
                <w:szCs w:val="18"/>
              </w:rPr>
              <w:t xml:space="preserve"> Documento emitido por una empresa acreditada que confirme que la maquinaria ha sido despachada correctamente desde el país de origen.</w:t>
            </w:r>
          </w:p>
          <w:p w14:paraId="452AE20E" w14:textId="77777777" w:rsidR="00FF27F2" w:rsidRPr="00E34200" w:rsidRDefault="00FF27F2" w:rsidP="00DB2C3E">
            <w:pPr>
              <w:pStyle w:val="Prrafodelista"/>
              <w:numPr>
                <w:ilvl w:val="0"/>
                <w:numId w:val="82"/>
              </w:numPr>
              <w:contextualSpacing/>
              <w:jc w:val="both"/>
              <w:rPr>
                <w:rFonts w:ascii="Arial" w:hAnsi="Arial" w:cs="Arial"/>
                <w:sz w:val="18"/>
                <w:szCs w:val="18"/>
              </w:rPr>
            </w:pPr>
            <w:r w:rsidRPr="00E34200">
              <w:rPr>
                <w:rFonts w:ascii="Arial" w:hAnsi="Arial" w:cs="Arial"/>
                <w:b/>
                <w:bCs/>
                <w:sz w:val="18"/>
                <w:szCs w:val="18"/>
              </w:rPr>
              <w:t>Documentación de recepción en la aduana boliviana:</w:t>
            </w:r>
            <w:r w:rsidRPr="00E34200">
              <w:rPr>
                <w:rFonts w:ascii="Arial" w:hAnsi="Arial" w:cs="Arial"/>
                <w:sz w:val="18"/>
                <w:szCs w:val="18"/>
              </w:rPr>
              <w:t xml:space="preserve"> Papeles necesarios que acrediten la llegada y recepción de la maquinaria en la aduana de Bolivia.</w:t>
            </w:r>
          </w:p>
          <w:p w14:paraId="192F141F" w14:textId="77777777" w:rsidR="00FF27F2" w:rsidRPr="00E34200" w:rsidRDefault="00FF27F2" w:rsidP="00DB2C3E">
            <w:pPr>
              <w:pStyle w:val="Prrafodelista"/>
              <w:numPr>
                <w:ilvl w:val="0"/>
                <w:numId w:val="86"/>
              </w:numPr>
              <w:contextualSpacing/>
              <w:jc w:val="both"/>
              <w:rPr>
                <w:rFonts w:ascii="Arial" w:hAnsi="Arial" w:cs="Arial"/>
                <w:b/>
                <w:bCs/>
                <w:sz w:val="18"/>
                <w:szCs w:val="18"/>
                <w:lang w:eastAsia="es-ES"/>
              </w:rPr>
            </w:pPr>
            <w:r w:rsidRPr="00E34200">
              <w:rPr>
                <w:rFonts w:ascii="Arial" w:hAnsi="Arial" w:cs="Arial"/>
                <w:b/>
                <w:bCs/>
                <w:sz w:val="18"/>
                <w:szCs w:val="18"/>
              </w:rPr>
              <w:t>Informe de aprobación de control y monitoreo en aduanas de Bolivia:</w:t>
            </w:r>
            <w:r w:rsidRPr="00E34200">
              <w:rPr>
                <w:rFonts w:ascii="Arial" w:hAnsi="Arial" w:cs="Arial"/>
                <w:sz w:val="18"/>
                <w:szCs w:val="18"/>
              </w:rPr>
              <w:t xml:space="preserve"> Reporte detallado emitido por control y monitoreo que confirme que la maquinaria se encuentra en las instalaciones aduaneras de Bolivia y cumple con todos los requisitos de inspección y verificación.</w:t>
            </w:r>
          </w:p>
        </w:tc>
        <w:tc>
          <w:tcPr>
            <w:tcW w:w="1276" w:type="dxa"/>
            <w:vAlign w:val="center"/>
          </w:tcPr>
          <w:p w14:paraId="3E23A55B"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t>10%</w:t>
            </w:r>
          </w:p>
        </w:tc>
      </w:tr>
      <w:tr w:rsidR="00FF27F2" w:rsidRPr="00E34200" w14:paraId="4BC50A11" w14:textId="77777777" w:rsidTr="00016A45">
        <w:tc>
          <w:tcPr>
            <w:tcW w:w="8364" w:type="dxa"/>
          </w:tcPr>
          <w:p w14:paraId="1626B7B3" w14:textId="77777777" w:rsidR="00FF27F2" w:rsidRPr="00E34200" w:rsidRDefault="00FF27F2" w:rsidP="00016A45">
            <w:pPr>
              <w:jc w:val="both"/>
              <w:rPr>
                <w:rFonts w:ascii="Arial" w:hAnsi="Arial" w:cs="Arial"/>
                <w:sz w:val="18"/>
                <w:szCs w:val="18"/>
              </w:rPr>
            </w:pPr>
            <w:r w:rsidRPr="00E34200">
              <w:rPr>
                <w:rFonts w:ascii="Arial" w:hAnsi="Arial" w:cs="Arial"/>
                <w:b/>
                <w:bCs/>
                <w:sz w:val="18"/>
                <w:szCs w:val="18"/>
              </w:rPr>
              <w:t>EQUIPAMIENTO EN ALMACENES DEL PROYECTO</w:t>
            </w:r>
          </w:p>
          <w:p w14:paraId="6661FA9C" w14:textId="77777777" w:rsidR="00FF27F2" w:rsidRPr="00E34200" w:rsidRDefault="00FF27F2" w:rsidP="00016A45">
            <w:pPr>
              <w:jc w:val="both"/>
              <w:rPr>
                <w:rFonts w:ascii="Arial" w:hAnsi="Arial" w:cs="Arial"/>
                <w:sz w:val="18"/>
                <w:szCs w:val="18"/>
              </w:rPr>
            </w:pPr>
            <w:r w:rsidRPr="00E34200">
              <w:rPr>
                <w:rFonts w:ascii="Arial" w:hAnsi="Arial" w:cs="Arial"/>
                <w:sz w:val="18"/>
                <w:szCs w:val="18"/>
              </w:rPr>
              <w:t>El pago se efectuará una vez se cumplan los siguientes requisitos:</w:t>
            </w:r>
          </w:p>
          <w:p w14:paraId="57D80F6F" w14:textId="77777777" w:rsidR="00FF27F2" w:rsidRPr="00E34200" w:rsidRDefault="00FF27F2" w:rsidP="00DB2C3E">
            <w:pPr>
              <w:numPr>
                <w:ilvl w:val="0"/>
                <w:numId w:val="83"/>
              </w:numPr>
              <w:jc w:val="both"/>
              <w:rPr>
                <w:rFonts w:ascii="Arial" w:hAnsi="Arial" w:cs="Arial"/>
                <w:sz w:val="18"/>
                <w:szCs w:val="18"/>
              </w:rPr>
            </w:pPr>
            <w:r w:rsidRPr="00E34200">
              <w:rPr>
                <w:rFonts w:ascii="Arial" w:hAnsi="Arial" w:cs="Arial"/>
                <w:b/>
                <w:bCs/>
                <w:sz w:val="18"/>
                <w:szCs w:val="18"/>
              </w:rPr>
              <w:t>Recepción en las instalaciones del proyecto</w:t>
            </w:r>
            <w:r w:rsidRPr="00E34200">
              <w:rPr>
                <w:rFonts w:ascii="Arial" w:hAnsi="Arial" w:cs="Arial"/>
                <w:sz w:val="18"/>
                <w:szCs w:val="18"/>
              </w:rPr>
              <w:t>: La maquinaria y los equipos deben estar ubicados en las instalaciones del proyecto, es decir, en los almacenes del CONTRATISTA.</w:t>
            </w:r>
          </w:p>
          <w:p w14:paraId="16D4EA39" w14:textId="77777777" w:rsidR="00FF27F2" w:rsidRPr="00E34200" w:rsidRDefault="00FF27F2" w:rsidP="00DB2C3E">
            <w:pPr>
              <w:numPr>
                <w:ilvl w:val="0"/>
                <w:numId w:val="83"/>
              </w:numPr>
              <w:jc w:val="both"/>
              <w:rPr>
                <w:rFonts w:ascii="Arial" w:hAnsi="Arial" w:cs="Arial"/>
                <w:sz w:val="18"/>
                <w:szCs w:val="18"/>
              </w:rPr>
            </w:pPr>
            <w:r w:rsidRPr="00E34200">
              <w:rPr>
                <w:rFonts w:ascii="Arial" w:hAnsi="Arial" w:cs="Arial"/>
                <w:b/>
                <w:bCs/>
                <w:sz w:val="18"/>
                <w:szCs w:val="18"/>
              </w:rPr>
              <w:t>Aprobación de CONTROL Y MONITOREO</w:t>
            </w:r>
            <w:r w:rsidRPr="00E34200">
              <w:rPr>
                <w:rFonts w:ascii="Arial" w:hAnsi="Arial" w:cs="Arial"/>
                <w:sz w:val="18"/>
                <w:szCs w:val="18"/>
              </w:rPr>
              <w:t>: Se debe obtener la aprobación de control y monitoreo, que verificará que la maquinaria y los equipos cumplen con los estándares y especificaciones requeridas.</w:t>
            </w:r>
          </w:p>
        </w:tc>
        <w:tc>
          <w:tcPr>
            <w:tcW w:w="1276" w:type="dxa"/>
            <w:vAlign w:val="center"/>
          </w:tcPr>
          <w:p w14:paraId="012A3878"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t>15%</w:t>
            </w:r>
          </w:p>
        </w:tc>
      </w:tr>
      <w:tr w:rsidR="00FF27F2" w:rsidRPr="00E34200" w14:paraId="5418264A" w14:textId="77777777" w:rsidTr="00016A45">
        <w:tc>
          <w:tcPr>
            <w:tcW w:w="8364" w:type="dxa"/>
          </w:tcPr>
          <w:p w14:paraId="61200A0A" w14:textId="77777777" w:rsidR="00FF27F2" w:rsidRPr="00E34200" w:rsidRDefault="00FF27F2" w:rsidP="00016A45">
            <w:pPr>
              <w:jc w:val="both"/>
              <w:rPr>
                <w:rFonts w:ascii="Arial" w:hAnsi="Arial" w:cs="Arial"/>
                <w:sz w:val="18"/>
                <w:szCs w:val="18"/>
              </w:rPr>
            </w:pPr>
            <w:r w:rsidRPr="00E34200">
              <w:rPr>
                <w:rFonts w:ascii="Arial" w:hAnsi="Arial" w:cs="Arial"/>
                <w:b/>
                <w:bCs/>
                <w:sz w:val="18"/>
                <w:szCs w:val="18"/>
              </w:rPr>
              <w:t>PRUEBAS DE VERIFICACIÓN SAT</w:t>
            </w:r>
          </w:p>
          <w:p w14:paraId="252DFB19" w14:textId="77777777" w:rsidR="00FF27F2" w:rsidRPr="00E34200" w:rsidRDefault="00FF27F2" w:rsidP="00016A45">
            <w:pPr>
              <w:jc w:val="both"/>
              <w:rPr>
                <w:rFonts w:ascii="Arial" w:hAnsi="Arial" w:cs="Arial"/>
                <w:sz w:val="18"/>
                <w:szCs w:val="18"/>
              </w:rPr>
            </w:pPr>
            <w:r w:rsidRPr="00E34200">
              <w:rPr>
                <w:rFonts w:ascii="Arial" w:hAnsi="Arial" w:cs="Arial"/>
                <w:sz w:val="18"/>
                <w:szCs w:val="18"/>
              </w:rPr>
              <w:t>El pago se efectuará una vez se cumplan los siguientes requisitos:</w:t>
            </w:r>
          </w:p>
          <w:p w14:paraId="7006C346" w14:textId="77777777" w:rsidR="00FF27F2" w:rsidRPr="00E34200" w:rsidRDefault="00FF27F2" w:rsidP="00DB2C3E">
            <w:pPr>
              <w:numPr>
                <w:ilvl w:val="0"/>
                <w:numId w:val="84"/>
              </w:numPr>
              <w:jc w:val="both"/>
              <w:rPr>
                <w:rFonts w:ascii="Arial" w:hAnsi="Arial" w:cs="Arial"/>
                <w:sz w:val="18"/>
                <w:szCs w:val="18"/>
              </w:rPr>
            </w:pPr>
            <w:r w:rsidRPr="00E34200">
              <w:rPr>
                <w:rFonts w:ascii="Arial" w:hAnsi="Arial" w:cs="Arial"/>
                <w:b/>
                <w:bCs/>
                <w:sz w:val="18"/>
                <w:szCs w:val="18"/>
              </w:rPr>
              <w:t>Conclusión del montaje de equipamiento</w:t>
            </w:r>
            <w:r w:rsidRPr="00E34200">
              <w:rPr>
                <w:rFonts w:ascii="Arial" w:hAnsi="Arial" w:cs="Arial"/>
                <w:sz w:val="18"/>
                <w:szCs w:val="18"/>
              </w:rPr>
              <w:t>: El montaje del equipamiento debe estar completamente finalizado.</w:t>
            </w:r>
          </w:p>
          <w:p w14:paraId="4E7E426D" w14:textId="77777777" w:rsidR="00FF27F2" w:rsidRPr="00E34200" w:rsidRDefault="00FF27F2" w:rsidP="00DB2C3E">
            <w:pPr>
              <w:numPr>
                <w:ilvl w:val="0"/>
                <w:numId w:val="84"/>
              </w:numPr>
              <w:jc w:val="both"/>
              <w:rPr>
                <w:rFonts w:ascii="Arial" w:hAnsi="Arial" w:cs="Arial"/>
                <w:sz w:val="18"/>
                <w:szCs w:val="18"/>
              </w:rPr>
            </w:pPr>
            <w:r w:rsidRPr="00E34200">
              <w:rPr>
                <w:rFonts w:ascii="Arial" w:hAnsi="Arial" w:cs="Arial"/>
                <w:b/>
                <w:bCs/>
                <w:sz w:val="18"/>
                <w:szCs w:val="18"/>
              </w:rPr>
              <w:t>Pruebas de funcionamiento, diseño y calidad</w:t>
            </w:r>
            <w:r w:rsidRPr="00E34200">
              <w:rPr>
                <w:rFonts w:ascii="Arial" w:hAnsi="Arial" w:cs="Arial"/>
                <w:sz w:val="18"/>
                <w:szCs w:val="18"/>
              </w:rPr>
              <w:t>: El equipamiento debe pasar satisfactoriamente las pruebas de funcionamiento, diseño y calidad.</w:t>
            </w:r>
          </w:p>
          <w:p w14:paraId="5CC71BF3" w14:textId="77777777" w:rsidR="00FF27F2" w:rsidRPr="00E34200" w:rsidRDefault="00FF27F2" w:rsidP="00DB2C3E">
            <w:pPr>
              <w:numPr>
                <w:ilvl w:val="0"/>
                <w:numId w:val="84"/>
              </w:numPr>
              <w:jc w:val="both"/>
              <w:rPr>
                <w:rFonts w:ascii="Arial" w:hAnsi="Arial" w:cs="Arial"/>
                <w:sz w:val="18"/>
                <w:szCs w:val="18"/>
              </w:rPr>
            </w:pPr>
            <w:r w:rsidRPr="00E34200">
              <w:rPr>
                <w:rFonts w:ascii="Arial" w:hAnsi="Arial" w:cs="Arial"/>
                <w:b/>
                <w:bCs/>
                <w:sz w:val="18"/>
                <w:szCs w:val="18"/>
              </w:rPr>
              <w:t>Certificación de pruebas SAT</w:t>
            </w:r>
            <w:r w:rsidRPr="00E34200">
              <w:rPr>
                <w:rFonts w:ascii="Arial" w:hAnsi="Arial" w:cs="Arial"/>
                <w:sz w:val="18"/>
                <w:szCs w:val="18"/>
              </w:rPr>
              <w:t xml:space="preserve">: Se debe obtener la certificación que acredite que las pruebas SAT (Site </w:t>
            </w:r>
            <w:proofErr w:type="spellStart"/>
            <w:r w:rsidRPr="00E34200">
              <w:rPr>
                <w:rFonts w:ascii="Arial" w:hAnsi="Arial" w:cs="Arial"/>
                <w:sz w:val="18"/>
                <w:szCs w:val="18"/>
              </w:rPr>
              <w:t>Acceptance</w:t>
            </w:r>
            <w:proofErr w:type="spellEnd"/>
            <w:r w:rsidRPr="00E34200">
              <w:rPr>
                <w:rFonts w:ascii="Arial" w:hAnsi="Arial" w:cs="Arial"/>
                <w:sz w:val="18"/>
                <w:szCs w:val="18"/>
              </w:rPr>
              <w:t xml:space="preserve"> Test) han sido realizadas y aprobadas.</w:t>
            </w:r>
          </w:p>
          <w:p w14:paraId="5D8816A3" w14:textId="77777777" w:rsidR="00FF27F2" w:rsidRPr="00E34200" w:rsidRDefault="00FF27F2" w:rsidP="00DB2C3E">
            <w:pPr>
              <w:numPr>
                <w:ilvl w:val="0"/>
                <w:numId w:val="84"/>
              </w:numPr>
              <w:jc w:val="both"/>
              <w:rPr>
                <w:rFonts w:ascii="Arial" w:hAnsi="Arial" w:cs="Arial"/>
                <w:sz w:val="18"/>
                <w:szCs w:val="18"/>
              </w:rPr>
            </w:pPr>
            <w:r w:rsidRPr="00E34200">
              <w:rPr>
                <w:rFonts w:ascii="Arial" w:hAnsi="Arial" w:cs="Arial"/>
                <w:b/>
                <w:bCs/>
                <w:sz w:val="18"/>
                <w:szCs w:val="18"/>
              </w:rPr>
              <w:t>Aprobación de CONTROL Y MONITOREO</w:t>
            </w:r>
            <w:r w:rsidRPr="00E34200">
              <w:rPr>
                <w:rFonts w:ascii="Arial" w:hAnsi="Arial" w:cs="Arial"/>
                <w:sz w:val="18"/>
                <w:szCs w:val="18"/>
              </w:rPr>
              <w:t>: Control y monitoreo debe aprobar que todas las pruebas y requisitos han sido cumplidos.</w:t>
            </w:r>
          </w:p>
        </w:tc>
        <w:tc>
          <w:tcPr>
            <w:tcW w:w="1276" w:type="dxa"/>
            <w:vAlign w:val="center"/>
          </w:tcPr>
          <w:p w14:paraId="48D9517E"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t>20%</w:t>
            </w:r>
          </w:p>
        </w:tc>
      </w:tr>
      <w:tr w:rsidR="00FF27F2" w:rsidRPr="00E34200" w14:paraId="110E04AC" w14:textId="77777777" w:rsidTr="00016A45">
        <w:tc>
          <w:tcPr>
            <w:tcW w:w="8364" w:type="dxa"/>
          </w:tcPr>
          <w:p w14:paraId="3D81C4B7" w14:textId="77777777" w:rsidR="00FF27F2" w:rsidRPr="00E34200" w:rsidRDefault="00FF27F2" w:rsidP="00016A45">
            <w:pPr>
              <w:jc w:val="both"/>
              <w:rPr>
                <w:rFonts w:ascii="Arial" w:hAnsi="Arial" w:cs="Arial"/>
                <w:sz w:val="18"/>
                <w:szCs w:val="18"/>
              </w:rPr>
            </w:pPr>
            <w:r w:rsidRPr="00E34200">
              <w:rPr>
                <w:rFonts w:ascii="Arial" w:hAnsi="Arial" w:cs="Arial"/>
                <w:b/>
                <w:bCs/>
                <w:sz w:val="18"/>
                <w:szCs w:val="18"/>
              </w:rPr>
              <w:t>PRUEBAS DE RENDIMIENTO</w:t>
            </w:r>
          </w:p>
          <w:p w14:paraId="36648689" w14:textId="77777777" w:rsidR="00FF27F2" w:rsidRPr="00E34200" w:rsidRDefault="00FF27F2" w:rsidP="00016A45">
            <w:pPr>
              <w:jc w:val="both"/>
              <w:rPr>
                <w:rFonts w:ascii="Arial" w:hAnsi="Arial" w:cs="Arial"/>
                <w:sz w:val="18"/>
                <w:szCs w:val="18"/>
              </w:rPr>
            </w:pPr>
            <w:r w:rsidRPr="00E34200">
              <w:rPr>
                <w:rFonts w:ascii="Arial" w:hAnsi="Arial" w:cs="Arial"/>
                <w:sz w:val="18"/>
                <w:szCs w:val="18"/>
              </w:rPr>
              <w:t>El pago se efectuará una vez se cumplan los siguientes requisitos:</w:t>
            </w:r>
          </w:p>
          <w:p w14:paraId="4989F861" w14:textId="77777777" w:rsidR="00FF27F2" w:rsidRPr="00E34200" w:rsidRDefault="00FF27F2" w:rsidP="00DB2C3E">
            <w:pPr>
              <w:numPr>
                <w:ilvl w:val="0"/>
                <w:numId w:val="85"/>
              </w:numPr>
              <w:jc w:val="both"/>
              <w:rPr>
                <w:rFonts w:ascii="Arial" w:hAnsi="Arial" w:cs="Arial"/>
                <w:sz w:val="18"/>
                <w:szCs w:val="18"/>
              </w:rPr>
            </w:pPr>
            <w:r w:rsidRPr="00E34200">
              <w:rPr>
                <w:rFonts w:ascii="Arial" w:hAnsi="Arial" w:cs="Arial"/>
                <w:b/>
                <w:bCs/>
                <w:sz w:val="18"/>
                <w:szCs w:val="18"/>
              </w:rPr>
              <w:t>Conclusión de la puesta en marcha</w:t>
            </w:r>
            <w:r w:rsidRPr="00E34200">
              <w:rPr>
                <w:rFonts w:ascii="Arial" w:hAnsi="Arial" w:cs="Arial"/>
                <w:sz w:val="18"/>
                <w:szCs w:val="18"/>
              </w:rPr>
              <w:t xml:space="preserve">: La puesta en marcha del equipo debe estar completamente finalizada. </w:t>
            </w:r>
          </w:p>
          <w:p w14:paraId="4D0A8D6F" w14:textId="77777777" w:rsidR="00FF27F2" w:rsidRPr="00E34200" w:rsidRDefault="00FF27F2" w:rsidP="00DB2C3E">
            <w:pPr>
              <w:numPr>
                <w:ilvl w:val="0"/>
                <w:numId w:val="85"/>
              </w:numPr>
              <w:jc w:val="both"/>
              <w:rPr>
                <w:rFonts w:ascii="Arial" w:hAnsi="Arial" w:cs="Arial"/>
                <w:sz w:val="18"/>
                <w:szCs w:val="18"/>
              </w:rPr>
            </w:pPr>
            <w:r w:rsidRPr="00E34200">
              <w:rPr>
                <w:rFonts w:ascii="Arial" w:hAnsi="Arial" w:cs="Arial"/>
                <w:sz w:val="18"/>
                <w:szCs w:val="18"/>
              </w:rPr>
              <w:t>V</w:t>
            </w:r>
            <w:r w:rsidRPr="00E34200">
              <w:rPr>
                <w:rFonts w:ascii="Arial" w:hAnsi="Arial" w:cs="Arial"/>
                <w:b/>
                <w:bCs/>
                <w:sz w:val="18"/>
                <w:szCs w:val="18"/>
              </w:rPr>
              <w:t>erificación de pruebas de desempeño</w:t>
            </w:r>
            <w:r w:rsidRPr="00E34200">
              <w:rPr>
                <w:rFonts w:ascii="Arial" w:hAnsi="Arial" w:cs="Arial"/>
                <w:sz w:val="18"/>
                <w:szCs w:val="18"/>
              </w:rPr>
              <w:t>: El equipo debe pasar satisfactoriamente las pruebas de desempeño.</w:t>
            </w:r>
          </w:p>
          <w:p w14:paraId="28E0C041" w14:textId="77777777" w:rsidR="00FF27F2" w:rsidRPr="00E34200" w:rsidRDefault="00FF27F2" w:rsidP="00DB2C3E">
            <w:pPr>
              <w:numPr>
                <w:ilvl w:val="0"/>
                <w:numId w:val="85"/>
              </w:numPr>
              <w:jc w:val="both"/>
              <w:rPr>
                <w:rFonts w:ascii="Arial" w:hAnsi="Arial" w:cs="Arial"/>
                <w:sz w:val="18"/>
                <w:szCs w:val="18"/>
              </w:rPr>
            </w:pPr>
            <w:r w:rsidRPr="00E34200">
              <w:rPr>
                <w:rFonts w:ascii="Arial" w:hAnsi="Arial" w:cs="Arial"/>
                <w:b/>
                <w:bCs/>
                <w:sz w:val="18"/>
                <w:szCs w:val="18"/>
              </w:rPr>
              <w:t>Aprobación de CONTROL Y MONITOREO</w:t>
            </w:r>
            <w:r w:rsidRPr="00E34200">
              <w:rPr>
                <w:rFonts w:ascii="Arial" w:hAnsi="Arial" w:cs="Arial"/>
                <w:sz w:val="18"/>
                <w:szCs w:val="18"/>
              </w:rPr>
              <w:t>: Control y monitoreo debe aprobar que todas las pruebas y requisitos han sido cumplidos.</w:t>
            </w:r>
          </w:p>
        </w:tc>
        <w:tc>
          <w:tcPr>
            <w:tcW w:w="1276" w:type="dxa"/>
            <w:vAlign w:val="center"/>
          </w:tcPr>
          <w:p w14:paraId="513C4ACA" w14:textId="77777777" w:rsidR="00FF27F2" w:rsidRPr="00E34200" w:rsidRDefault="00FF27F2" w:rsidP="00016A45">
            <w:pPr>
              <w:jc w:val="center"/>
              <w:rPr>
                <w:rFonts w:ascii="Arial" w:hAnsi="Arial" w:cs="Arial"/>
                <w:sz w:val="18"/>
                <w:szCs w:val="18"/>
              </w:rPr>
            </w:pPr>
            <w:r w:rsidRPr="00E34200">
              <w:rPr>
                <w:rFonts w:ascii="Arial" w:hAnsi="Arial" w:cs="Arial"/>
                <w:sz w:val="18"/>
                <w:szCs w:val="18"/>
              </w:rPr>
              <w:t>15%</w:t>
            </w:r>
          </w:p>
        </w:tc>
      </w:tr>
    </w:tbl>
    <w:p w14:paraId="61D5F36E" w14:textId="77777777" w:rsidR="00FF27F2" w:rsidRPr="00E34200" w:rsidRDefault="00FF27F2" w:rsidP="00FF27F2">
      <w:pPr>
        <w:jc w:val="both"/>
        <w:rPr>
          <w:rFonts w:ascii="Verdana" w:hAnsi="Verdana"/>
          <w:b/>
          <w:bCs/>
          <w:sz w:val="18"/>
          <w:szCs w:val="18"/>
        </w:rPr>
      </w:pPr>
    </w:p>
    <w:p w14:paraId="67E89E99" w14:textId="77777777" w:rsidR="00FF27F2" w:rsidRPr="00E34200" w:rsidRDefault="00FF27F2" w:rsidP="00FF27F2">
      <w:pPr>
        <w:jc w:val="both"/>
        <w:rPr>
          <w:rFonts w:ascii="Verdana" w:eastAsia="Calibri" w:hAnsi="Verdana" w:cs="Arial"/>
          <w:kern w:val="28"/>
          <w:sz w:val="18"/>
          <w:szCs w:val="18"/>
        </w:rPr>
      </w:pPr>
      <w:r w:rsidRPr="00E34200">
        <w:rPr>
          <w:rFonts w:ascii="Verdana" w:eastAsia="Calibri" w:hAnsi="Verdana" w:cs="Arial"/>
          <w:kern w:val="28"/>
          <w:sz w:val="18"/>
          <w:szCs w:val="18"/>
        </w:rPr>
        <w:t>La forma de pago presentada podrá ser evaluada en el Estudio de Diseño Técnico de Pre Inversión</w:t>
      </w:r>
    </w:p>
    <w:p w14:paraId="6219330A" w14:textId="77777777" w:rsidR="00FF27F2" w:rsidRPr="00E34200" w:rsidRDefault="00FF27F2" w:rsidP="00FF27F2">
      <w:pPr>
        <w:jc w:val="both"/>
        <w:rPr>
          <w:rFonts w:ascii="Verdana" w:eastAsia="Calibri" w:hAnsi="Verdana" w:cs="Arial"/>
          <w:kern w:val="28"/>
          <w:sz w:val="18"/>
          <w:szCs w:val="18"/>
        </w:rPr>
      </w:pPr>
      <w:r w:rsidRPr="00E34200">
        <w:rPr>
          <w:rFonts w:ascii="Verdana" w:eastAsia="Calibri" w:hAnsi="Verdana" w:cs="Arial"/>
          <w:kern w:val="28"/>
          <w:sz w:val="18"/>
          <w:szCs w:val="18"/>
        </w:rPr>
        <w:t>La planilla final de esta fase se cancelará una vez efectuada la entrega provisional del proyecto (Informe Comisión de Recepción) y presentado el Informe Final de la fase de Inversión, el cual deberá ser aprobado por Control y Monitoreo y contar con conformidad de la Fiscalización.</w:t>
      </w:r>
    </w:p>
    <w:p w14:paraId="7BC7F034" w14:textId="77777777" w:rsidR="00FF27F2" w:rsidRPr="00E34200" w:rsidRDefault="00FF27F2" w:rsidP="00FF27F2">
      <w:pPr>
        <w:jc w:val="both"/>
        <w:rPr>
          <w:rFonts w:ascii="Verdana" w:eastAsia="Calibri" w:hAnsi="Verdana" w:cs="Arial"/>
          <w:kern w:val="28"/>
          <w:sz w:val="18"/>
          <w:szCs w:val="18"/>
        </w:rPr>
      </w:pPr>
    </w:p>
    <w:p w14:paraId="4056F879" w14:textId="77777777" w:rsidR="00FF27F2" w:rsidRPr="00E34200" w:rsidRDefault="00FF27F2" w:rsidP="00FF27F2">
      <w:pPr>
        <w:jc w:val="both"/>
        <w:rPr>
          <w:rFonts w:ascii="Verdana" w:eastAsia="Calibri" w:hAnsi="Verdana" w:cs="Arial"/>
          <w:kern w:val="28"/>
          <w:sz w:val="18"/>
          <w:szCs w:val="18"/>
        </w:rPr>
      </w:pPr>
      <w:r w:rsidRPr="00E34200">
        <w:rPr>
          <w:rFonts w:ascii="Verdana" w:eastAsia="Calibri" w:hAnsi="Verdana" w:cs="Arial"/>
          <w:kern w:val="28"/>
          <w:sz w:val="18"/>
          <w:szCs w:val="18"/>
        </w:rPr>
        <w:lastRenderedPageBreak/>
        <w:t>En caso que el Informe Final de esta fase no sea presentado dentro el plazo establecido, la empresa contratista se hará pasible a las multas que correspondan.</w:t>
      </w:r>
    </w:p>
    <w:p w14:paraId="6386FDEA" w14:textId="77777777" w:rsidR="00FF27F2" w:rsidRPr="00E34200" w:rsidRDefault="00FF27F2" w:rsidP="00FF27F2">
      <w:pPr>
        <w:jc w:val="both"/>
        <w:rPr>
          <w:rFonts w:ascii="Verdana" w:hAnsi="Verdana"/>
          <w:b/>
          <w:bCs/>
          <w:sz w:val="18"/>
          <w:szCs w:val="18"/>
        </w:rPr>
      </w:pPr>
    </w:p>
    <w:p w14:paraId="4CC7F08B" w14:textId="77777777" w:rsidR="00FF27F2" w:rsidRPr="00E34200" w:rsidRDefault="00FF27F2" w:rsidP="00FF27F2">
      <w:pPr>
        <w:jc w:val="both"/>
        <w:rPr>
          <w:rFonts w:ascii="Verdana" w:hAnsi="Verdana"/>
          <w:b/>
          <w:bCs/>
          <w:sz w:val="18"/>
          <w:szCs w:val="18"/>
        </w:rPr>
      </w:pPr>
      <w:r w:rsidRPr="00E34200">
        <w:rPr>
          <w:rFonts w:ascii="Verdana" w:hAnsi="Verdana"/>
          <w:b/>
          <w:bCs/>
          <w:sz w:val="18"/>
          <w:szCs w:val="18"/>
        </w:rPr>
        <w:t>FASE III: PUESTA EN MARCHA, OPERACIÓN ASISTIDA Y PRUEBAS DE DESEMPEÑO</w:t>
      </w:r>
    </w:p>
    <w:p w14:paraId="2D63EBF9" w14:textId="77777777" w:rsidR="00FF27F2" w:rsidRPr="00E34200" w:rsidRDefault="00FF27F2" w:rsidP="00FF27F2">
      <w:pPr>
        <w:jc w:val="both"/>
        <w:rPr>
          <w:rFonts w:ascii="Verdana" w:hAnsi="Verdana"/>
          <w:b/>
          <w:bCs/>
          <w:sz w:val="18"/>
          <w:szCs w:val="18"/>
        </w:rPr>
      </w:pPr>
    </w:p>
    <w:p w14:paraId="6D608360" w14:textId="77777777" w:rsidR="00FF27F2" w:rsidRPr="00E34200" w:rsidRDefault="00FF27F2" w:rsidP="00FF27F2">
      <w:pPr>
        <w:jc w:val="both"/>
        <w:rPr>
          <w:rFonts w:ascii="Verdana" w:hAnsi="Verdana"/>
          <w:sz w:val="18"/>
          <w:szCs w:val="18"/>
        </w:rPr>
      </w:pPr>
      <w:r w:rsidRPr="00E34200">
        <w:rPr>
          <w:rFonts w:ascii="Verdana" w:hAnsi="Verdana"/>
          <w:sz w:val="18"/>
          <w:szCs w:val="18"/>
        </w:rPr>
        <w:t>Los pagos se realizarán acorde a cronograma, que sea propuesto por la empresa contratista y aprobado Control y Monitoreo y la Fiscalización a la conclusión de la Fase II.</w:t>
      </w:r>
    </w:p>
    <w:p w14:paraId="2A9CE480" w14:textId="77777777" w:rsidR="00FF27F2" w:rsidRPr="00E34200" w:rsidRDefault="00FF27F2" w:rsidP="00FF27F2">
      <w:pPr>
        <w:jc w:val="both"/>
        <w:rPr>
          <w:rFonts w:ascii="Verdana" w:hAnsi="Verdana"/>
          <w:sz w:val="18"/>
          <w:szCs w:val="18"/>
        </w:rPr>
      </w:pPr>
      <w:r w:rsidRPr="00E34200">
        <w:rPr>
          <w:rFonts w:ascii="Verdana" w:hAnsi="Verdana"/>
          <w:sz w:val="18"/>
          <w:szCs w:val="18"/>
        </w:rPr>
        <w:t>Durante esta fase, los pagos se harán efectivos, cuando las planillas sean aprobadas por Control y Monitoreo con la conformidad de la Fiscalización.</w:t>
      </w:r>
    </w:p>
    <w:p w14:paraId="5FF6C842" w14:textId="77777777" w:rsidR="00FF27F2" w:rsidRPr="00E34200" w:rsidRDefault="00FF27F2" w:rsidP="00FF27F2">
      <w:pPr>
        <w:jc w:val="both"/>
        <w:rPr>
          <w:rFonts w:ascii="Verdana" w:hAnsi="Verdana"/>
          <w:sz w:val="18"/>
          <w:szCs w:val="18"/>
        </w:rPr>
      </w:pPr>
      <w:r w:rsidRPr="00E34200">
        <w:rPr>
          <w:rFonts w:ascii="Verdana" w:hAnsi="Verdana"/>
          <w:sz w:val="18"/>
          <w:szCs w:val="18"/>
        </w:rPr>
        <w:t xml:space="preserve">La planilla final de esta fase se cancelará una vez efectuada la entrega definitiva del Proyecto (Informe Comisión de Recepción) y presentados, el informe final de la fase de Puesta en Marcha y el Informe Final del Proyecto, los cuales deberán ser aprobados por </w:t>
      </w:r>
      <w:r w:rsidRPr="00E34200">
        <w:rPr>
          <w:rFonts w:ascii="Verdana" w:eastAsia="Arial" w:hAnsi="Verdana" w:cs="Arial"/>
          <w:sz w:val="18"/>
          <w:szCs w:val="18"/>
          <w:lang w:eastAsia="es-BO"/>
        </w:rPr>
        <w:t>Control y Monitoreo</w:t>
      </w:r>
      <w:r w:rsidRPr="00E34200">
        <w:rPr>
          <w:rFonts w:ascii="Verdana" w:hAnsi="Verdana"/>
          <w:sz w:val="18"/>
          <w:szCs w:val="18"/>
        </w:rPr>
        <w:t xml:space="preserve"> y contar con la conformidad de la Fiscalización.</w:t>
      </w:r>
    </w:p>
    <w:p w14:paraId="196D69F0" w14:textId="77777777" w:rsidR="00FF27F2" w:rsidRPr="00E34200" w:rsidRDefault="00FF27F2" w:rsidP="00FF27F2">
      <w:pPr>
        <w:jc w:val="both"/>
        <w:rPr>
          <w:rFonts w:ascii="Verdana" w:hAnsi="Verdana"/>
          <w:sz w:val="18"/>
          <w:szCs w:val="18"/>
        </w:rPr>
      </w:pPr>
      <w:r w:rsidRPr="00E34200">
        <w:rPr>
          <w:rFonts w:ascii="Verdana" w:hAnsi="Verdana"/>
          <w:sz w:val="18"/>
          <w:szCs w:val="18"/>
        </w:rPr>
        <w:t>Control y Monitoreo, deberá tener presente que, del importe de los pagos correspondientes a la fase de puesta en marcha, serán descontados:</w:t>
      </w:r>
    </w:p>
    <w:p w14:paraId="1585ED7D" w14:textId="77777777" w:rsidR="00FF27F2" w:rsidRPr="00E34200" w:rsidRDefault="00FF27F2" w:rsidP="00FF27F2">
      <w:pPr>
        <w:jc w:val="both"/>
        <w:rPr>
          <w:rFonts w:ascii="Verdana" w:hAnsi="Verdana"/>
          <w:sz w:val="18"/>
          <w:szCs w:val="18"/>
        </w:rPr>
      </w:pPr>
      <w:r w:rsidRPr="00E34200">
        <w:rPr>
          <w:rFonts w:ascii="Verdana" w:hAnsi="Verdana"/>
          <w:sz w:val="18"/>
          <w:szCs w:val="18"/>
        </w:rPr>
        <w:t>a) Sumas anteriores ya pagadas en los certificados (si corresponde)</w:t>
      </w:r>
    </w:p>
    <w:p w14:paraId="4DF48AF5" w14:textId="77777777" w:rsidR="00FF27F2" w:rsidRPr="00E34200" w:rsidRDefault="00FF27F2" w:rsidP="00FF27F2">
      <w:pPr>
        <w:jc w:val="both"/>
        <w:rPr>
          <w:rFonts w:ascii="Verdana" w:hAnsi="Verdana"/>
          <w:sz w:val="18"/>
          <w:szCs w:val="18"/>
        </w:rPr>
      </w:pPr>
      <w:r w:rsidRPr="00E34200">
        <w:rPr>
          <w:rFonts w:ascii="Verdana" w:hAnsi="Verdana"/>
          <w:sz w:val="18"/>
          <w:szCs w:val="18"/>
        </w:rPr>
        <w:t>b) Retenciones establecidas por concepto de Garantía de Cumplimiento de Contrato.</w:t>
      </w:r>
    </w:p>
    <w:p w14:paraId="3983BBD6" w14:textId="77777777" w:rsidR="00FF27F2" w:rsidRPr="00E34200" w:rsidRDefault="00FF27F2" w:rsidP="00FF27F2">
      <w:pPr>
        <w:jc w:val="both"/>
        <w:rPr>
          <w:rFonts w:ascii="Verdana" w:hAnsi="Verdana"/>
          <w:sz w:val="18"/>
          <w:szCs w:val="18"/>
        </w:rPr>
      </w:pPr>
      <w:r w:rsidRPr="00E34200">
        <w:rPr>
          <w:rFonts w:ascii="Verdana" w:hAnsi="Verdana"/>
          <w:sz w:val="18"/>
          <w:szCs w:val="18"/>
        </w:rPr>
        <w:t>c) Reposición de daños, si hubieren.</w:t>
      </w:r>
    </w:p>
    <w:p w14:paraId="0DC9CAA0" w14:textId="77777777" w:rsidR="00FF27F2" w:rsidRPr="00E34200" w:rsidRDefault="00FF27F2" w:rsidP="00FF27F2">
      <w:pPr>
        <w:jc w:val="both"/>
        <w:rPr>
          <w:rFonts w:ascii="Verdana" w:hAnsi="Verdana"/>
          <w:sz w:val="18"/>
          <w:szCs w:val="18"/>
        </w:rPr>
      </w:pPr>
      <w:r w:rsidRPr="00E34200">
        <w:rPr>
          <w:rFonts w:ascii="Verdana" w:hAnsi="Verdana"/>
          <w:sz w:val="18"/>
          <w:szCs w:val="18"/>
        </w:rPr>
        <w:t>d) Porcentaje correspondiente a la recuperación del anticipo.</w:t>
      </w:r>
    </w:p>
    <w:p w14:paraId="116F135A" w14:textId="77777777" w:rsidR="00FF27F2" w:rsidRPr="00E34200" w:rsidRDefault="00FF27F2" w:rsidP="00FF27F2">
      <w:pPr>
        <w:jc w:val="both"/>
        <w:rPr>
          <w:rFonts w:ascii="Verdana" w:hAnsi="Verdana"/>
          <w:sz w:val="18"/>
          <w:szCs w:val="18"/>
        </w:rPr>
      </w:pPr>
      <w:r w:rsidRPr="00E34200">
        <w:rPr>
          <w:rFonts w:ascii="Verdana" w:hAnsi="Verdana"/>
          <w:sz w:val="18"/>
          <w:szCs w:val="18"/>
        </w:rPr>
        <w:t>e) Las multas y penalidades si hubieren.</w:t>
      </w:r>
    </w:p>
    <w:p w14:paraId="6D461226" w14:textId="77777777" w:rsidR="00FF27F2" w:rsidRPr="00E34200" w:rsidRDefault="00FF27F2" w:rsidP="00FF27F2">
      <w:pPr>
        <w:jc w:val="both"/>
        <w:rPr>
          <w:rFonts w:ascii="Verdana" w:hAnsi="Verdana"/>
          <w:sz w:val="18"/>
          <w:szCs w:val="18"/>
        </w:rPr>
      </w:pPr>
      <w:r w:rsidRPr="00E34200">
        <w:rPr>
          <w:rFonts w:ascii="Verdana" w:hAnsi="Verdana"/>
          <w:sz w:val="18"/>
          <w:szCs w:val="18"/>
        </w:rPr>
        <w:t>f) Otros que correspondan.</w:t>
      </w:r>
    </w:p>
    <w:p w14:paraId="34332D52" w14:textId="77777777" w:rsidR="00FF27F2" w:rsidRPr="00E34200" w:rsidRDefault="00FF27F2" w:rsidP="00FF27F2">
      <w:pPr>
        <w:jc w:val="both"/>
        <w:rPr>
          <w:rFonts w:ascii="Verdana" w:hAnsi="Verdana"/>
          <w:sz w:val="18"/>
          <w:szCs w:val="18"/>
        </w:rPr>
      </w:pPr>
      <w:r w:rsidRPr="00E34200">
        <w:rPr>
          <w:rFonts w:ascii="Verdana" w:hAnsi="Verdana"/>
          <w:sz w:val="18"/>
          <w:szCs w:val="18"/>
        </w:rPr>
        <w:t>En caso que el Informe Final de esta fase y el Informe Final del Proyecto no sean presentados dentro el plazo establecido, la empresa contratista se hará pasible a las multas que correspondan.</w:t>
      </w:r>
    </w:p>
    <w:p w14:paraId="2A5E83D3" w14:textId="77777777" w:rsidR="00FF27F2" w:rsidRPr="00E34200" w:rsidRDefault="00FF27F2" w:rsidP="00FF27F2">
      <w:pPr>
        <w:jc w:val="both"/>
        <w:rPr>
          <w:rFonts w:ascii="Verdana" w:hAnsi="Verdana" w:cs="Arial"/>
          <w:sz w:val="18"/>
          <w:szCs w:val="18"/>
          <w:lang w:eastAsia="es-BO"/>
        </w:rPr>
      </w:pPr>
      <w:r w:rsidRPr="00E34200">
        <w:rPr>
          <w:rFonts w:ascii="Verdana" w:hAnsi="Verdana" w:cs="Arial"/>
          <w:sz w:val="18"/>
          <w:szCs w:val="18"/>
          <w:lang w:eastAsia="es-BO"/>
        </w:rPr>
        <w:t>Los pagos de estos montos se realizarán una vez efectuada la verificación según condición previa de la tabla anterior mediante certificado de pago.</w:t>
      </w:r>
    </w:p>
    <w:p w14:paraId="06F3F1C0" w14:textId="77777777" w:rsidR="00FF27F2" w:rsidRPr="00E34200" w:rsidRDefault="00FF27F2" w:rsidP="00FF27F2">
      <w:pPr>
        <w:jc w:val="both"/>
        <w:rPr>
          <w:rFonts w:ascii="Verdana" w:hAnsi="Verdana" w:cs="Arial"/>
          <w:sz w:val="18"/>
          <w:szCs w:val="18"/>
          <w:lang w:eastAsia="es-BO"/>
        </w:rPr>
      </w:pPr>
    </w:p>
    <w:p w14:paraId="578DF9C9" w14:textId="77777777" w:rsidR="00FF27F2" w:rsidRPr="00E34200" w:rsidRDefault="00FF27F2" w:rsidP="00FF27F2">
      <w:pPr>
        <w:jc w:val="both"/>
        <w:rPr>
          <w:rFonts w:ascii="Verdana" w:eastAsia="Verdana" w:hAnsi="Verdana" w:cs="Verdana"/>
          <w:b/>
          <w:sz w:val="18"/>
          <w:szCs w:val="18"/>
        </w:rPr>
      </w:pPr>
      <w:r w:rsidRPr="00E34200">
        <w:rPr>
          <w:rFonts w:ascii="Verdana" w:eastAsia="Verdana" w:hAnsi="Verdana" w:cs="Verdana"/>
          <w:b/>
          <w:sz w:val="18"/>
          <w:szCs w:val="18"/>
        </w:rPr>
        <w:t>DEMORA EN EL PAGO</w:t>
      </w:r>
    </w:p>
    <w:p w14:paraId="7CB48635" w14:textId="77777777"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Si el pago del certificado mensual no se realizará dentro de los cuarenta y cinco (45) días hábiles computables a partir de la fecha de remisión de la COMISIÓN DE FISCALIZACIÓN a la dependencia prevista de la ENTIDAD, para el pago; el CONTRATISTA tendrá derecho a reclamar por el lapso transcurrido desde el día cuarenta y seis (46) hasta el día en que se haga efectivo el pago, la ampliación de plazo por día de demora.</w:t>
      </w:r>
    </w:p>
    <w:p w14:paraId="348D9890" w14:textId="77777777"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Si en ese lapso, el pago que se realiza es parcial, sólo podrá reclamar la compensación en tiempo por similar porcentaje al que le falta recibir en pago.</w:t>
      </w:r>
    </w:p>
    <w:p w14:paraId="3722A926" w14:textId="77777777"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Si la demora de pago parcial o total, supera los sesenta (60) días calendario, desde la fecha de aprobación de la planilla de pago por CONTROL Y MONITOREO y la entrega de la factura, el CONTRATISTA tiene el derecho de reclamar el pago de un interés equivalente a la tasa promedio pasiva anual del sistema bancario, por el monto no pagado, valor que será calculado dividiendo dicha tasa entre 365 días y multiplicándola por el número de días de retraso que incurra la ENTIDAD, como compensación económica, independiente del plazo.</w:t>
      </w:r>
    </w:p>
    <w:p w14:paraId="47BFF2AB" w14:textId="77777777"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A este fin el CONTRATISTA deberá hacer conocer a la ENTIDAD los días de demora en el pago, mediante nota dirigida a CONTROL Y MONITOREO dentro de los cinco (5) días hábiles subsiguientes a la fecha de haberse hecho efectivo el pago de la planilla, quien pondrá de inmediato a conocimiento de la ENTIDAD, para que disponga el pago del monto resultante de esta demora y establezca las causas para que asuma los ajustes correspondientes a los efectos de las responsabilidades administrativa y/o civil que emerjan.</w:t>
      </w:r>
    </w:p>
    <w:p w14:paraId="29CD5820" w14:textId="77777777" w:rsidR="00FF27F2" w:rsidRPr="00E34200" w:rsidRDefault="00FF27F2" w:rsidP="00FF27F2">
      <w:pPr>
        <w:widowControl w:val="0"/>
        <w:tabs>
          <w:tab w:val="left" w:pos="426"/>
        </w:tabs>
        <w:spacing w:before="1"/>
        <w:ind w:left="-6"/>
        <w:jc w:val="both"/>
        <w:rPr>
          <w:rFonts w:ascii="Verdana" w:eastAsia="Verdana" w:hAnsi="Verdana" w:cs="Verdana"/>
          <w:sz w:val="18"/>
          <w:szCs w:val="18"/>
        </w:rPr>
      </w:pPr>
      <w:r w:rsidRPr="00E34200">
        <w:rPr>
          <w:rFonts w:ascii="Verdana" w:eastAsia="Verdana" w:hAnsi="Verdana" w:cs="Verdana"/>
          <w:sz w:val="18"/>
          <w:szCs w:val="18"/>
        </w:rPr>
        <w:t>En cada caso, el Informe de CONTROL Y MONITOREO consignará también la deducción de los días de demora en la presentación de la planilla que en su caso hubiese incurrido el CONTRATISTA.</w:t>
      </w:r>
    </w:p>
    <w:p w14:paraId="45BA7A79" w14:textId="77777777" w:rsidR="00FF27F2" w:rsidRPr="00E34200" w:rsidRDefault="00FF27F2" w:rsidP="00FF27F2">
      <w:pPr>
        <w:widowControl w:val="0"/>
        <w:tabs>
          <w:tab w:val="left" w:pos="426"/>
        </w:tabs>
        <w:spacing w:before="1"/>
        <w:ind w:left="-6"/>
        <w:jc w:val="both"/>
        <w:rPr>
          <w:rFonts w:ascii="Verdana" w:eastAsia="Verdana" w:hAnsi="Verdana" w:cs="Verdana"/>
          <w:sz w:val="18"/>
          <w:szCs w:val="18"/>
        </w:rPr>
      </w:pPr>
    </w:p>
    <w:p w14:paraId="1DF94C4D" w14:textId="77777777" w:rsidR="00FF27F2" w:rsidRPr="00E34200" w:rsidRDefault="00FF27F2" w:rsidP="00FF27F2">
      <w:pPr>
        <w:widowControl w:val="0"/>
        <w:jc w:val="both"/>
        <w:rPr>
          <w:rFonts w:ascii="Verdana" w:eastAsia="Verdana" w:hAnsi="Verdana" w:cs="Verdana"/>
          <w:b/>
          <w:color w:val="000000"/>
          <w:sz w:val="18"/>
          <w:szCs w:val="18"/>
        </w:rPr>
      </w:pPr>
      <w:r w:rsidRPr="00E34200">
        <w:rPr>
          <w:rFonts w:ascii="Verdana" w:eastAsia="Verdana" w:hAnsi="Verdana" w:cs="Verdana"/>
          <w:b/>
          <w:color w:val="000000"/>
          <w:sz w:val="18"/>
          <w:szCs w:val="18"/>
        </w:rPr>
        <w:t>CERTIFICADO DE LIQUIDACIÓN FINAL DE LA OBRA</w:t>
      </w:r>
    </w:p>
    <w:p w14:paraId="7FF0DF5D" w14:textId="77777777" w:rsidR="00FF27F2" w:rsidRPr="00E34200" w:rsidRDefault="00FF27F2" w:rsidP="00FF27F2">
      <w:pPr>
        <w:widowControl w:val="0"/>
        <w:jc w:val="both"/>
        <w:rPr>
          <w:rFonts w:ascii="Verdana" w:eastAsia="Verdana" w:hAnsi="Verdana" w:cs="Verdana"/>
          <w:color w:val="000000"/>
          <w:sz w:val="18"/>
          <w:szCs w:val="18"/>
        </w:rPr>
      </w:pPr>
      <w:r w:rsidRPr="00E34200">
        <w:rPr>
          <w:rFonts w:ascii="Verdana" w:eastAsia="Verdana" w:hAnsi="Verdana" w:cs="Verdana"/>
          <w:color w:val="000000"/>
          <w:sz w:val="18"/>
          <w:szCs w:val="18"/>
        </w:rPr>
        <w:t>El Contratista elaborará un certificado de cantidades finales de obra, sobre la base de la obra efectiva y realmente ejecutada, CONTROL Y MONITOREO verificará lo ejecutado para determinar los volúmenes de obra ejecutada dentro de las condiciones técnicas solicitadas a conformidad.</w:t>
      </w:r>
    </w:p>
    <w:p w14:paraId="56B5F83B" w14:textId="77777777" w:rsidR="00FF27F2" w:rsidRPr="00E34200" w:rsidRDefault="00FF27F2" w:rsidP="00FF27F2">
      <w:pPr>
        <w:widowControl w:val="0"/>
        <w:jc w:val="both"/>
        <w:rPr>
          <w:rFonts w:ascii="Verdana" w:eastAsia="Verdana" w:hAnsi="Verdana" w:cs="Verdana"/>
          <w:color w:val="000000"/>
          <w:sz w:val="18"/>
          <w:szCs w:val="18"/>
        </w:rPr>
      </w:pPr>
      <w:r w:rsidRPr="00E34200">
        <w:rPr>
          <w:rFonts w:ascii="Verdana" w:eastAsia="Verdana" w:hAnsi="Verdana" w:cs="Verdana"/>
          <w:color w:val="000000"/>
          <w:sz w:val="18"/>
          <w:szCs w:val="18"/>
        </w:rPr>
        <w:t>En el caso de las Obras Civiles, con los planos As-built se hará la cuantificación final de los cómputos métricos para verificar si se existen costos excedentes, en caso de existir estos, será descontados en el certificado de liquidación final, sin perjuicio del avance del proyecto en el desarrollo se podrán cuantificar estos excedentes con participación de CONTROL Y MONITOREO Y FISCALIZACIÓN para re distribuirlos en otros hitos del proyecto.</w:t>
      </w:r>
    </w:p>
    <w:p w14:paraId="1E00DC9B" w14:textId="77777777" w:rsidR="00FF27F2" w:rsidRPr="00E34200" w:rsidRDefault="00FF27F2" w:rsidP="00FF27F2">
      <w:pPr>
        <w:widowControl w:val="0"/>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A esta liquidación económica final de la obra, se le descontará las multas aplicadas, si las hubiera, saldos por anticipo otorgado, gastos realizados por la ejecución de trabajos de obras no corregidas por el Contratista y otros descuentos justificados por CONTROL Y MONITOREO </w:t>
      </w:r>
      <w:r w:rsidRPr="00E34200">
        <w:rPr>
          <w:rFonts w:ascii="Verdana" w:eastAsia="Verdana" w:hAnsi="Verdana" w:cs="Verdana"/>
          <w:color w:val="000000"/>
          <w:sz w:val="18"/>
          <w:szCs w:val="18"/>
        </w:rPr>
        <w:lastRenderedPageBreak/>
        <w:t>y/o FISCALIZACIÓN, definiendo finalmente, un saldo a favor o en contra del Contratista.</w:t>
      </w:r>
    </w:p>
    <w:p w14:paraId="221BF2BD" w14:textId="77777777" w:rsidR="00FF27F2" w:rsidRPr="00E34200" w:rsidRDefault="00FF27F2" w:rsidP="00FF27F2">
      <w:pPr>
        <w:widowControl w:val="0"/>
        <w:jc w:val="both"/>
        <w:rPr>
          <w:rFonts w:ascii="Verdana" w:eastAsia="Verdana" w:hAnsi="Verdana" w:cs="Verdana"/>
          <w:color w:val="000000"/>
          <w:sz w:val="18"/>
          <w:szCs w:val="18"/>
        </w:rPr>
      </w:pPr>
      <w:r w:rsidRPr="00E34200">
        <w:rPr>
          <w:rFonts w:ascii="Verdana" w:eastAsia="Verdana" w:hAnsi="Verdana" w:cs="Verdana"/>
          <w:color w:val="000000"/>
          <w:sz w:val="18"/>
          <w:szCs w:val="18"/>
        </w:rPr>
        <w:t>El cierre de Contrato deberá ser acreditado con un “</w:t>
      </w:r>
      <w:r w:rsidRPr="00E34200">
        <w:rPr>
          <w:rFonts w:ascii="Verdana" w:eastAsia="Verdana" w:hAnsi="Verdana" w:cs="Verdana"/>
          <w:sz w:val="18"/>
          <w:szCs w:val="18"/>
        </w:rPr>
        <w:t>CERTIFICADO DE CONCLUSIÓN DE OBRA</w:t>
      </w:r>
      <w:r w:rsidRPr="00E34200">
        <w:rPr>
          <w:rFonts w:ascii="Verdana" w:eastAsia="Verdana" w:hAnsi="Verdana" w:cs="Verdana"/>
          <w:color w:val="000000"/>
          <w:sz w:val="18"/>
          <w:szCs w:val="18"/>
        </w:rPr>
        <w:t>”, otorgado por la autoridad competente de la entidad Contratante, luego de la Recepción Definitiva y de concluido el trámite.</w:t>
      </w:r>
    </w:p>
    <w:p w14:paraId="253BFAA1" w14:textId="77777777" w:rsidR="00FF27F2" w:rsidRPr="00E34200" w:rsidRDefault="00FF27F2" w:rsidP="00DB2C3E">
      <w:pPr>
        <w:pStyle w:val="Textoindependiente3"/>
        <w:numPr>
          <w:ilvl w:val="0"/>
          <w:numId w:val="44"/>
        </w:numPr>
        <w:shd w:val="clear" w:color="auto" w:fill="DEEAF6" w:themeFill="accent1" w:themeFillTint="33"/>
        <w:suppressAutoHyphens/>
        <w:spacing w:before="120" w:after="220" w:line="220" w:lineRule="atLeast"/>
        <w:ind w:right="-1"/>
        <w:jc w:val="both"/>
        <w:rPr>
          <w:rFonts w:ascii="Verdana" w:eastAsia="Verdana" w:hAnsi="Verdana" w:cs="Verdana"/>
          <w:color w:val="000000"/>
          <w:szCs w:val="20"/>
          <w:lang w:val="es-BO"/>
        </w:rPr>
      </w:pPr>
      <w:bookmarkStart w:id="56" w:name="_Hlk179536994"/>
      <w:r w:rsidRPr="00E34200">
        <w:rPr>
          <w:rFonts w:ascii="Verdana" w:eastAsia="Arial" w:hAnsi="Verdana"/>
          <w:b/>
          <w:bCs/>
          <w:sz w:val="18"/>
          <w:szCs w:val="18"/>
          <w:lang w:eastAsia="es-BO"/>
        </w:rPr>
        <w:t>MOROSIDAD Y MULTAS AL CONTRATISTA</w:t>
      </w:r>
      <w:bookmarkEnd w:id="56"/>
    </w:p>
    <w:p w14:paraId="090AAE49"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b/>
          <w:color w:val="000000"/>
          <w:sz w:val="18"/>
          <w:szCs w:val="18"/>
        </w:rPr>
      </w:pPr>
      <w:bookmarkStart w:id="57" w:name="_Toc156215172"/>
      <w:bookmarkEnd w:id="54"/>
      <w:r w:rsidRPr="00E34200">
        <w:rPr>
          <w:rFonts w:ascii="Verdana" w:eastAsia="Verdana" w:hAnsi="Verdana" w:cs="Verdana"/>
          <w:b/>
          <w:color w:val="000000"/>
          <w:sz w:val="18"/>
          <w:szCs w:val="18"/>
        </w:rPr>
        <w:t>MOROSIDAD Y PENALIDADES EN LA EJECUCIÓN DEL PROYECTO</w:t>
      </w:r>
    </w:p>
    <w:p w14:paraId="79CCD80B"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p>
    <w:p w14:paraId="428920AC"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sz w:val="18"/>
          <w:szCs w:val="18"/>
        </w:rPr>
        <w:t>Una vez actualizado y aprobado el CRONOGRAMA DE EJECUCION DEL PROYECTO</w:t>
      </w:r>
      <w:r w:rsidRPr="00E34200">
        <w:rPr>
          <w:sz w:val="18"/>
          <w:szCs w:val="18"/>
        </w:rPr>
        <w:t xml:space="preserve"> </w:t>
      </w:r>
      <w:r w:rsidRPr="00E34200">
        <w:rPr>
          <w:rFonts w:ascii="Verdana" w:eastAsia="Verdana" w:hAnsi="Verdana" w:cs="Verdana"/>
          <w:sz w:val="18"/>
          <w:szCs w:val="18"/>
        </w:rPr>
        <w:t>por CONTROL</w:t>
      </w:r>
      <w:r w:rsidRPr="00E34200">
        <w:rPr>
          <w:rFonts w:ascii="Verdana" w:eastAsia="Verdana" w:hAnsi="Verdana" w:cs="Verdana"/>
          <w:b/>
          <w:sz w:val="18"/>
          <w:szCs w:val="18"/>
        </w:rPr>
        <w:t xml:space="preserve"> Y MONITOREO</w:t>
      </w:r>
      <w:r w:rsidRPr="00E34200">
        <w:rPr>
          <w:rFonts w:ascii="Verdana" w:eastAsia="Verdana" w:hAnsi="Verdana" w:cs="Verdana"/>
          <w:sz w:val="18"/>
          <w:szCs w:val="18"/>
        </w:rPr>
        <w:t xml:space="preserve"> y aceptada por la </w:t>
      </w:r>
      <w:r w:rsidRPr="00E34200">
        <w:rPr>
          <w:rFonts w:ascii="Verdana" w:eastAsia="Verdana" w:hAnsi="Verdana" w:cs="Verdana"/>
          <w:b/>
          <w:sz w:val="18"/>
          <w:szCs w:val="18"/>
        </w:rPr>
        <w:t>ENTIDAD</w:t>
      </w:r>
      <w:r w:rsidRPr="00E34200">
        <w:rPr>
          <w:rFonts w:ascii="Verdana" w:eastAsia="Verdana" w:hAnsi="Verdana" w:cs="Verdana"/>
          <w:sz w:val="18"/>
          <w:szCs w:val="18"/>
        </w:rPr>
        <w:t xml:space="preserve">, constituye un documento fundamental del Contrato a los fines del control mensual del </w:t>
      </w:r>
      <w:r w:rsidRPr="00E34200">
        <w:rPr>
          <w:rFonts w:ascii="Verdana" w:eastAsia="Verdana" w:hAnsi="Verdana" w:cs="Verdana"/>
          <w:b/>
          <w:sz w:val="18"/>
          <w:szCs w:val="18"/>
        </w:rPr>
        <w:t>AVANCE DEL PROYECTO</w:t>
      </w:r>
      <w:r w:rsidRPr="00E34200">
        <w:rPr>
          <w:rFonts w:ascii="Verdana" w:eastAsia="Verdana" w:hAnsi="Verdana" w:cs="Verdana"/>
          <w:sz w:val="18"/>
          <w:szCs w:val="18"/>
        </w:rPr>
        <w:t>, así como de control del plazo total y cuando corresponda la aplicación de multas.</w:t>
      </w:r>
    </w:p>
    <w:p w14:paraId="21B737EF" w14:textId="77777777" w:rsidR="00FF27F2" w:rsidRPr="00E34200" w:rsidRDefault="00FF27F2" w:rsidP="00FF27F2">
      <w:pPr>
        <w:widowControl w:val="0"/>
        <w:jc w:val="both"/>
        <w:rPr>
          <w:rFonts w:ascii="Verdana" w:eastAsia="Verdana" w:hAnsi="Verdana" w:cs="Verdana"/>
          <w:sz w:val="18"/>
          <w:szCs w:val="18"/>
        </w:rPr>
      </w:pPr>
    </w:p>
    <w:p w14:paraId="0CE99050"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sz w:val="18"/>
          <w:szCs w:val="18"/>
        </w:rPr>
        <w:t xml:space="preserve">A los efectos de aplicarse morosidad en la ejecución de la obra, el </w:t>
      </w:r>
      <w:r w:rsidRPr="00E34200">
        <w:rPr>
          <w:rFonts w:ascii="Verdana" w:eastAsia="Verdana" w:hAnsi="Verdana" w:cs="Verdana"/>
          <w:b/>
          <w:sz w:val="18"/>
          <w:szCs w:val="18"/>
        </w:rPr>
        <w:t>CONTRATISTA</w:t>
      </w:r>
      <w:r w:rsidRPr="00E34200">
        <w:rPr>
          <w:rFonts w:ascii="Verdana" w:eastAsia="Verdana" w:hAnsi="Verdana" w:cs="Verdana"/>
          <w:sz w:val="18"/>
          <w:szCs w:val="18"/>
        </w:rPr>
        <w:t xml:space="preserve"> y </w:t>
      </w:r>
      <w:r w:rsidRPr="00E34200">
        <w:rPr>
          <w:rFonts w:ascii="Verdana" w:eastAsia="Arial" w:hAnsi="Verdana" w:cs="Arial"/>
          <w:sz w:val="18"/>
          <w:szCs w:val="18"/>
          <w:lang w:eastAsia="es-BO"/>
        </w:rPr>
        <w:t>Control y Monitoreo</w:t>
      </w:r>
      <w:r w:rsidRPr="00E34200">
        <w:rPr>
          <w:rFonts w:ascii="Verdana" w:eastAsia="Verdana" w:hAnsi="Verdana" w:cs="Verdana"/>
          <w:sz w:val="18"/>
          <w:szCs w:val="18"/>
        </w:rPr>
        <w:t xml:space="preserve"> deberán tener muy en cuenta el plazo estipulado en el CRONOGRAMA DE EJECUCION DEL PROYECTO</w:t>
      </w:r>
      <w:r w:rsidRPr="00E34200">
        <w:rPr>
          <w:sz w:val="18"/>
          <w:szCs w:val="18"/>
        </w:rPr>
        <w:t xml:space="preserve"> </w:t>
      </w:r>
      <w:r w:rsidRPr="00E34200">
        <w:rPr>
          <w:rFonts w:ascii="Verdana" w:eastAsia="Verdana" w:hAnsi="Verdana" w:cs="Verdana"/>
          <w:sz w:val="18"/>
          <w:szCs w:val="18"/>
        </w:rPr>
        <w:t xml:space="preserve">para cada actividad, por cuanto si el plazo previsto para la ejecución de algún hito verificable fenece sin que se haya concluido el mismo en su integridad y en forma satisfactoria, el </w:t>
      </w:r>
      <w:r w:rsidRPr="00E34200">
        <w:rPr>
          <w:rFonts w:ascii="Verdana" w:eastAsia="Verdana" w:hAnsi="Verdana" w:cs="Verdana"/>
          <w:b/>
          <w:sz w:val="18"/>
          <w:szCs w:val="18"/>
        </w:rPr>
        <w:t>CONTRATISTA</w:t>
      </w:r>
      <w:r w:rsidRPr="00E34200">
        <w:rPr>
          <w:rFonts w:ascii="Verdana" w:eastAsia="Verdana" w:hAnsi="Verdana" w:cs="Verdana"/>
          <w:sz w:val="18"/>
          <w:szCs w:val="18"/>
        </w:rPr>
        <w:t xml:space="preserve"> se constituirá en mora sin necesidad de ningún previo requerimiento de la </w:t>
      </w:r>
      <w:r w:rsidRPr="00E34200">
        <w:rPr>
          <w:rFonts w:ascii="Verdana" w:eastAsia="Verdana" w:hAnsi="Verdana" w:cs="Verdana"/>
          <w:b/>
          <w:sz w:val="18"/>
          <w:szCs w:val="18"/>
        </w:rPr>
        <w:t>ENTIDAD</w:t>
      </w:r>
      <w:r w:rsidRPr="00E34200">
        <w:rPr>
          <w:rFonts w:ascii="Verdana" w:eastAsia="Verdana" w:hAnsi="Verdana" w:cs="Verdana"/>
          <w:sz w:val="18"/>
          <w:szCs w:val="18"/>
        </w:rPr>
        <w:t xml:space="preserve"> obligándose a ésta última, aplicar una multa por cada día calendario de retraso de acuerdo a la siguiente fórmula:</w:t>
      </w:r>
    </w:p>
    <w:p w14:paraId="77520149"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rPr>
      </w:pPr>
    </w:p>
    <w:p w14:paraId="20083E83" w14:textId="77777777" w:rsidR="00FF27F2" w:rsidRPr="00E34200" w:rsidRDefault="00000000" w:rsidP="00FF27F2">
      <w:pPr>
        <w:jc w:val="both"/>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MH</m:t>
              </m:r>
            </m:e>
            <m:sub>
              <m:r>
                <w:rPr>
                  <w:rFonts w:ascii="Cambria Math" w:eastAsia="Cambria Math" w:hAnsi="Cambria Math" w:cs="Cambria Math"/>
                </w:rPr>
                <m:t>i</m:t>
              </m:r>
            </m:sub>
          </m:sSub>
        </m:oMath>
      </m:oMathPara>
    </w:p>
    <w:p w14:paraId="7752FE21" w14:textId="77777777" w:rsidR="00FF27F2" w:rsidRPr="00E34200" w:rsidRDefault="00FF27F2" w:rsidP="00FF27F2">
      <w:pPr>
        <w:widowControl w:val="0"/>
        <w:jc w:val="both"/>
        <w:rPr>
          <w:rFonts w:ascii="Verdana" w:eastAsia="Verdana" w:hAnsi="Verdana" w:cs="Verdana"/>
        </w:rPr>
      </w:pPr>
      <w:r w:rsidRPr="00E34200">
        <w:rPr>
          <w:rFonts w:ascii="Verdana" w:eastAsia="Verdana" w:hAnsi="Verdana" w:cs="Verdana"/>
        </w:rPr>
        <w:t>Donde:</w:t>
      </w:r>
    </w:p>
    <w:p w14:paraId="45EC3053" w14:textId="77777777" w:rsidR="00FF27F2" w:rsidRPr="00E34200" w:rsidRDefault="00FF27F2" w:rsidP="00FF27F2">
      <w:pPr>
        <w:widowControl w:val="0"/>
        <w:jc w:val="both"/>
        <w:rPr>
          <w:rFonts w:ascii="Verdana" w:eastAsia="Verdana" w:hAnsi="Verdana" w:cs="Verdana"/>
        </w:rPr>
      </w:pPr>
    </w:p>
    <w:p w14:paraId="1106AF34" w14:textId="77777777" w:rsidR="00FF27F2" w:rsidRPr="00E34200" w:rsidRDefault="00000000" w:rsidP="00FF27F2">
      <w:pPr>
        <w:jc w:val="both"/>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m:t>
              </m:r>
            </m:sub>
          </m:sSub>
          <m:r>
            <w:rPr>
              <w:rFonts w:ascii="Cambria Math" w:eastAsia="Cambria Math" w:hAnsi="Cambria Math" w:cs="Cambria Math"/>
            </w:rPr>
            <m:t>=multa aplicada por incumplimiento del plazo en el Hito i</m:t>
          </m:r>
        </m:oMath>
      </m:oMathPara>
    </w:p>
    <w:p w14:paraId="487C2991" w14:textId="77777777" w:rsidR="00FF27F2" w:rsidRPr="00E34200" w:rsidRDefault="00000000" w:rsidP="00FF27F2">
      <w:pPr>
        <w:jc w:val="both"/>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m:t>
              </m:r>
            </m:e>
            <m:sub>
              <m:r>
                <w:rPr>
                  <w:rFonts w:ascii="Cambria Math" w:eastAsia="Cambria Math" w:hAnsi="Cambria Math" w:cs="Cambria Math"/>
                </w:rPr>
                <m:t>i</m:t>
              </m:r>
            </m:sub>
          </m:sSub>
          <m:r>
            <w:rPr>
              <w:rFonts w:ascii="Cambria Math" w:eastAsia="Cambria Math" w:hAnsi="Cambria Math" w:cs="Cambria Math"/>
            </w:rPr>
            <m:t>=# dias de mora correspondiene al Hito i</m:t>
          </m:r>
        </m:oMath>
      </m:oMathPara>
    </w:p>
    <w:p w14:paraId="5E538B0C" w14:textId="77777777" w:rsidR="00FF27F2" w:rsidRPr="00E34200" w:rsidRDefault="00000000" w:rsidP="00FF27F2">
      <w:pPr>
        <w:jc w:val="both"/>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r>
            <w:rPr>
              <w:rFonts w:ascii="Cambria Math" w:eastAsia="Cambria Math" w:hAnsi="Cambria Math" w:cs="Cambria Math"/>
            </w:rPr>
            <m:t>=# de días pactado para la ejecucion del Hito i</m:t>
          </m:r>
        </m:oMath>
      </m:oMathPara>
    </w:p>
    <w:p w14:paraId="460A305D" w14:textId="77777777" w:rsidR="00FF27F2" w:rsidRPr="00E34200" w:rsidRDefault="00000000" w:rsidP="00FF27F2">
      <w:pPr>
        <w:jc w:val="both"/>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MH</m:t>
              </m:r>
            </m:e>
            <m:sub>
              <m:r>
                <w:rPr>
                  <w:rFonts w:ascii="Cambria Math" w:eastAsia="Cambria Math" w:hAnsi="Cambria Math" w:cs="Cambria Math"/>
                </w:rPr>
                <m:t>i</m:t>
              </m:r>
            </m:sub>
          </m:sSub>
          <m:r>
            <w:rPr>
              <w:rFonts w:ascii="Cambria Math" w:eastAsia="Cambria Math" w:hAnsi="Cambria Math" w:cs="Cambria Math"/>
            </w:rPr>
            <m:t>=Monto correspondiente al Hito i</m:t>
          </m:r>
        </m:oMath>
      </m:oMathPara>
    </w:p>
    <w:p w14:paraId="0FEE33EF" w14:textId="77777777" w:rsidR="00FF27F2" w:rsidRPr="00E34200" w:rsidRDefault="00FF27F2" w:rsidP="00FF27F2">
      <w:pPr>
        <w:jc w:val="both"/>
        <w:rPr>
          <w:rFonts w:ascii="Cambria Math" w:eastAsia="Cambria Math" w:hAnsi="Cambria Math" w:cs="Cambria Math"/>
        </w:rPr>
      </w:pPr>
      <m:oMathPara>
        <m:oMath>
          <m:r>
            <w:rPr>
              <w:rFonts w:ascii="Cambria Math" w:eastAsia="Cambria Math" w:hAnsi="Cambria Math" w:cs="Cambria Math"/>
            </w:rPr>
            <m:t>i=1,2,3…,k (k Hitos)</m:t>
          </m:r>
        </m:oMath>
      </m:oMathPara>
    </w:p>
    <w:p w14:paraId="404B0AA0" w14:textId="77777777" w:rsidR="00FF27F2" w:rsidRPr="00E34200" w:rsidRDefault="00FF27F2" w:rsidP="00FF27F2">
      <w:pPr>
        <w:widowControl w:val="0"/>
        <w:jc w:val="both"/>
        <w:rPr>
          <w:rFonts w:ascii="Verdana" w:eastAsia="Verdana" w:hAnsi="Verdana" w:cs="Verdana"/>
        </w:rPr>
      </w:pPr>
    </w:p>
    <w:p w14:paraId="19E37BD0"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b/>
          <w:bCs/>
          <w:sz w:val="18"/>
          <w:szCs w:val="18"/>
        </w:rPr>
        <w:t>CONTROL Y MONITOREO</w:t>
      </w:r>
      <w:r w:rsidRPr="00E34200">
        <w:rPr>
          <w:rFonts w:ascii="Verdana" w:eastAsia="Verdana" w:hAnsi="Verdana" w:cs="Verdana"/>
          <w:sz w:val="18"/>
          <w:szCs w:val="18"/>
        </w:rPr>
        <w:t xml:space="preserve"> para efectos de control</w:t>
      </w:r>
      <w:r w:rsidRPr="00E34200">
        <w:rPr>
          <w:rFonts w:ascii="Verdana" w:eastAsia="Verdana" w:hAnsi="Verdana" w:cs="Verdana"/>
          <w:b/>
          <w:sz w:val="18"/>
          <w:szCs w:val="18"/>
        </w:rPr>
        <w:t xml:space="preserve"> </w:t>
      </w:r>
      <w:r w:rsidRPr="00E34200">
        <w:rPr>
          <w:rFonts w:ascii="Verdana" w:eastAsia="Verdana" w:hAnsi="Verdana" w:cs="Verdana"/>
          <w:sz w:val="18"/>
          <w:szCs w:val="18"/>
        </w:rPr>
        <w:t xml:space="preserve">contabilizará la multa acumulada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a</m:t>
            </m:r>
          </m:sub>
        </m:sSub>
      </m:oMath>
      <w:r w:rsidRPr="00E34200">
        <w:rPr>
          <w:rFonts w:ascii="Verdana" w:eastAsia="Verdana" w:hAnsi="Verdana" w:cs="Verdana"/>
          <w:sz w:val="18"/>
          <w:szCs w:val="18"/>
        </w:rPr>
        <w:t xml:space="preserve"> sumando las multas establecidas por cada Hito verificable incumplido, de acuerdo a la siguiente fórmula:</w:t>
      </w:r>
    </w:p>
    <w:p w14:paraId="47118C51" w14:textId="77777777" w:rsidR="00FF27F2" w:rsidRPr="00E34200" w:rsidRDefault="00FF27F2" w:rsidP="00FF27F2">
      <w:pPr>
        <w:widowControl w:val="0"/>
        <w:jc w:val="both"/>
        <w:rPr>
          <w:rFonts w:ascii="Verdana" w:eastAsia="Verdana" w:hAnsi="Verdana" w:cs="Verdana"/>
          <w:sz w:val="18"/>
          <w:szCs w:val="18"/>
        </w:rPr>
      </w:pPr>
    </w:p>
    <w:p w14:paraId="0740CA48" w14:textId="77777777" w:rsidR="00FF27F2" w:rsidRPr="00E34200" w:rsidRDefault="00000000" w:rsidP="00FF27F2">
      <w:pPr>
        <w:jc w:val="both"/>
        <w:rPr>
          <w:rFonts w:ascii="Verdana" w:eastAsia="Cambria Math" w:hAnsi="Verdana"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a</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2</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3</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k</m:t>
              </m:r>
            </m:sub>
          </m:sSub>
        </m:oMath>
      </m:oMathPara>
    </w:p>
    <w:p w14:paraId="5B9CF13D" w14:textId="77777777" w:rsidR="00FF27F2" w:rsidRPr="00E34200" w:rsidRDefault="00FF27F2" w:rsidP="00FF27F2">
      <w:pPr>
        <w:widowControl w:val="0"/>
        <w:jc w:val="both"/>
        <w:rPr>
          <w:rFonts w:ascii="Verdana" w:eastAsia="Verdana" w:hAnsi="Verdana" w:cs="Verdana"/>
          <w:sz w:val="18"/>
          <w:szCs w:val="18"/>
        </w:rPr>
      </w:pPr>
    </w:p>
    <w:p w14:paraId="2EDF9D22"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sz w:val="18"/>
          <w:szCs w:val="18"/>
        </w:rPr>
        <w:t xml:space="preserve">De establecer la </w:t>
      </w:r>
      <w:r w:rsidRPr="00E34200">
        <w:rPr>
          <w:rFonts w:ascii="Verdana" w:eastAsia="Verdana" w:hAnsi="Verdana" w:cs="Verdana"/>
          <w:b/>
          <w:bCs/>
          <w:sz w:val="18"/>
          <w:szCs w:val="18"/>
        </w:rPr>
        <w:t>CONTROL Y MONITOREO</w:t>
      </w:r>
      <w:r w:rsidRPr="00E34200">
        <w:rPr>
          <w:rFonts w:ascii="Verdana" w:eastAsia="Verdana" w:hAnsi="Verdana" w:cs="Verdana"/>
          <w:sz w:val="18"/>
          <w:szCs w:val="18"/>
        </w:rPr>
        <w:t xml:space="preserve"> que la multa acumulada por mora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a</m:t>
            </m:r>
          </m:sub>
        </m:sSub>
      </m:oMath>
      <w:r w:rsidRPr="00E34200">
        <w:rPr>
          <w:rFonts w:ascii="Verdana" w:eastAsia="Verdana" w:hAnsi="Verdana" w:cs="Verdana"/>
          <w:b/>
          <w:sz w:val="18"/>
          <w:szCs w:val="18"/>
        </w:rPr>
        <w:t xml:space="preserve"> </w:t>
      </w:r>
      <w:r w:rsidRPr="00E34200">
        <w:rPr>
          <w:rFonts w:ascii="Verdana" w:eastAsia="Verdana" w:hAnsi="Verdana" w:cs="Verdana"/>
          <w:sz w:val="18"/>
          <w:szCs w:val="18"/>
        </w:rPr>
        <w:t xml:space="preserve">es del diez por ciento (10%) del monto total del Contrato, comunicará oficialmente esta situación a la </w:t>
      </w:r>
      <w:r w:rsidRPr="00E34200">
        <w:rPr>
          <w:rFonts w:ascii="Verdana" w:eastAsia="Verdana" w:hAnsi="Verdana" w:cs="Verdana"/>
          <w:b/>
          <w:sz w:val="18"/>
          <w:szCs w:val="18"/>
        </w:rPr>
        <w:t>ENTIDAD</w:t>
      </w:r>
      <w:r w:rsidRPr="00E34200">
        <w:rPr>
          <w:rFonts w:ascii="Verdana" w:eastAsia="Verdana" w:hAnsi="Verdana" w:cs="Verdana"/>
          <w:sz w:val="18"/>
          <w:szCs w:val="18"/>
        </w:rPr>
        <w:t xml:space="preserve"> a efectos poder proceder o no con la resolución del Contrato.</w:t>
      </w:r>
    </w:p>
    <w:p w14:paraId="539BF160" w14:textId="77777777" w:rsidR="00FF27F2" w:rsidRPr="00E34200" w:rsidRDefault="00FF27F2" w:rsidP="00FF27F2">
      <w:pPr>
        <w:widowControl w:val="0"/>
        <w:jc w:val="both"/>
        <w:rPr>
          <w:rFonts w:ascii="Verdana" w:eastAsia="Verdana" w:hAnsi="Verdana" w:cs="Verdana"/>
          <w:sz w:val="18"/>
          <w:szCs w:val="18"/>
        </w:rPr>
      </w:pPr>
    </w:p>
    <w:p w14:paraId="2087C96B" w14:textId="77777777" w:rsidR="00FF27F2" w:rsidRPr="00E34200" w:rsidRDefault="00FF27F2" w:rsidP="00FF27F2">
      <w:pPr>
        <w:jc w:val="both"/>
        <w:rPr>
          <w:rFonts w:ascii="Verdana" w:eastAsia="Verdana" w:hAnsi="Verdana" w:cs="Verdana"/>
          <w:sz w:val="18"/>
          <w:szCs w:val="18"/>
        </w:rPr>
      </w:pPr>
      <w:r w:rsidRPr="00E34200">
        <w:rPr>
          <w:rFonts w:ascii="Verdana" w:eastAsia="Verdana" w:hAnsi="Verdana" w:cs="Verdana"/>
          <w:sz w:val="18"/>
          <w:szCs w:val="18"/>
        </w:rPr>
        <w:t xml:space="preserve">En todos los casos de resolución de contrato por causas atribuibles al </w:t>
      </w:r>
      <w:r w:rsidRPr="00E34200">
        <w:rPr>
          <w:rFonts w:ascii="Verdana" w:eastAsia="Verdana" w:hAnsi="Verdana" w:cs="Verdana"/>
          <w:b/>
          <w:sz w:val="18"/>
          <w:szCs w:val="18"/>
        </w:rPr>
        <w:t>CONTRATISTA</w:t>
      </w:r>
      <w:r w:rsidRPr="00E34200">
        <w:rPr>
          <w:rFonts w:ascii="Verdana" w:eastAsia="Verdana" w:hAnsi="Verdana" w:cs="Verdana"/>
          <w:sz w:val="18"/>
          <w:szCs w:val="18"/>
        </w:rPr>
        <w:t xml:space="preserve">, la </w:t>
      </w:r>
      <w:r w:rsidRPr="00E34200">
        <w:rPr>
          <w:rFonts w:ascii="Verdana" w:eastAsia="Verdana" w:hAnsi="Verdana" w:cs="Verdana"/>
          <w:b/>
          <w:sz w:val="18"/>
          <w:szCs w:val="18"/>
        </w:rPr>
        <w:t xml:space="preserve">ENTIDAD </w:t>
      </w:r>
      <w:r w:rsidRPr="00E34200">
        <w:rPr>
          <w:rFonts w:ascii="Verdana" w:eastAsia="Verdana" w:hAnsi="Verdana" w:cs="Verdana"/>
          <w:sz w:val="18"/>
          <w:szCs w:val="18"/>
        </w:rPr>
        <w:t>no podrá cobrar multas que excedan el veinte por ciento (20%) del monto total del contrato.</w:t>
      </w:r>
    </w:p>
    <w:p w14:paraId="1446C3AC" w14:textId="77777777" w:rsidR="00FF27F2" w:rsidRPr="00E34200" w:rsidRDefault="00FF27F2" w:rsidP="00FF27F2">
      <w:pPr>
        <w:jc w:val="both"/>
        <w:rPr>
          <w:rFonts w:ascii="Verdana" w:eastAsia="Verdana" w:hAnsi="Verdana" w:cs="Verdana"/>
          <w:sz w:val="18"/>
          <w:szCs w:val="18"/>
        </w:rPr>
      </w:pPr>
    </w:p>
    <w:p w14:paraId="79CD60FE"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sz w:val="18"/>
          <w:szCs w:val="18"/>
        </w:rPr>
        <w:t xml:space="preserve">Las multas serán cobradas mediante descuentos establecidos expresamente por </w:t>
      </w:r>
      <w:r w:rsidRPr="00E34200">
        <w:rPr>
          <w:rFonts w:ascii="Verdana" w:eastAsia="Verdana" w:hAnsi="Verdana" w:cs="Verdana"/>
          <w:b/>
          <w:bCs/>
          <w:sz w:val="18"/>
          <w:szCs w:val="18"/>
        </w:rPr>
        <w:t>CONTROL Y MONITOREO</w:t>
      </w:r>
      <w:r w:rsidRPr="00E34200">
        <w:rPr>
          <w:rFonts w:ascii="Verdana" w:eastAsia="Verdana" w:hAnsi="Verdana" w:cs="Verdana"/>
          <w:sz w:val="18"/>
          <w:szCs w:val="18"/>
        </w:rPr>
        <w:t xml:space="preserve">, bajo su directa responsabilidad, en la Liquidación Final del Contrato, sin perjuicio de que la </w:t>
      </w:r>
      <w:r w:rsidRPr="00E34200">
        <w:rPr>
          <w:rFonts w:ascii="Verdana" w:eastAsia="Verdana" w:hAnsi="Verdana" w:cs="Verdana"/>
          <w:b/>
          <w:sz w:val="18"/>
          <w:szCs w:val="18"/>
        </w:rPr>
        <w:t>ENTIDAD</w:t>
      </w:r>
      <w:r w:rsidRPr="00E34200">
        <w:rPr>
          <w:rFonts w:ascii="Verdana" w:eastAsia="Verdana" w:hAnsi="Verdana" w:cs="Verdana"/>
          <w:sz w:val="18"/>
          <w:szCs w:val="18"/>
        </w:rPr>
        <w:t xml:space="preserve"> ejecute la garantía de Cumplimiento de Contrato y/o proceda al resarcimiento de daños y perjuicios por medio de la acción coactiva fiscal por la naturaleza del Contrato, conforme lo establecido en el Art. 47 de la Ley 1178.</w:t>
      </w:r>
    </w:p>
    <w:p w14:paraId="570EE35D" w14:textId="77777777" w:rsidR="00FF27F2" w:rsidRPr="00E34200" w:rsidRDefault="00FF27F2" w:rsidP="00FF27F2">
      <w:pPr>
        <w:widowControl w:val="0"/>
        <w:jc w:val="both"/>
        <w:rPr>
          <w:rFonts w:ascii="Verdana" w:eastAsia="Verdana" w:hAnsi="Verdana" w:cs="Verdana"/>
          <w:sz w:val="18"/>
          <w:szCs w:val="18"/>
        </w:rPr>
      </w:pPr>
    </w:p>
    <w:p w14:paraId="7135409F" w14:textId="77777777" w:rsidR="00FF27F2" w:rsidRPr="00E34200" w:rsidRDefault="00FF27F2" w:rsidP="00FF27F2">
      <w:pPr>
        <w:widowControl w:val="0"/>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De establecer </w:t>
      </w:r>
      <w:r w:rsidRPr="00E34200">
        <w:rPr>
          <w:rFonts w:ascii="Verdana" w:eastAsia="Verdana" w:hAnsi="Verdana" w:cs="Verdana"/>
          <w:b/>
          <w:bCs/>
          <w:sz w:val="18"/>
          <w:szCs w:val="18"/>
        </w:rPr>
        <w:t>CONTROL Y MONITOREO</w:t>
      </w:r>
      <w:r w:rsidRPr="00E34200">
        <w:rPr>
          <w:rFonts w:ascii="Verdana" w:eastAsia="Verdana" w:hAnsi="Verdana" w:cs="Verdana"/>
          <w:sz w:val="18"/>
          <w:szCs w:val="18"/>
        </w:rPr>
        <w:t xml:space="preserve"> </w:t>
      </w:r>
      <w:r w:rsidRPr="00E34200">
        <w:rPr>
          <w:rFonts w:ascii="Verdana" w:eastAsia="Verdana" w:hAnsi="Verdana" w:cs="Verdana"/>
          <w:color w:val="000000"/>
          <w:sz w:val="18"/>
          <w:szCs w:val="18"/>
        </w:rPr>
        <w:t>que por la aplicación de multas por moras por no conclusión del PROYECTO dentro del plazo previsto se ha llegado al límite del 10% del monto total del Contrato de forma optativa y 20% de forma obligatoria, comunicará oficialmente esta situación a LA ENTIDAD a efectos del procesamiento de la resolución del Contrato, si corresponde, conforme a lo estipulado en este mismo documento.</w:t>
      </w:r>
    </w:p>
    <w:p w14:paraId="22FD0BCD" w14:textId="77777777" w:rsidR="00FF27F2" w:rsidRPr="00E34200" w:rsidRDefault="00FF27F2" w:rsidP="00FF27F2">
      <w:pPr>
        <w:widowControl w:val="0"/>
        <w:jc w:val="both"/>
        <w:rPr>
          <w:rFonts w:ascii="Verdana" w:eastAsia="Verdana" w:hAnsi="Verdana" w:cs="Verdana"/>
          <w:sz w:val="18"/>
          <w:szCs w:val="18"/>
        </w:rPr>
      </w:pPr>
    </w:p>
    <w:p w14:paraId="60BA6AA6" w14:textId="77777777" w:rsidR="00FF27F2" w:rsidRPr="00E34200" w:rsidRDefault="00FF27F2" w:rsidP="00FF27F2">
      <w:pPr>
        <w:widowControl w:val="0"/>
        <w:jc w:val="both"/>
        <w:rPr>
          <w:rFonts w:ascii="Verdana" w:eastAsia="Verdana" w:hAnsi="Verdana" w:cs="Verdana"/>
          <w:sz w:val="18"/>
          <w:szCs w:val="18"/>
        </w:rPr>
      </w:pPr>
      <w:r w:rsidRPr="00E34200">
        <w:rPr>
          <w:rFonts w:ascii="Verdana" w:eastAsia="Verdana" w:hAnsi="Verdana" w:cs="Verdana"/>
          <w:sz w:val="18"/>
          <w:szCs w:val="18"/>
        </w:rPr>
        <w:t xml:space="preserve">De establecer </w:t>
      </w:r>
      <w:r w:rsidRPr="00E34200">
        <w:rPr>
          <w:rFonts w:ascii="Verdana" w:eastAsia="Verdana" w:hAnsi="Verdana" w:cs="Verdana"/>
          <w:b/>
          <w:bCs/>
          <w:sz w:val="18"/>
          <w:szCs w:val="18"/>
        </w:rPr>
        <w:t>CONTROL Y MONITOREO</w:t>
      </w:r>
      <w:r w:rsidRPr="00E34200">
        <w:rPr>
          <w:rFonts w:ascii="Verdana" w:eastAsia="Verdana" w:hAnsi="Verdana" w:cs="Verdana"/>
          <w:b/>
          <w:sz w:val="18"/>
          <w:szCs w:val="18"/>
        </w:rPr>
        <w:t xml:space="preserve"> </w:t>
      </w:r>
      <w:r w:rsidRPr="00E34200">
        <w:rPr>
          <w:rFonts w:ascii="Verdana" w:eastAsia="Verdana" w:hAnsi="Verdana" w:cs="Verdana"/>
          <w:sz w:val="18"/>
          <w:szCs w:val="18"/>
        </w:rPr>
        <w:t xml:space="preserve">el incumplimiento por parte del </w:t>
      </w:r>
      <w:r w:rsidRPr="00E34200">
        <w:rPr>
          <w:rFonts w:ascii="Verdana" w:eastAsia="Verdana" w:hAnsi="Verdana" w:cs="Verdana"/>
          <w:b/>
          <w:sz w:val="18"/>
          <w:szCs w:val="18"/>
        </w:rPr>
        <w:t xml:space="preserve">CONTRATISTA </w:t>
      </w:r>
      <w:r w:rsidRPr="00E34200">
        <w:rPr>
          <w:rFonts w:ascii="Verdana" w:eastAsia="Verdana" w:hAnsi="Verdana" w:cs="Verdana"/>
          <w:sz w:val="18"/>
          <w:szCs w:val="18"/>
        </w:rPr>
        <w:t>también se aplicarán las siguientes multas:</w:t>
      </w:r>
    </w:p>
    <w:p w14:paraId="6A9A3E77" w14:textId="77777777" w:rsidR="00FF27F2" w:rsidRPr="00E34200" w:rsidRDefault="00FF27F2" w:rsidP="00FF27F2">
      <w:pPr>
        <w:widowControl w:val="0"/>
        <w:jc w:val="both"/>
        <w:rPr>
          <w:rFonts w:ascii="Verdana" w:eastAsia="Verdana" w:hAnsi="Verdana" w:cs="Verdana"/>
          <w:sz w:val="18"/>
          <w:szCs w:val="18"/>
        </w:rPr>
      </w:pPr>
    </w:p>
    <w:p w14:paraId="3A5B451B" w14:textId="77777777" w:rsidR="00FF27F2" w:rsidRPr="00E34200" w:rsidRDefault="00FF27F2" w:rsidP="00DB2C3E">
      <w:pPr>
        <w:pStyle w:val="Prrafodelista"/>
        <w:numPr>
          <w:ilvl w:val="0"/>
          <w:numId w:val="89"/>
        </w:numPr>
        <w:pBdr>
          <w:top w:val="nil"/>
          <w:left w:val="nil"/>
          <w:bottom w:val="nil"/>
          <w:right w:val="nil"/>
          <w:between w:val="nil"/>
        </w:pBdr>
        <w:ind w:left="320" w:hanging="320"/>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Al CONTRATISTA, se aplicará una multa de 0.07% del monto total del Contrato, por cada día calendario de atraso.</w:t>
      </w:r>
    </w:p>
    <w:p w14:paraId="5A76E989" w14:textId="77777777" w:rsidR="00FF27F2" w:rsidRPr="00E34200" w:rsidRDefault="00FF27F2" w:rsidP="00FF27F2">
      <w:pPr>
        <w:pStyle w:val="Prrafodelista"/>
        <w:pBdr>
          <w:top w:val="nil"/>
          <w:left w:val="nil"/>
          <w:bottom w:val="nil"/>
          <w:right w:val="nil"/>
          <w:between w:val="nil"/>
        </w:pBdr>
        <w:ind w:left="320"/>
        <w:jc w:val="both"/>
        <w:rPr>
          <w:rFonts w:ascii="Verdana" w:eastAsia="Verdana" w:hAnsi="Verdana" w:cs="Verdana"/>
          <w:color w:val="000000"/>
          <w:sz w:val="18"/>
          <w:szCs w:val="18"/>
        </w:rPr>
      </w:pPr>
    </w:p>
    <w:p w14:paraId="1EEA069C"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         Las causales para la aplicación de multas son las siguientes:</w:t>
      </w:r>
    </w:p>
    <w:p w14:paraId="130C6059"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p>
    <w:p w14:paraId="5CD8E95B" w14:textId="77777777" w:rsidR="00FF27F2" w:rsidRPr="00E34200" w:rsidRDefault="00FF27F2" w:rsidP="00FF27F2">
      <w:pPr>
        <w:pBdr>
          <w:top w:val="nil"/>
          <w:left w:val="nil"/>
          <w:bottom w:val="nil"/>
          <w:right w:val="nil"/>
          <w:between w:val="nil"/>
        </w:pBdr>
        <w:ind w:left="1029" w:hanging="284"/>
        <w:jc w:val="both"/>
        <w:rPr>
          <w:rFonts w:ascii="Verdana" w:eastAsia="Verdana" w:hAnsi="Verdana" w:cs="Verdana"/>
          <w:color w:val="000000"/>
          <w:sz w:val="18"/>
          <w:szCs w:val="18"/>
        </w:rPr>
      </w:pPr>
      <w:r w:rsidRPr="00E34200">
        <w:rPr>
          <w:rFonts w:ascii="Verdana" w:eastAsia="Verdana" w:hAnsi="Verdana" w:cs="Verdana"/>
          <w:color w:val="000000"/>
          <w:sz w:val="18"/>
          <w:szCs w:val="18"/>
        </w:rPr>
        <w:t>•</w:t>
      </w:r>
      <w:r w:rsidRPr="00E34200">
        <w:rPr>
          <w:rFonts w:ascii="Verdana" w:eastAsia="Verdana" w:hAnsi="Verdana" w:cs="Verdana"/>
          <w:color w:val="000000"/>
          <w:sz w:val="18"/>
          <w:szCs w:val="18"/>
        </w:rPr>
        <w:tab/>
        <w:t>Cuando el CONTRATISTA, no cumpla con la entrega de los informes en los plazos establecidos.</w:t>
      </w:r>
    </w:p>
    <w:p w14:paraId="087D3CA7" w14:textId="77777777" w:rsidR="00FF27F2" w:rsidRPr="00E34200" w:rsidRDefault="00FF27F2" w:rsidP="00FF27F2">
      <w:pPr>
        <w:pBdr>
          <w:top w:val="nil"/>
          <w:left w:val="nil"/>
          <w:bottom w:val="nil"/>
          <w:right w:val="nil"/>
          <w:between w:val="nil"/>
        </w:pBdr>
        <w:ind w:left="1029" w:hanging="284"/>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  Cuando el CONTRATISTA demorare más de cinco (5) días calendario en responder las consultas (instructivos, cartas, informes especiales y otros) formuladas por escrito por IBAE o por </w:t>
      </w:r>
      <w:r w:rsidRPr="00E34200">
        <w:rPr>
          <w:rFonts w:ascii="Verdana" w:eastAsia="Arial" w:hAnsi="Verdana" w:cs="Arial"/>
          <w:sz w:val="18"/>
          <w:szCs w:val="18"/>
          <w:lang w:eastAsia="es-BO"/>
        </w:rPr>
        <w:t>CONTROL Y MONITOREO</w:t>
      </w:r>
      <w:r w:rsidRPr="00E34200">
        <w:rPr>
          <w:rFonts w:ascii="Verdana" w:eastAsia="Verdana" w:hAnsi="Verdana" w:cs="Verdana"/>
          <w:color w:val="000000"/>
          <w:sz w:val="18"/>
          <w:szCs w:val="18"/>
        </w:rPr>
        <w:t>, en asuntos relacionados con el objeto del contrato.</w:t>
      </w:r>
    </w:p>
    <w:p w14:paraId="478C780F" w14:textId="77777777" w:rsidR="00FF27F2" w:rsidRPr="00E34200" w:rsidRDefault="00FF27F2" w:rsidP="00FF27F2">
      <w:pPr>
        <w:pBdr>
          <w:top w:val="nil"/>
          <w:left w:val="nil"/>
          <w:bottom w:val="nil"/>
          <w:right w:val="nil"/>
          <w:between w:val="nil"/>
        </w:pBdr>
        <w:ind w:left="1029" w:hanging="284"/>
        <w:jc w:val="both"/>
        <w:rPr>
          <w:rFonts w:ascii="Verdana" w:eastAsia="Verdana" w:hAnsi="Verdana" w:cs="Verdana"/>
          <w:color w:val="000000"/>
          <w:sz w:val="18"/>
          <w:szCs w:val="18"/>
        </w:rPr>
      </w:pPr>
    </w:p>
    <w:p w14:paraId="72E6A36C" w14:textId="77777777" w:rsidR="00FF27F2" w:rsidRPr="00E34200" w:rsidRDefault="00FF27F2" w:rsidP="00DB2C3E">
      <w:pPr>
        <w:pStyle w:val="Prrafodelista"/>
        <w:numPr>
          <w:ilvl w:val="0"/>
          <w:numId w:val="89"/>
        </w:numPr>
        <w:pBdr>
          <w:top w:val="nil"/>
          <w:left w:val="nil"/>
          <w:bottom w:val="nil"/>
          <w:right w:val="nil"/>
          <w:between w:val="nil"/>
        </w:pBdr>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Al CONTRATISTA, se aplicará una multa del 0.1% del monto total del contrato por día calendario cuando el CONTRATISTA presente un informe observado ya corregido y nuevamente sea observado por </w:t>
      </w:r>
      <w:r w:rsidRPr="00E34200">
        <w:rPr>
          <w:rFonts w:ascii="Verdana" w:eastAsia="Arial" w:hAnsi="Verdana" w:cs="Arial"/>
          <w:sz w:val="18"/>
          <w:szCs w:val="18"/>
          <w:lang w:eastAsia="es-BO"/>
        </w:rPr>
        <w:t xml:space="preserve">Control y Monitoreo </w:t>
      </w:r>
      <w:r w:rsidRPr="00E34200">
        <w:rPr>
          <w:rFonts w:ascii="Verdana" w:eastAsia="Verdana" w:hAnsi="Verdana" w:cs="Verdana"/>
          <w:color w:val="000000"/>
          <w:sz w:val="18"/>
          <w:szCs w:val="18"/>
        </w:rPr>
        <w:t>/Fiscal de Obra se procederá al cobro de la multa respectiva.</w:t>
      </w:r>
    </w:p>
    <w:p w14:paraId="15186D7C" w14:textId="77777777" w:rsidR="00FF27F2" w:rsidRPr="00E34200" w:rsidRDefault="00FF27F2" w:rsidP="00FF27F2">
      <w:pPr>
        <w:pBdr>
          <w:top w:val="nil"/>
          <w:left w:val="nil"/>
          <w:bottom w:val="nil"/>
          <w:right w:val="nil"/>
          <w:between w:val="nil"/>
        </w:pBdr>
        <w:ind w:left="462"/>
        <w:jc w:val="both"/>
        <w:rPr>
          <w:rFonts w:ascii="Verdana" w:eastAsia="Verdana" w:hAnsi="Verdana" w:cs="Verdana"/>
          <w:color w:val="000000"/>
          <w:sz w:val="18"/>
          <w:szCs w:val="18"/>
        </w:rPr>
      </w:pPr>
    </w:p>
    <w:p w14:paraId="652CDC47" w14:textId="77777777" w:rsidR="00FF27F2" w:rsidRPr="00E34200" w:rsidRDefault="00FF27F2" w:rsidP="00DB2C3E">
      <w:pPr>
        <w:pStyle w:val="Prrafodelista"/>
        <w:numPr>
          <w:ilvl w:val="0"/>
          <w:numId w:val="89"/>
        </w:numPr>
        <w:pBdr>
          <w:top w:val="nil"/>
          <w:left w:val="nil"/>
          <w:bottom w:val="nil"/>
          <w:right w:val="nil"/>
          <w:between w:val="nil"/>
        </w:pBdr>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Al CONTRATISTA, se le aplicará una multa del 0.04% del monto total del contrato, por cada día de ausencia del Personal permanente en obra sin previa justificación y autorización de </w:t>
      </w:r>
      <w:r w:rsidRPr="00E34200">
        <w:rPr>
          <w:rFonts w:ascii="Verdana" w:eastAsia="Verdana" w:hAnsi="Verdana" w:cs="Verdana"/>
          <w:sz w:val="18"/>
          <w:szCs w:val="18"/>
        </w:rPr>
        <w:t>CONTROL Y MONITOREO</w:t>
      </w:r>
      <w:r w:rsidRPr="00E34200">
        <w:rPr>
          <w:rFonts w:ascii="Verdana" w:eastAsia="Verdana" w:hAnsi="Verdana" w:cs="Verdana"/>
          <w:color w:val="000000"/>
          <w:sz w:val="18"/>
          <w:szCs w:val="18"/>
        </w:rPr>
        <w:t xml:space="preserve"> excepto por incapacidad física del profesional, caso de muerte o por causas de salud. En cualquiera de los casos el CONTRATISTA, deberá acreditar oportunamente con los certificados respectivos de la causa aducida.</w:t>
      </w:r>
    </w:p>
    <w:p w14:paraId="050B6C69" w14:textId="77777777" w:rsidR="00FF27F2" w:rsidRPr="00E34200" w:rsidRDefault="00FF27F2" w:rsidP="00DB2C3E">
      <w:pPr>
        <w:pStyle w:val="Prrafodelista"/>
        <w:numPr>
          <w:ilvl w:val="0"/>
          <w:numId w:val="89"/>
        </w:numPr>
        <w:pBdr>
          <w:top w:val="nil"/>
          <w:left w:val="nil"/>
          <w:bottom w:val="nil"/>
          <w:right w:val="nil"/>
          <w:between w:val="nil"/>
        </w:pBdr>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Al CONTRATISTA, se le aplicará una multa del 0.1% del monto total del contrato, por cada personal sustituido del personal clave sin previa justificación y autorización</w:t>
      </w:r>
      <w:r w:rsidRPr="00E34200">
        <w:rPr>
          <w:rFonts w:ascii="Verdana" w:eastAsia="Verdana" w:hAnsi="Verdana" w:cs="Verdana"/>
          <w:color w:val="000000"/>
        </w:rPr>
        <w:t xml:space="preserve"> de </w:t>
      </w:r>
      <w:r w:rsidRPr="00E34200">
        <w:rPr>
          <w:rFonts w:ascii="Verdana" w:eastAsia="Arial" w:hAnsi="Verdana" w:cs="Arial"/>
          <w:sz w:val="18"/>
          <w:szCs w:val="18"/>
          <w:lang w:eastAsia="es-BO"/>
        </w:rPr>
        <w:t>Control y Monitoreo</w:t>
      </w:r>
      <w:r w:rsidRPr="00E34200">
        <w:rPr>
          <w:rFonts w:ascii="Verdana" w:eastAsia="Verdana" w:hAnsi="Verdana" w:cs="Verdana"/>
          <w:color w:val="000000"/>
        </w:rPr>
        <w:t xml:space="preserve"> </w:t>
      </w:r>
      <w:r w:rsidRPr="00E34200">
        <w:rPr>
          <w:rFonts w:ascii="Verdana" w:eastAsia="Verdana" w:hAnsi="Verdana" w:cs="Verdana"/>
          <w:color w:val="000000"/>
          <w:sz w:val="18"/>
          <w:szCs w:val="18"/>
        </w:rPr>
        <w:t>excepto por incapacidad física del profesional, caso de muerte o por causas de salud. En cualquiera de los casos el CONTRATISTA, deberá acreditar oportunamente con los certificados respectivos de la causa aducida.</w:t>
      </w:r>
    </w:p>
    <w:p w14:paraId="224A98BE" w14:textId="77777777" w:rsidR="00FF27F2" w:rsidRPr="00E34200" w:rsidRDefault="00FF27F2" w:rsidP="00FF27F2">
      <w:pPr>
        <w:ind w:left="462"/>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El CONTRATISTA deberá proceder a sustituir al Personal, presentando para su aprobación a </w:t>
      </w:r>
      <w:r w:rsidRPr="00E34200">
        <w:rPr>
          <w:rFonts w:ascii="Verdana" w:eastAsia="Arial" w:hAnsi="Verdana" w:cs="Arial"/>
          <w:sz w:val="18"/>
          <w:szCs w:val="18"/>
          <w:lang w:eastAsia="es-BO"/>
        </w:rPr>
        <w:t>Control y Monitoreo</w:t>
      </w:r>
      <w:r w:rsidRPr="00E34200">
        <w:rPr>
          <w:rFonts w:ascii="Verdana" w:eastAsia="Verdana" w:hAnsi="Verdana" w:cs="Verdana"/>
          <w:color w:val="000000"/>
          <w:sz w:val="18"/>
          <w:szCs w:val="18"/>
        </w:rPr>
        <w:t xml:space="preserve"> una terna de profesionales de similar o mejor calificación que el que será reemplazado.</w:t>
      </w:r>
    </w:p>
    <w:p w14:paraId="22D26507" w14:textId="77777777" w:rsidR="00FF27F2" w:rsidRPr="00E34200" w:rsidRDefault="00FF27F2" w:rsidP="00FF27F2">
      <w:pPr>
        <w:pBdr>
          <w:top w:val="nil"/>
          <w:left w:val="nil"/>
          <w:bottom w:val="nil"/>
          <w:right w:val="nil"/>
          <w:between w:val="nil"/>
        </w:pBdr>
        <w:spacing w:line="259" w:lineRule="auto"/>
        <w:jc w:val="both"/>
        <w:rPr>
          <w:rFonts w:ascii="Verdana" w:eastAsia="Verdana" w:hAnsi="Verdana" w:cs="Verdana"/>
          <w:color w:val="000000"/>
          <w:sz w:val="18"/>
          <w:szCs w:val="18"/>
        </w:rPr>
      </w:pPr>
    </w:p>
    <w:p w14:paraId="7C7A7343"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h) Multa Por Llamada de Atención:</w:t>
      </w:r>
    </w:p>
    <w:p w14:paraId="00A4DA9D"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p>
    <w:p w14:paraId="4F636385"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r w:rsidRPr="00E34200">
        <w:rPr>
          <w:rFonts w:ascii="Verdana" w:eastAsia="Arial" w:hAnsi="Verdana" w:cs="Arial"/>
          <w:sz w:val="18"/>
          <w:szCs w:val="18"/>
          <w:lang w:eastAsia="es-BO"/>
        </w:rPr>
        <w:t>Control y Monitoreo</w:t>
      </w:r>
      <w:r w:rsidRPr="00E34200">
        <w:rPr>
          <w:rFonts w:ascii="Verdana" w:eastAsia="Verdana" w:hAnsi="Verdana" w:cs="Verdana"/>
          <w:color w:val="000000"/>
          <w:sz w:val="18"/>
          <w:szCs w:val="18"/>
        </w:rPr>
        <w:t xml:space="preserve"> del proyecto podrá emitir llamadas de atención al CONTRATISTA por:</w:t>
      </w:r>
    </w:p>
    <w:p w14:paraId="32EDBEC8"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p>
    <w:p w14:paraId="65BCDF50" w14:textId="77777777" w:rsidR="00FF27F2" w:rsidRPr="00E34200" w:rsidRDefault="00FF27F2" w:rsidP="00FF27F2">
      <w:pPr>
        <w:pBdr>
          <w:top w:val="nil"/>
          <w:left w:val="nil"/>
          <w:bottom w:val="nil"/>
          <w:right w:val="nil"/>
          <w:between w:val="nil"/>
        </w:pBdr>
        <w:ind w:left="708" w:hanging="708"/>
        <w:jc w:val="both"/>
        <w:rPr>
          <w:rFonts w:ascii="Verdana" w:eastAsia="Verdana" w:hAnsi="Verdana" w:cs="Verdana"/>
          <w:color w:val="000000"/>
          <w:sz w:val="18"/>
          <w:szCs w:val="18"/>
        </w:rPr>
      </w:pPr>
      <w:r w:rsidRPr="00E34200">
        <w:rPr>
          <w:rFonts w:ascii="Verdana" w:eastAsia="Verdana" w:hAnsi="Verdana" w:cs="Verdana"/>
          <w:color w:val="000000"/>
          <w:sz w:val="18"/>
          <w:szCs w:val="18"/>
        </w:rPr>
        <w:t>•</w:t>
      </w:r>
      <w:r w:rsidRPr="00E34200">
        <w:rPr>
          <w:rFonts w:ascii="Verdana" w:eastAsia="Verdana" w:hAnsi="Verdana" w:cs="Verdana"/>
          <w:color w:val="000000"/>
          <w:sz w:val="18"/>
          <w:szCs w:val="18"/>
        </w:rPr>
        <w:tab/>
        <w:t xml:space="preserve">Incumplimiento a las instrucciones impartidas por </w:t>
      </w:r>
      <w:r w:rsidRPr="00E34200">
        <w:rPr>
          <w:rFonts w:ascii="Verdana" w:eastAsia="Verdana" w:hAnsi="Verdana" w:cs="Verdana"/>
          <w:sz w:val="18"/>
          <w:szCs w:val="18"/>
        </w:rPr>
        <w:t>CONTROL Y MONITOREO</w:t>
      </w:r>
      <w:r w:rsidRPr="00E34200">
        <w:rPr>
          <w:rFonts w:ascii="Verdana" w:eastAsia="Verdana" w:hAnsi="Verdana" w:cs="Verdana"/>
          <w:color w:val="000000"/>
          <w:sz w:val="18"/>
          <w:szCs w:val="18"/>
        </w:rPr>
        <w:t xml:space="preserve"> del proyecto.</w:t>
      </w:r>
    </w:p>
    <w:p w14:paraId="19CFE60B" w14:textId="77777777" w:rsidR="00FF27F2" w:rsidRPr="00E34200" w:rsidRDefault="00FF27F2" w:rsidP="00FF27F2">
      <w:pPr>
        <w:pBdr>
          <w:top w:val="nil"/>
          <w:left w:val="nil"/>
          <w:bottom w:val="nil"/>
          <w:right w:val="nil"/>
          <w:between w:val="nil"/>
        </w:pBdr>
        <w:spacing w:line="259" w:lineRule="auto"/>
        <w:ind w:left="746" w:hanging="746"/>
        <w:jc w:val="both"/>
        <w:rPr>
          <w:rFonts w:ascii="Verdana" w:eastAsia="Verdana" w:hAnsi="Verdana" w:cs="Verdana"/>
          <w:color w:val="000000"/>
          <w:sz w:val="18"/>
          <w:szCs w:val="18"/>
        </w:rPr>
      </w:pPr>
      <w:r w:rsidRPr="00E34200">
        <w:rPr>
          <w:rFonts w:ascii="Verdana" w:eastAsia="Verdana" w:hAnsi="Verdana" w:cs="Verdana"/>
          <w:color w:val="000000"/>
          <w:sz w:val="18"/>
          <w:szCs w:val="18"/>
        </w:rPr>
        <w:t>•</w:t>
      </w:r>
      <w:r w:rsidRPr="00E34200">
        <w:rPr>
          <w:rFonts w:ascii="Verdana" w:eastAsia="Verdana" w:hAnsi="Verdana" w:cs="Verdana"/>
          <w:color w:val="000000"/>
          <w:sz w:val="18"/>
          <w:szCs w:val="18"/>
        </w:rPr>
        <w:tab/>
        <w:t>Incumplimiento en la cantidad y plazo de movilización del equipo comprometido en su    propuesta para la ejecución del proyecto.</w:t>
      </w:r>
    </w:p>
    <w:p w14:paraId="57B8EFA3" w14:textId="77777777" w:rsidR="00FF27F2" w:rsidRPr="00E34200" w:rsidRDefault="00FF27F2" w:rsidP="00DB2C3E">
      <w:pPr>
        <w:pStyle w:val="Prrafodelista"/>
        <w:numPr>
          <w:ilvl w:val="0"/>
          <w:numId w:val="88"/>
        </w:numPr>
        <w:pBdr>
          <w:top w:val="nil"/>
          <w:left w:val="nil"/>
          <w:bottom w:val="nil"/>
          <w:right w:val="nil"/>
          <w:between w:val="nil"/>
        </w:pBdr>
        <w:tabs>
          <w:tab w:val="clear" w:pos="948"/>
        </w:tabs>
        <w:ind w:left="746" w:hanging="710"/>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Mantener en obra equipo en malas condiciones o inoperable.</w:t>
      </w:r>
    </w:p>
    <w:p w14:paraId="6CCE3088" w14:textId="77777777" w:rsidR="00FF27F2" w:rsidRPr="00E34200" w:rsidRDefault="00FF27F2" w:rsidP="00DB2C3E">
      <w:pPr>
        <w:pStyle w:val="Prrafodelista"/>
        <w:numPr>
          <w:ilvl w:val="0"/>
          <w:numId w:val="88"/>
        </w:numPr>
        <w:tabs>
          <w:tab w:val="clear" w:pos="948"/>
        </w:tabs>
        <w:ind w:left="746" w:hanging="710"/>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Incumplimiento de personal propuesto, en el plazo previsto.</w:t>
      </w:r>
    </w:p>
    <w:p w14:paraId="3D28B5F6" w14:textId="77777777" w:rsidR="00FF27F2" w:rsidRPr="00E34200" w:rsidRDefault="00FF27F2" w:rsidP="00DB2C3E">
      <w:pPr>
        <w:pStyle w:val="Prrafodelista"/>
        <w:numPr>
          <w:ilvl w:val="0"/>
          <w:numId w:val="88"/>
        </w:numPr>
        <w:tabs>
          <w:tab w:val="clear" w:pos="948"/>
        </w:tabs>
        <w:ind w:left="746" w:hanging="710"/>
        <w:contextualSpacing/>
        <w:jc w:val="both"/>
        <w:rPr>
          <w:rFonts w:ascii="Verdana" w:eastAsia="Verdana" w:hAnsi="Verdana" w:cs="Verdana"/>
          <w:color w:val="000000"/>
          <w:sz w:val="18"/>
          <w:szCs w:val="18"/>
        </w:rPr>
      </w:pPr>
      <w:r w:rsidRPr="00E34200">
        <w:rPr>
          <w:rFonts w:ascii="Verdana" w:eastAsia="Verdana" w:hAnsi="Verdana" w:cs="Verdana"/>
          <w:color w:val="000000"/>
          <w:sz w:val="18"/>
          <w:szCs w:val="18"/>
        </w:rPr>
        <w:t>Incumplimiento en la cantidad y plazo de movilización del equipo comprometido en su propuesta.</w:t>
      </w:r>
    </w:p>
    <w:p w14:paraId="5DD96F37" w14:textId="77777777" w:rsidR="00FF27F2" w:rsidRPr="00E34200" w:rsidRDefault="00FF27F2" w:rsidP="00FF27F2">
      <w:pPr>
        <w:pStyle w:val="Prrafodelista"/>
        <w:ind w:left="746"/>
        <w:jc w:val="both"/>
        <w:rPr>
          <w:rFonts w:ascii="Verdana" w:eastAsia="Verdana" w:hAnsi="Verdana" w:cs="Verdana"/>
          <w:color w:val="000000"/>
          <w:sz w:val="18"/>
          <w:szCs w:val="18"/>
        </w:rPr>
      </w:pPr>
    </w:p>
    <w:p w14:paraId="798C6A71"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Por cada llamada de atención emitida por el </w:t>
      </w:r>
      <w:r w:rsidRPr="00E34200">
        <w:rPr>
          <w:rFonts w:ascii="Verdana" w:eastAsia="Verdana" w:hAnsi="Verdana" w:cs="Verdana"/>
          <w:sz w:val="18"/>
          <w:szCs w:val="18"/>
        </w:rPr>
        <w:t>CONTROL Y MONITOREO</w:t>
      </w:r>
      <w:r w:rsidRPr="00E34200">
        <w:rPr>
          <w:rFonts w:ascii="Verdana" w:eastAsia="Verdana" w:hAnsi="Verdana" w:cs="Verdana"/>
          <w:color w:val="000000"/>
          <w:sz w:val="18"/>
          <w:szCs w:val="18"/>
        </w:rPr>
        <w:t xml:space="preserve"> se penalizará 0.05 % del monto total del contrato sin perjuicio de proceder con lo estipulado en el contrato.</w:t>
      </w:r>
    </w:p>
    <w:p w14:paraId="1ADC6C9C" w14:textId="77777777" w:rsidR="00FF27F2" w:rsidRPr="00E34200" w:rsidRDefault="00FF27F2" w:rsidP="00FF27F2">
      <w:pPr>
        <w:pBdr>
          <w:top w:val="nil"/>
          <w:left w:val="nil"/>
          <w:bottom w:val="nil"/>
          <w:right w:val="nil"/>
          <w:between w:val="nil"/>
        </w:pBdr>
        <w:jc w:val="both"/>
        <w:rPr>
          <w:rFonts w:ascii="Verdana" w:eastAsia="Verdana" w:hAnsi="Verdana" w:cs="Verdana"/>
          <w:color w:val="000000"/>
          <w:sz w:val="18"/>
          <w:szCs w:val="18"/>
        </w:rPr>
      </w:pPr>
      <w:r w:rsidRPr="00E34200">
        <w:rPr>
          <w:rFonts w:ascii="Verdana" w:eastAsia="Verdana" w:hAnsi="Verdana" w:cs="Verdana"/>
          <w:color w:val="000000"/>
          <w:sz w:val="18"/>
          <w:szCs w:val="18"/>
        </w:rPr>
        <w:t xml:space="preserve">NOTA: La tercera llamada de atención por la misma causal, se podrá constituir en una causal para la Resolución de Contrato </w:t>
      </w:r>
    </w:p>
    <w:p w14:paraId="153F6462" w14:textId="77777777" w:rsidR="00FF27F2" w:rsidRPr="00E34200" w:rsidRDefault="00FF27F2" w:rsidP="00DB2C3E">
      <w:pPr>
        <w:keepNext/>
        <w:keepLines/>
        <w:numPr>
          <w:ilvl w:val="0"/>
          <w:numId w:val="44"/>
        </w:numPr>
        <w:shd w:val="clear" w:color="auto" w:fill="B4C6E7" w:themeFill="accent5" w:themeFillTint="66"/>
        <w:spacing w:before="120" w:after="120"/>
        <w:jc w:val="both"/>
        <w:outlineLvl w:val="0"/>
        <w:rPr>
          <w:rFonts w:ascii="Verdana" w:hAnsi="Verdana"/>
          <w:b/>
          <w:kern w:val="2"/>
          <w:sz w:val="18"/>
          <w:szCs w:val="18"/>
          <w14:ligatures w14:val="standardContextual"/>
        </w:rPr>
      </w:pPr>
      <w:r w:rsidRPr="00E34200">
        <w:rPr>
          <w:rFonts w:ascii="Verdana" w:hAnsi="Verdana"/>
          <w:b/>
          <w:kern w:val="2"/>
          <w:sz w:val="18"/>
          <w:szCs w:val="18"/>
          <w14:ligatures w14:val="standardContextual"/>
        </w:rPr>
        <w:t>GARANTÍAS</w:t>
      </w:r>
      <w:bookmarkEnd w:id="57"/>
    </w:p>
    <w:p w14:paraId="3BFAB08F" w14:textId="77777777" w:rsidR="00FF27F2" w:rsidRPr="00E34200" w:rsidRDefault="00FF27F2" w:rsidP="00FF27F2">
      <w:pPr>
        <w:keepNext/>
        <w:keepLines/>
        <w:tabs>
          <w:tab w:val="left" w:pos="0"/>
          <w:tab w:val="right" w:pos="8828"/>
        </w:tabs>
        <w:spacing w:before="40" w:after="40" w:line="276" w:lineRule="auto"/>
        <w:jc w:val="both"/>
        <w:outlineLvl w:val="1"/>
        <w:rPr>
          <w:rFonts w:ascii="Verdana" w:eastAsia="Arial Negrita" w:hAnsi="Verdana" w:cs="Arial"/>
          <w:b/>
          <w:bCs/>
          <w:sz w:val="18"/>
          <w:szCs w:val="18"/>
          <w:lang w:eastAsia="es-BO"/>
        </w:rPr>
      </w:pPr>
      <w:bookmarkStart w:id="58" w:name="_asxyxoifjy4v" w:colFirst="0" w:colLast="0"/>
      <w:bookmarkStart w:id="59" w:name="_Toc147500244"/>
      <w:bookmarkStart w:id="60" w:name="_Toc156215174"/>
      <w:bookmarkEnd w:id="58"/>
      <w:r w:rsidRPr="00E34200">
        <w:rPr>
          <w:rFonts w:ascii="Verdana" w:eastAsia="Arial Negrita" w:hAnsi="Verdana" w:cs="Arial"/>
          <w:b/>
          <w:bCs/>
          <w:sz w:val="18"/>
          <w:szCs w:val="18"/>
          <w:lang w:eastAsia="es-BO"/>
        </w:rPr>
        <w:t>GARANTÍA DE CORRECTA INVERSIÓN DEL ANTICIPO</w:t>
      </w:r>
      <w:bookmarkEnd w:id="59"/>
    </w:p>
    <w:p w14:paraId="7FD4FEF7" w14:textId="6F2EBF2F" w:rsidR="007F681C" w:rsidRPr="00E34200" w:rsidRDefault="007F681C" w:rsidP="00FF27F2">
      <w:pPr>
        <w:snapToGrid w:val="0"/>
        <w:spacing w:before="40" w:after="40" w:line="276" w:lineRule="auto"/>
        <w:contextualSpacing/>
        <w:jc w:val="both"/>
        <w:rPr>
          <w:rFonts w:ascii="Verdana" w:eastAsia="Calibri" w:hAnsi="Verdana" w:cs="Arial"/>
          <w:kern w:val="28"/>
          <w:sz w:val="18"/>
          <w:szCs w:val="18"/>
        </w:rPr>
      </w:pPr>
      <w:r w:rsidRPr="00E34200">
        <w:rPr>
          <w:rFonts w:ascii="Verdana" w:eastAsia="Calibri" w:hAnsi="Verdana" w:cs="Arial"/>
          <w:kern w:val="28"/>
          <w:sz w:val="18"/>
          <w:szCs w:val="18"/>
        </w:rPr>
        <w:t xml:space="preserve">El Contratante, podrá otorgar uno o varios anticipos a pedido de contratista, cuya suma no deberá exceder el cincuenta por ciento (30%) del Monto aprobado para la ejecución del Proyecto, contra entrega de una o varias Garantía(s) de Correcta Inversión de Anticipo por el cien por ciento (100%) del monto entregado. </w:t>
      </w:r>
    </w:p>
    <w:p w14:paraId="08D61318" w14:textId="77777777" w:rsidR="00FF27F2" w:rsidRPr="00E34200" w:rsidRDefault="00FF27F2" w:rsidP="00FF27F2">
      <w:pPr>
        <w:snapToGrid w:val="0"/>
        <w:spacing w:before="40" w:after="40" w:line="276" w:lineRule="auto"/>
        <w:contextualSpacing/>
        <w:jc w:val="both"/>
        <w:rPr>
          <w:rFonts w:ascii="Verdana" w:eastAsia="Calibri" w:hAnsi="Verdana" w:cs="Arial"/>
          <w:kern w:val="28"/>
          <w:sz w:val="18"/>
          <w:szCs w:val="18"/>
        </w:rPr>
      </w:pPr>
      <w:r w:rsidRPr="00E34200">
        <w:rPr>
          <w:rFonts w:ascii="Verdana" w:eastAsia="Calibri" w:hAnsi="Verdana" w:cs="Arial"/>
          <w:kern w:val="28"/>
          <w:sz w:val="18"/>
          <w:szCs w:val="18"/>
        </w:rPr>
        <w:t>El importe del anticipo será descontado proporcionalmente en los certificados de pago o planillas de pago, hasta cubrir el monto total del anticipo. El importe de la garantía podrá ser cobrado por el Servicio de Desarrollo de las Empresas Públicas Productivas.</w:t>
      </w:r>
    </w:p>
    <w:p w14:paraId="17A72D5A" w14:textId="77777777" w:rsidR="00FF27F2" w:rsidRPr="00E34200" w:rsidRDefault="00FF27F2" w:rsidP="00FF27F2">
      <w:pPr>
        <w:snapToGrid w:val="0"/>
        <w:spacing w:before="40" w:after="40" w:line="276" w:lineRule="auto"/>
        <w:contextualSpacing/>
        <w:jc w:val="both"/>
        <w:rPr>
          <w:rFonts w:ascii="Verdana" w:eastAsia="Calibri" w:hAnsi="Verdana" w:cs="Arial"/>
          <w:kern w:val="28"/>
          <w:sz w:val="18"/>
          <w:szCs w:val="18"/>
        </w:rPr>
      </w:pPr>
      <w:r w:rsidRPr="00E34200">
        <w:rPr>
          <w:rFonts w:ascii="Verdana" w:eastAsia="Calibri" w:hAnsi="Verdana" w:cs="Arial"/>
          <w:kern w:val="28"/>
          <w:sz w:val="18"/>
          <w:szCs w:val="18"/>
        </w:rPr>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CONTROL Y MONITOREO llevará el control directo de la vigencia y validez de esta garantía, en cuanto al monto y plazo, a efectos de requerir su ampliación al CONTRATISTA, o solicitar a </w:t>
      </w:r>
      <w:r w:rsidRPr="00E34200">
        <w:rPr>
          <w:rFonts w:ascii="Verdana" w:eastAsia="Calibri" w:hAnsi="Verdana" w:cs="Arial"/>
          <w:kern w:val="28"/>
          <w:sz w:val="18"/>
          <w:szCs w:val="18"/>
        </w:rPr>
        <w:lastRenderedPageBreak/>
        <w:t xml:space="preserve">ENTIDAD su ejecución. El CONTRATISTA deberá usar el anticipo únicamente para pagar personal, equipos, material y gastos de movilización que se requieran, específicamente para la ejecución del PROYECTO, en ningún caso se destinará el Anticipo para otros fines, constituyéndose su incumplimiento en causal de Resolución de Contrato. </w:t>
      </w:r>
    </w:p>
    <w:p w14:paraId="0383A0ED" w14:textId="77777777" w:rsidR="00FF27F2" w:rsidRPr="00E34200" w:rsidRDefault="00FF27F2" w:rsidP="00FF27F2">
      <w:pPr>
        <w:snapToGrid w:val="0"/>
        <w:spacing w:before="40" w:after="40" w:line="276" w:lineRule="auto"/>
        <w:contextualSpacing/>
        <w:jc w:val="both"/>
        <w:rPr>
          <w:rFonts w:ascii="Verdana" w:eastAsia="Calibri" w:hAnsi="Verdana" w:cs="Arial"/>
          <w:kern w:val="28"/>
          <w:sz w:val="18"/>
          <w:szCs w:val="18"/>
        </w:rPr>
      </w:pPr>
      <w:r w:rsidRPr="00E34200">
        <w:rPr>
          <w:rFonts w:ascii="Verdana" w:eastAsia="Calibri" w:hAnsi="Verdana" w:cs="Arial"/>
          <w:kern w:val="28"/>
          <w:sz w:val="18"/>
          <w:szCs w:val="18"/>
        </w:rPr>
        <w:t>El CONTRATISTA deberá solicitar el Anticipo adjuntando en su solicitud la correspondiente Garantía de Correcta Inversión de Anticipo por el 100% del monto solicitado. Esto debe hacerse en un plazo de quince (15) días calendario computables a partir de la firma del contrato, la suma no debe sobrepasar el 30% del monto Total del Contrato, Caso contrario, se dará por Anticipo no solicitado.</w:t>
      </w:r>
    </w:p>
    <w:p w14:paraId="6BC165A8" w14:textId="77777777" w:rsidR="00FF27F2" w:rsidRPr="00E34200" w:rsidRDefault="00FF27F2" w:rsidP="00FF27F2">
      <w:pPr>
        <w:snapToGrid w:val="0"/>
        <w:spacing w:before="40" w:after="40" w:line="276" w:lineRule="auto"/>
        <w:contextualSpacing/>
        <w:jc w:val="both"/>
        <w:rPr>
          <w:rFonts w:ascii="Verdana" w:eastAsia="Calibri" w:hAnsi="Verdana" w:cs="Arial"/>
          <w:kern w:val="28"/>
          <w:sz w:val="18"/>
          <w:szCs w:val="18"/>
        </w:rPr>
      </w:pPr>
    </w:p>
    <w:p w14:paraId="7565DBC2" w14:textId="77777777" w:rsidR="00FF27F2" w:rsidRPr="00E34200" w:rsidRDefault="00FF27F2" w:rsidP="00FF27F2">
      <w:pPr>
        <w:keepNext/>
        <w:keepLines/>
        <w:tabs>
          <w:tab w:val="left" w:pos="0"/>
          <w:tab w:val="right" w:pos="8828"/>
        </w:tabs>
        <w:spacing w:before="40" w:after="40" w:line="276" w:lineRule="auto"/>
        <w:jc w:val="both"/>
        <w:outlineLvl w:val="1"/>
        <w:rPr>
          <w:rFonts w:ascii="Verdana" w:eastAsia="Arial Negrita" w:hAnsi="Verdana" w:cs="Arial"/>
          <w:b/>
          <w:bCs/>
          <w:sz w:val="18"/>
          <w:szCs w:val="18"/>
          <w:lang w:eastAsia="es-BO"/>
        </w:rPr>
      </w:pPr>
      <w:bookmarkStart w:id="61" w:name="_jmqv8el8p15c" w:colFirst="0" w:colLast="0"/>
      <w:bookmarkStart w:id="62" w:name="_Toc147500245"/>
      <w:bookmarkEnd w:id="61"/>
      <w:r w:rsidRPr="00E34200">
        <w:rPr>
          <w:rFonts w:ascii="Verdana" w:eastAsia="Arial Negrita" w:hAnsi="Verdana" w:cs="Arial"/>
          <w:b/>
          <w:bCs/>
          <w:sz w:val="18"/>
          <w:szCs w:val="18"/>
          <w:lang w:eastAsia="es-BO"/>
        </w:rPr>
        <w:t>GARANTÍA DE CUMPLIMIENTO DE CONTRATO</w:t>
      </w:r>
      <w:bookmarkEnd w:id="62"/>
    </w:p>
    <w:p w14:paraId="5FAC99E2" w14:textId="77777777" w:rsidR="00FF27F2" w:rsidRPr="00E34200" w:rsidRDefault="00FF27F2" w:rsidP="00FF27F2">
      <w:pPr>
        <w:spacing w:before="40" w:after="4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proponente adjudicado deberá presentar la Garantía de Cumplimiento de Contrato equivalente al siete por ciento (7%) del monto total del Contrato. Con una vigencia desde la fecha de suscripción del CONTRATO hasta la Recepción Definitiva de la Obra, que comprende el plazo de ejecución pactado en el contrato suscrito y el periodo de corrección de defectos desde la Recepción Provisional hasta la Recepción Definitiva. Asimismo, se imputará a las insuficiencias de diseño, errores y/o daños de fabricación.</w:t>
      </w:r>
    </w:p>
    <w:p w14:paraId="7B986F67" w14:textId="77777777" w:rsidR="00FF27F2" w:rsidRPr="00E34200" w:rsidRDefault="00FF27F2" w:rsidP="00FF27F2">
      <w:pPr>
        <w:spacing w:before="40" w:after="40" w:line="276" w:lineRule="auto"/>
        <w:jc w:val="both"/>
        <w:rPr>
          <w:rFonts w:ascii="Verdana" w:eastAsia="Arial" w:hAnsi="Verdana" w:cs="Arial"/>
          <w:sz w:val="18"/>
          <w:szCs w:val="18"/>
          <w:lang w:eastAsia="es-BO"/>
        </w:rPr>
      </w:pPr>
    </w:p>
    <w:p w14:paraId="21F6CFBC" w14:textId="77777777" w:rsidR="00FF27F2" w:rsidRPr="00E34200" w:rsidRDefault="00FF27F2" w:rsidP="00FF27F2">
      <w:pPr>
        <w:spacing w:after="160"/>
        <w:jc w:val="both"/>
        <w:rPr>
          <w:rFonts w:ascii="Verdana" w:eastAsia="Calibri" w:hAnsi="Verdana" w:cs="Arial"/>
          <w:b/>
          <w:bCs/>
          <w:kern w:val="28"/>
          <w:sz w:val="18"/>
          <w:szCs w:val="18"/>
        </w:rPr>
      </w:pPr>
      <w:r w:rsidRPr="00E34200">
        <w:rPr>
          <w:rFonts w:ascii="Verdana" w:eastAsia="Calibri" w:hAnsi="Verdana" w:cs="Arial"/>
          <w:b/>
          <w:bCs/>
          <w:kern w:val="28"/>
          <w:sz w:val="18"/>
          <w:szCs w:val="18"/>
        </w:rPr>
        <w:t>GARANTÍA DE FUNCIONAMIENTO DE MAQUINARIA Y/O EQUIPAMIENTO.</w:t>
      </w:r>
    </w:p>
    <w:p w14:paraId="148C28F4" w14:textId="1AC000DF" w:rsidR="00FF27F2" w:rsidRPr="00E34200" w:rsidRDefault="00FF27F2" w:rsidP="00FF27F2">
      <w:pPr>
        <w:spacing w:after="16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Esta garantía tiene por objeto, en el caso de contratos de Llave en Mano, asegurar la calidad del PROYECTO y eventualmente cubrir cualquier defecto o vicio oculto en la misma, salvo el desgaste natural de la maquinaria, considerando que el contratista es responsable íntegramente de la elaboración del diseño, de la construcción, del equipamiento instalado en la obra ejecutada y la calidad del producto final. El contratista entregará a la ENTIDAD en la fecha de la recepción definitiva de la obra, concluida la fase pue</w:t>
      </w:r>
      <w:r w:rsidR="007F681C" w:rsidRPr="00E34200">
        <w:rPr>
          <w:rFonts w:ascii="Verdana" w:eastAsia="Arial" w:hAnsi="Verdana" w:cs="Arial"/>
          <w:sz w:val="18"/>
          <w:szCs w:val="18"/>
          <w:lang w:eastAsia="es-BO"/>
        </w:rPr>
        <w:t>s</w:t>
      </w:r>
      <w:r w:rsidRPr="00E34200">
        <w:rPr>
          <w:rFonts w:ascii="Verdana" w:eastAsia="Arial" w:hAnsi="Verdana" w:cs="Arial"/>
          <w:sz w:val="18"/>
          <w:szCs w:val="18"/>
          <w:lang w:eastAsia="es-BO"/>
        </w:rPr>
        <w:t xml:space="preserve">ta en marcha de la planta, una garantía de funcionamiento de maquinaria y/o equipamiento cuyo valor es equivalente hasta el uno punto cinco por ciento (1.5%) del Monto Total de Contrato, con una vigencia de hasta un (1) año computable desde el inicio de la etapa de operación del proyecto. Su custodia estará a cargo de la Gerencia Técnica de IBAE. En caso de concluir el periodo de validez de esta Garantía, sin que se haya ejecutado la misma, será devuelta al contratista, junto con el certificado de cumplimiento de contrato. </w:t>
      </w:r>
    </w:p>
    <w:p w14:paraId="600BE152" w14:textId="77777777" w:rsidR="00FF27F2" w:rsidRPr="00E34200" w:rsidRDefault="00FF27F2" w:rsidP="00FF27F2">
      <w:pPr>
        <w:spacing w:line="276" w:lineRule="auto"/>
        <w:jc w:val="both"/>
        <w:rPr>
          <w:rFonts w:ascii="Verdana" w:eastAsia="Calibri" w:hAnsi="Verdana" w:cs="Arial"/>
          <w:kern w:val="28"/>
          <w:sz w:val="18"/>
          <w:szCs w:val="18"/>
        </w:rPr>
      </w:pPr>
      <w:r w:rsidRPr="00E34200">
        <w:rPr>
          <w:rFonts w:ascii="Verdana" w:eastAsia="Arial" w:hAnsi="Verdana" w:cs="Arial"/>
          <w:sz w:val="18"/>
          <w:szCs w:val="18"/>
          <w:lang w:eastAsia="es-BO"/>
        </w:rPr>
        <w:t>Dicha garantía podrá ser ejecutada en el caso de detectarse una incorrecta ejecución de obra o maquinaria, considerando el desgaste natural, sin necesidad de ningún trámite o acción judicial y a su solo requerimiento. Su custodia estará a cargo de la Gerencia Técnica de IBAE. En caso de concluir el periodo de validez de esta Garantía, sin que se haya ejecutado la misma, será devuelta al contratista, junto con el certificado de cumplimiento de contrato</w:t>
      </w:r>
      <w:r w:rsidRPr="00E34200">
        <w:rPr>
          <w:rFonts w:ascii="Verdana" w:eastAsia="Calibri" w:hAnsi="Verdana" w:cs="Arial"/>
          <w:kern w:val="28"/>
          <w:sz w:val="18"/>
          <w:szCs w:val="18"/>
        </w:rPr>
        <w:t>.</w:t>
      </w:r>
    </w:p>
    <w:p w14:paraId="42CFE7F9" w14:textId="77777777" w:rsidR="00FF27F2" w:rsidRPr="00E34200" w:rsidRDefault="00FF27F2" w:rsidP="00FF27F2">
      <w:pPr>
        <w:pBdr>
          <w:top w:val="nil"/>
          <w:left w:val="nil"/>
          <w:bottom w:val="nil"/>
          <w:right w:val="nil"/>
          <w:between w:val="nil"/>
        </w:pBdr>
        <w:spacing w:before="120" w:after="120" w:line="276" w:lineRule="auto"/>
        <w:jc w:val="both"/>
        <w:rPr>
          <w:rFonts w:ascii="Verdana" w:eastAsia="Arial" w:hAnsi="Verdana" w:cs="Arial"/>
          <w:sz w:val="18"/>
          <w:szCs w:val="18"/>
          <w:lang w:eastAsia="es-BO"/>
        </w:rPr>
      </w:pPr>
      <w:r w:rsidRPr="00E34200">
        <w:rPr>
          <w:rFonts w:ascii="Verdana" w:eastAsia="Arial" w:hAnsi="Verdana" w:cs="Arial"/>
          <w:b/>
          <w:bCs/>
          <w:sz w:val="18"/>
          <w:szCs w:val="18"/>
          <w:lang w:eastAsia="es-BO"/>
        </w:rPr>
        <w:t>GARANTÍA DE BUENA EJECUCIÓN DE OBRA.</w:t>
      </w:r>
      <w:r w:rsidRPr="00E34200">
        <w:rPr>
          <w:rFonts w:ascii="Verdana" w:eastAsia="Arial" w:hAnsi="Verdana" w:cs="Arial"/>
          <w:sz w:val="18"/>
          <w:szCs w:val="18"/>
          <w:lang w:eastAsia="es-BO"/>
        </w:rPr>
        <w:t xml:space="preserve"> </w:t>
      </w:r>
    </w:p>
    <w:p w14:paraId="3D03057D" w14:textId="0D0BDA3D" w:rsidR="00FF27F2" w:rsidRPr="00E34200" w:rsidRDefault="00FF27F2" w:rsidP="00FF27F2">
      <w:pPr>
        <w:pBdr>
          <w:top w:val="nil"/>
          <w:left w:val="nil"/>
          <w:bottom w:val="nil"/>
          <w:right w:val="nil"/>
          <w:between w:val="nil"/>
        </w:pBdr>
        <w:spacing w:before="120" w:after="12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El contratista entregará a la ENTIDAD en la fecha de la recepción definitiva de la obra, concluida la fase de la construcción e implementación de la planta, una garantía de Buena Ejecución de Obra cuyo valor es equivalente hasta el dos por ciento (2%) del monto total de Ejecución de Construcción</w:t>
      </w:r>
      <w:r w:rsidR="007F681C" w:rsidRPr="00E34200">
        <w:rPr>
          <w:rFonts w:ascii="Verdana" w:eastAsia="Arial" w:hAnsi="Verdana" w:cs="Arial"/>
          <w:sz w:val="18"/>
          <w:szCs w:val="18"/>
          <w:lang w:eastAsia="es-BO"/>
        </w:rPr>
        <w:t xml:space="preserve"> C</w:t>
      </w:r>
      <w:r w:rsidR="004934BD" w:rsidRPr="00E34200">
        <w:rPr>
          <w:rFonts w:ascii="Verdana" w:eastAsia="Arial" w:hAnsi="Verdana" w:cs="Arial"/>
          <w:sz w:val="18"/>
          <w:szCs w:val="18"/>
          <w:lang w:eastAsia="es-BO"/>
        </w:rPr>
        <w:t>ivil</w:t>
      </w:r>
      <w:r w:rsidRPr="00E34200">
        <w:rPr>
          <w:rFonts w:ascii="Verdana" w:eastAsia="Arial" w:hAnsi="Verdana" w:cs="Arial"/>
          <w:sz w:val="18"/>
          <w:szCs w:val="18"/>
          <w:lang w:eastAsia="es-BO"/>
        </w:rPr>
        <w:t>, con una vigencia de hasta un (1) año computable desde el inicio de la etapa de operación del proyecto.</w:t>
      </w:r>
    </w:p>
    <w:p w14:paraId="37F65192" w14:textId="77777777" w:rsidR="00FF27F2" w:rsidRPr="00E34200" w:rsidRDefault="00FF27F2" w:rsidP="00FF27F2">
      <w:pPr>
        <w:pBdr>
          <w:top w:val="nil"/>
          <w:left w:val="nil"/>
          <w:bottom w:val="nil"/>
          <w:right w:val="nil"/>
          <w:between w:val="nil"/>
        </w:pBdr>
        <w:spacing w:before="120" w:after="120" w:line="276" w:lineRule="auto"/>
        <w:jc w:val="both"/>
        <w:rPr>
          <w:rFonts w:ascii="Verdana" w:eastAsia="Arial" w:hAnsi="Verdana" w:cs="Arial"/>
          <w:sz w:val="18"/>
          <w:szCs w:val="18"/>
          <w:lang w:eastAsia="es-BO"/>
        </w:rPr>
      </w:pPr>
      <w:r w:rsidRPr="00E34200">
        <w:rPr>
          <w:rFonts w:ascii="Verdana" w:eastAsia="Arial" w:hAnsi="Verdana" w:cs="Arial"/>
          <w:sz w:val="18"/>
          <w:szCs w:val="18"/>
          <w:lang w:eastAsia="es-BO"/>
        </w:rPr>
        <w:t>Esta garantía tiene por objeto, en el caso de contratos de obra de Llave en Mano, asegurar la calidad de la obra y eventualmente cubrir cualquier defecto o vicio oculto en la misma, salvo el desgaste natural de la obra, considerando que el contratista es responsable íntegramente de la elaboración del diseño, de la construcción, del equipamiento instalado en la obra ejecutada y la calidad del producto final.</w:t>
      </w:r>
    </w:p>
    <w:p w14:paraId="7FA41A9D" w14:textId="77777777" w:rsidR="00FF27F2" w:rsidRPr="00E34200" w:rsidRDefault="00FF27F2" w:rsidP="00DB2C3E">
      <w:pPr>
        <w:keepNext/>
        <w:keepLines/>
        <w:numPr>
          <w:ilvl w:val="0"/>
          <w:numId w:val="44"/>
        </w:numPr>
        <w:shd w:val="clear" w:color="auto" w:fill="B4C6E7" w:themeFill="accent5" w:themeFillTint="66"/>
        <w:spacing w:before="120" w:after="120"/>
        <w:jc w:val="both"/>
        <w:outlineLvl w:val="0"/>
        <w:rPr>
          <w:rFonts w:ascii="Verdana" w:hAnsi="Verdana"/>
          <w:b/>
          <w:kern w:val="2"/>
          <w:sz w:val="18"/>
          <w:szCs w:val="18"/>
          <w14:ligatures w14:val="standardContextual"/>
        </w:rPr>
      </w:pPr>
      <w:bookmarkStart w:id="63" w:name="_Toc156215176"/>
      <w:bookmarkEnd w:id="60"/>
      <w:r w:rsidRPr="00E34200">
        <w:rPr>
          <w:rFonts w:ascii="Verdana" w:hAnsi="Verdana"/>
          <w:b/>
          <w:kern w:val="2"/>
          <w:sz w:val="18"/>
          <w:szCs w:val="18"/>
          <w14:ligatures w14:val="standardContextual"/>
        </w:rPr>
        <w:t>SEGUROS</w:t>
      </w:r>
      <w:bookmarkEnd w:id="63"/>
    </w:p>
    <w:p w14:paraId="559DEB4D" w14:textId="77777777" w:rsidR="00FF27F2" w:rsidRPr="00E34200" w:rsidRDefault="00FF27F2" w:rsidP="00DB2C3E">
      <w:pPr>
        <w:keepNext/>
        <w:keepLines/>
        <w:numPr>
          <w:ilvl w:val="1"/>
          <w:numId w:val="44"/>
        </w:numPr>
        <w:spacing w:before="120" w:after="120"/>
        <w:jc w:val="both"/>
        <w:outlineLvl w:val="1"/>
        <w:rPr>
          <w:rFonts w:ascii="Verdana" w:hAnsi="Verdana"/>
          <w:b/>
          <w:kern w:val="2"/>
          <w:sz w:val="18"/>
          <w:szCs w:val="18"/>
          <w14:ligatures w14:val="standardContextual"/>
        </w:rPr>
      </w:pPr>
      <w:bookmarkStart w:id="64" w:name="_Toc156215177"/>
      <w:r w:rsidRPr="00E34200">
        <w:rPr>
          <w:rFonts w:ascii="Verdana" w:hAnsi="Verdana"/>
          <w:b/>
          <w:kern w:val="2"/>
          <w:sz w:val="18"/>
          <w:szCs w:val="18"/>
          <w14:ligatures w14:val="standardContextual"/>
        </w:rPr>
        <w:t>SEGUROS REQUERIDOS</w:t>
      </w:r>
      <w:bookmarkEnd w:id="64"/>
    </w:p>
    <w:p w14:paraId="2658C2F7"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 xml:space="preserve">Concordante al avance de etapas del proyecto: Revisión de Ingeniería, Adquisición, logística, Construcción e implementación; la Empresa de adjudicada, deberá presentar y </w:t>
      </w:r>
      <w:r w:rsidRPr="00E34200">
        <w:rPr>
          <w:rFonts w:ascii="Verdana" w:eastAsia="Calibri" w:hAnsi="Verdana"/>
          <w:kern w:val="2"/>
          <w:sz w:val="18"/>
          <w:szCs w:val="18"/>
          <w14:ligatures w14:val="standardContextual"/>
        </w:rPr>
        <w:lastRenderedPageBreak/>
        <w:t>mantener vigente de forma ininterrumpida durante todo el periodo de ejecución del, las pólizas de seguro especificada a continuación:</w:t>
      </w:r>
    </w:p>
    <w:p w14:paraId="363C36FA" w14:textId="77777777" w:rsidR="00FF27F2" w:rsidRPr="00E34200" w:rsidRDefault="00FF27F2" w:rsidP="00FF27F2">
      <w:pPr>
        <w:spacing w:after="160"/>
        <w:ind w:left="360"/>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a)  Seguro de accidentes personales y vida</w:t>
      </w:r>
    </w:p>
    <w:p w14:paraId="3F15E5F8"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Todos los trabajadores, funcionarios y empleados designados por la Empresa para la ejecución del proyecto,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03A620FF" w14:textId="6551906B" w:rsidR="00EF08B2" w:rsidRPr="00E34200" w:rsidRDefault="00EF08B2" w:rsidP="00EF08B2">
      <w:pPr>
        <w:pStyle w:val="Prrafodelista"/>
        <w:numPr>
          <w:ilvl w:val="0"/>
          <w:numId w:val="97"/>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Empresa PROPONENTE deberá garantizar que todo su personal cuente con el SOAT</w:t>
      </w:r>
      <w:r w:rsidR="00F56109">
        <w:rPr>
          <w:rFonts w:ascii="Verdana" w:eastAsia="Calibri" w:hAnsi="Verdana"/>
          <w:kern w:val="2"/>
          <w:sz w:val="18"/>
          <w:szCs w:val="18"/>
          <w14:ligatures w14:val="standardContextual"/>
        </w:rPr>
        <w:t>-</w:t>
      </w:r>
      <w:r w:rsidRPr="00E34200">
        <w:rPr>
          <w:rFonts w:ascii="Verdana" w:eastAsia="Calibri" w:hAnsi="Verdana"/>
          <w:kern w:val="2"/>
          <w:sz w:val="18"/>
          <w:szCs w:val="18"/>
          <w14:ligatures w14:val="standardContextual"/>
        </w:rPr>
        <w:t>C.</w:t>
      </w:r>
    </w:p>
    <w:p w14:paraId="2AD9E154" w14:textId="174C8312" w:rsidR="00EF08B2" w:rsidRPr="00E34200" w:rsidRDefault="00EF08B2" w:rsidP="00EF08B2">
      <w:pPr>
        <w:pStyle w:val="Prrafodelista"/>
        <w:numPr>
          <w:ilvl w:val="0"/>
          <w:numId w:val="97"/>
        </w:numPr>
        <w:spacing w:after="1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empresa PROPONENTE deberá cumplir con todos los manuales, instructivos, protocolos normas</w:t>
      </w:r>
    </w:p>
    <w:p w14:paraId="46242A11" w14:textId="77777777" w:rsidR="00FF27F2" w:rsidRPr="00E34200" w:rsidRDefault="00FF27F2" w:rsidP="00FF27F2">
      <w:pPr>
        <w:spacing w:after="160"/>
        <w:ind w:left="360"/>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b)  Seguro Obligatorio para Accidentes de Tránsito (SOAT)</w:t>
      </w:r>
    </w:p>
    <w:p w14:paraId="746EB93F"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De conformidad a las Normas Aplicables, se deberá contratar anualmente antes del 1ro de enero de cada año, la cobertura del seguro obligatorio para accidentes de tránsito, para la totalidad de vehículos de propiedad y/o uso de la Empresa.</w:t>
      </w:r>
    </w:p>
    <w:p w14:paraId="56C59561" w14:textId="77777777" w:rsidR="00FF27F2" w:rsidRPr="00E34200" w:rsidRDefault="00FF27F2" w:rsidP="00FF27F2">
      <w:pPr>
        <w:spacing w:after="160"/>
        <w:ind w:left="360"/>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c)  Seguro de automotores</w:t>
      </w:r>
    </w:p>
    <w:p w14:paraId="75008EDD"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14:paraId="3175B251"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Los valores asegurados deberán contemplar como mínimo:</w:t>
      </w:r>
    </w:p>
    <w:p w14:paraId="0B4694FC" w14:textId="77777777" w:rsidR="00FF27F2" w:rsidRPr="00E34200" w:rsidRDefault="00FF27F2" w:rsidP="00FF27F2">
      <w:pPr>
        <w:spacing w:after="160"/>
        <w:ind w:left="708"/>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w:t>
      </w:r>
      <w:r w:rsidRPr="00E34200">
        <w:rPr>
          <w:rFonts w:ascii="Verdana" w:eastAsia="Calibri" w:hAnsi="Verdana"/>
          <w:kern w:val="2"/>
          <w:sz w:val="18"/>
          <w:szCs w:val="18"/>
          <w14:ligatures w14:val="standardContextual"/>
        </w:rPr>
        <w:tab/>
        <w:t>Para responsabilidad civil personal y accidentes personales a pasajeros hasta USD 10.000.- (Diez Mil 00/100 Dólares de los Estados Unidos de Norteamérica) por persona y evento (en exceso del SOAT).</w:t>
      </w:r>
    </w:p>
    <w:p w14:paraId="2DCE4CEF" w14:textId="77777777" w:rsidR="00FF27F2" w:rsidRPr="00E34200" w:rsidRDefault="00FF27F2" w:rsidP="00FF27F2">
      <w:pPr>
        <w:spacing w:after="160"/>
        <w:ind w:left="708"/>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w:t>
      </w:r>
      <w:r w:rsidRPr="00E34200">
        <w:rPr>
          <w:rFonts w:ascii="Verdana" w:eastAsia="Calibri" w:hAnsi="Verdana"/>
          <w:kern w:val="2"/>
          <w:sz w:val="18"/>
          <w:szCs w:val="18"/>
          <w14:ligatures w14:val="standardContextual"/>
        </w:rPr>
        <w:tab/>
        <w:t>Para responsabilidad civil Material hasta USD 50.000.- (Cincuenta Mil 00/100 Dólares de los Estados Unidos de Norteamérica) límite anual.</w:t>
      </w:r>
    </w:p>
    <w:p w14:paraId="5E6A27F1" w14:textId="77777777" w:rsidR="00FF27F2" w:rsidRPr="00E34200" w:rsidRDefault="00FF27F2" w:rsidP="00FF27F2">
      <w:pPr>
        <w:spacing w:after="160"/>
        <w:ind w:left="360"/>
        <w:jc w:val="both"/>
        <w:rPr>
          <w:rFonts w:ascii="Verdana" w:eastAsia="Calibri" w:hAnsi="Verdana"/>
          <w:b/>
          <w:kern w:val="2"/>
          <w:sz w:val="18"/>
          <w:szCs w:val="18"/>
          <w14:ligatures w14:val="standardContextual"/>
        </w:rPr>
      </w:pPr>
      <w:bookmarkStart w:id="65" w:name="_Toc156215178"/>
      <w:r w:rsidRPr="00E34200">
        <w:rPr>
          <w:rFonts w:ascii="Verdana" w:eastAsia="Calibri" w:hAnsi="Verdana"/>
          <w:b/>
          <w:kern w:val="2"/>
          <w:sz w:val="18"/>
          <w:szCs w:val="18"/>
          <w14:ligatures w14:val="standardContextual"/>
        </w:rPr>
        <w:t>d) Seguro de responsabilidad civil por daños a terceros</w:t>
      </w:r>
    </w:p>
    <w:p w14:paraId="298B2E74" w14:textId="77777777" w:rsidR="00FF27F2" w:rsidRPr="00E34200" w:rsidRDefault="00FF27F2" w:rsidP="00FF27F2">
      <w:pPr>
        <w:keepNext/>
        <w:keepLines/>
        <w:spacing w:before="120" w:after="120"/>
        <w:ind w:firstLine="360"/>
        <w:jc w:val="both"/>
        <w:outlineLvl w:val="1"/>
        <w:rPr>
          <w:rFonts w:ascii="Verdana" w:eastAsia="Calibri" w:hAnsi="Verdana"/>
          <w:bCs/>
          <w:kern w:val="2"/>
          <w:sz w:val="18"/>
          <w:szCs w:val="18"/>
          <w14:ligatures w14:val="standardContextual"/>
        </w:rPr>
      </w:pPr>
      <w:r w:rsidRPr="00E34200">
        <w:rPr>
          <w:rFonts w:ascii="Verdana" w:eastAsia="Calibri" w:hAnsi="Verdana"/>
          <w:kern w:val="2"/>
          <w:sz w:val="18"/>
          <w:szCs w:val="18"/>
          <w14:ligatures w14:val="standardContextual"/>
        </w:rPr>
        <w:t xml:space="preserve">Conforme el presente servicio se debe presentar el </w:t>
      </w:r>
      <w:r w:rsidRPr="00E34200">
        <w:rPr>
          <w:rFonts w:ascii="Verdana" w:eastAsia="Calibri" w:hAnsi="Verdana"/>
          <w:bCs/>
          <w:kern w:val="2"/>
          <w:sz w:val="18"/>
          <w:szCs w:val="18"/>
          <w14:ligatures w14:val="standardContextual"/>
        </w:rPr>
        <w:t>Seguro de responsabilidad civil.</w:t>
      </w:r>
    </w:p>
    <w:p w14:paraId="5B81F32D" w14:textId="77777777" w:rsidR="00FF27F2" w:rsidRPr="00E34200" w:rsidRDefault="00FF27F2" w:rsidP="00FF27F2">
      <w:pPr>
        <w:keepNext/>
        <w:keepLines/>
        <w:spacing w:before="120" w:after="120"/>
        <w:ind w:firstLine="360"/>
        <w:jc w:val="both"/>
        <w:outlineLvl w:val="1"/>
        <w:rPr>
          <w:rFonts w:ascii="Verdana" w:hAnsi="Verdana"/>
          <w:b/>
          <w:kern w:val="2"/>
          <w:sz w:val="18"/>
          <w:szCs w:val="18"/>
          <w14:ligatures w14:val="standardContextual"/>
        </w:rPr>
      </w:pPr>
    </w:p>
    <w:p w14:paraId="235AF9CA" w14:textId="77777777" w:rsidR="00FF27F2" w:rsidRPr="00E34200" w:rsidRDefault="00FF27F2" w:rsidP="00FF27F2">
      <w:pPr>
        <w:keepNext/>
        <w:keepLines/>
        <w:spacing w:before="120" w:after="120"/>
        <w:ind w:firstLine="360"/>
        <w:jc w:val="both"/>
        <w:outlineLvl w:val="1"/>
        <w:rPr>
          <w:rFonts w:ascii="Verdana" w:hAnsi="Verdana"/>
          <w:b/>
          <w:kern w:val="2"/>
          <w:sz w:val="18"/>
          <w:szCs w:val="18"/>
          <w14:ligatures w14:val="standardContextual"/>
        </w:rPr>
      </w:pPr>
      <w:r w:rsidRPr="00E34200">
        <w:rPr>
          <w:rFonts w:ascii="Verdana" w:hAnsi="Verdana"/>
          <w:b/>
          <w:kern w:val="2"/>
          <w:sz w:val="18"/>
          <w:szCs w:val="18"/>
          <w14:ligatures w14:val="standardContextual"/>
        </w:rPr>
        <w:t>CONDICIONES RESPECTO A LAS PÓLIZAS Y SEGUROS</w:t>
      </w:r>
      <w:bookmarkEnd w:id="65"/>
    </w:p>
    <w:p w14:paraId="742D7832" w14:textId="77777777" w:rsidR="00FF27F2" w:rsidRPr="00E34200" w:rsidRDefault="00FF27F2" w:rsidP="00DB2C3E">
      <w:pPr>
        <w:numPr>
          <w:ilvl w:val="0"/>
          <w:numId w:val="43"/>
        </w:numPr>
        <w:spacing w:after="160"/>
        <w:contextualSpacing/>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Evidencia de los Seguros</w:t>
      </w:r>
    </w:p>
    <w:p w14:paraId="0F6910C0"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Empresa de contratista, una vez adjudicada deberá entregar una copia de la PÓLIZA DE SEGURO DE ACCIDENTES PERSONALES Y VIDA EN GRUPO al CONTROL Y MONITOREO dentro del primer mes de Contrato.</w:t>
      </w:r>
    </w:p>
    <w:p w14:paraId="4CB44F85"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A la suscripción de cada seguro contratado, la empresa remitirá al Contratante copia fotostática legalizada de las pólizas suscritas. Dichas copias deberán contemplar la totalidad e integridad de los clausulados de los Contratos de Seguros nombrados en la presente Sección, no pudiendo omitir ninguna de sus partes en el envío.</w:t>
      </w:r>
    </w:p>
    <w:p w14:paraId="3C5B7CE1"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El Contratante, podrá requerir de forma directa a la(s) aseguradora(s) que hayan suscrito los seguros nombrados un informe respecto al pago de primas, para lo cual la Empresa deberá efectuar la autorización respectiva al inicio de vigencia de dichos contratos.</w:t>
      </w:r>
    </w:p>
    <w:p w14:paraId="1CD29C3B" w14:textId="77777777" w:rsidR="00FF27F2" w:rsidRPr="00E34200" w:rsidRDefault="00FF27F2" w:rsidP="00DB2C3E">
      <w:pPr>
        <w:numPr>
          <w:ilvl w:val="0"/>
          <w:numId w:val="43"/>
        </w:numPr>
        <w:spacing w:after="160"/>
        <w:contextualSpacing/>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Aviso de Cancelación</w:t>
      </w:r>
    </w:p>
    <w:p w14:paraId="56C04AC4"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La Empresa debe avisar por escrito, inmediatamente y a más tardar dentro de las setenta y dos horas, al Contratante y a todas las partes aseguradas en caso de la cancelación o un cambio en los valores asegurados y/o coberturas inicialmente contratadas en relación con los seguros establecidos.</w:t>
      </w:r>
    </w:p>
    <w:p w14:paraId="2A01180C" w14:textId="77777777" w:rsidR="00FF27F2" w:rsidRPr="00E34200" w:rsidRDefault="00FF27F2" w:rsidP="00DB2C3E">
      <w:pPr>
        <w:numPr>
          <w:ilvl w:val="0"/>
          <w:numId w:val="43"/>
        </w:numPr>
        <w:spacing w:after="160"/>
        <w:contextualSpacing/>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Incumplimiento de suscripción y coberturas requeridas</w:t>
      </w:r>
    </w:p>
    <w:p w14:paraId="07044BD8"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lastRenderedPageBreak/>
        <w:t>De suspenderse por cualquier razón la vigencia o cobertura de la póliza nominadas precedentemente, o bien se presente la existencia de eventos no cubiertos por las mismas; la Empresa se hará enteramente responsable frente al Contratante por todos los accidentes o eventos que haya podido sufrir su personal en el desempeño de sus funciones.</w:t>
      </w:r>
    </w:p>
    <w:p w14:paraId="4ADE5BE2"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cubierto por las pólizas de seguro requeridas, el contratista será responsable por la reparación, indemnización y/o reposición de las pérdidas y/o daños sufridos. En ningún caso, el Contratante podrá ser afectado por tales eventos, ni el objeto del presente Servicio, ni sus condiciones o productos. El contratista deberá responder ante tales eventos de forma íntegra, considerando las Garantías financieras del Contrato.</w:t>
      </w:r>
    </w:p>
    <w:p w14:paraId="4F77D2B4" w14:textId="77777777" w:rsidR="00FF27F2" w:rsidRPr="00E34200" w:rsidRDefault="00FF27F2" w:rsidP="00DB2C3E">
      <w:pPr>
        <w:numPr>
          <w:ilvl w:val="0"/>
          <w:numId w:val="43"/>
        </w:numPr>
        <w:spacing w:after="160"/>
        <w:contextualSpacing/>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Indemnización de los seguros</w:t>
      </w:r>
    </w:p>
    <w:p w14:paraId="42DB28EB"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Cualquier pago o indemnización de aseguradoras, bajo las pólizas de seguros a las que se hace referencia en la presente Sección, deberá ser utilizado para reparar, reponer, o comprar el bien o activo por el cual se recibió tal pago (en caso de seguros patrimoniales) o indemnizar a la(s) persona(s) o beneficiario(s) en caso de seguros personales.</w:t>
      </w:r>
    </w:p>
    <w:p w14:paraId="6CBD9DEE" w14:textId="77777777" w:rsidR="00FF27F2" w:rsidRPr="00E34200" w:rsidRDefault="00FF27F2" w:rsidP="00FF27F2">
      <w:pPr>
        <w:spacing w:after="160"/>
        <w:ind w:left="360"/>
        <w:jc w:val="both"/>
        <w:rPr>
          <w:rFonts w:ascii="Verdana" w:eastAsia="Calibri" w:hAnsi="Verdana"/>
          <w:kern w:val="2"/>
          <w:sz w:val="18"/>
          <w:szCs w:val="18"/>
          <w14:ligatures w14:val="standardContextual"/>
        </w:rPr>
      </w:pPr>
      <w:r w:rsidRPr="00E34200">
        <w:rPr>
          <w:rFonts w:ascii="Verdana" w:eastAsia="Calibri" w:hAnsi="Verdana"/>
          <w:kern w:val="2"/>
          <w:sz w:val="18"/>
          <w:szCs w:val="18"/>
          <w14:ligatures w14:val="standardContextual"/>
        </w:rPr>
        <w:t>En caso de que la indemnización sea insuficiente para reponer, reparar o comprar el activo que dio origen a la indemnización, la Empresa deberá responder a su costo.</w:t>
      </w:r>
    </w:p>
    <w:p w14:paraId="41609624" w14:textId="77777777" w:rsidR="00FF27F2" w:rsidRPr="00E34200" w:rsidRDefault="00FF27F2" w:rsidP="00DB2C3E">
      <w:pPr>
        <w:numPr>
          <w:ilvl w:val="0"/>
          <w:numId w:val="43"/>
        </w:numPr>
        <w:spacing w:after="160"/>
        <w:contextualSpacing/>
        <w:jc w:val="both"/>
        <w:rPr>
          <w:rFonts w:ascii="Verdana" w:eastAsia="Calibri" w:hAnsi="Verdana"/>
          <w:b/>
          <w:kern w:val="2"/>
          <w:sz w:val="18"/>
          <w:szCs w:val="18"/>
          <w14:ligatures w14:val="standardContextual"/>
        </w:rPr>
      </w:pPr>
      <w:r w:rsidRPr="00E34200">
        <w:rPr>
          <w:rFonts w:ascii="Verdana" w:eastAsia="Calibri" w:hAnsi="Verdana"/>
          <w:b/>
          <w:kern w:val="2"/>
          <w:sz w:val="18"/>
          <w:szCs w:val="18"/>
          <w14:ligatures w14:val="standardContextual"/>
        </w:rPr>
        <w:t xml:space="preserve"> Renuncia</w:t>
      </w:r>
    </w:p>
    <w:p w14:paraId="316CC576" w14:textId="77777777" w:rsidR="00FF27F2" w:rsidRPr="00E34200" w:rsidRDefault="00FF27F2" w:rsidP="00FF27F2">
      <w:pPr>
        <w:spacing w:before="40" w:after="40" w:line="276" w:lineRule="auto"/>
        <w:ind w:left="360"/>
        <w:jc w:val="both"/>
        <w:rPr>
          <w:rFonts w:ascii="Verdana" w:eastAsia="Arial" w:hAnsi="Verdana" w:cs="Arial"/>
          <w:sz w:val="18"/>
          <w:szCs w:val="18"/>
          <w:lang w:eastAsia="es-BO"/>
        </w:rPr>
      </w:pPr>
      <w:r w:rsidRPr="00E34200">
        <w:rPr>
          <w:rFonts w:ascii="Verdana" w:eastAsia="Arial" w:hAnsi="Verdana" w:cs="Arial"/>
          <w:sz w:val="18"/>
          <w:szCs w:val="18"/>
          <w:lang w:eastAsia="es-BO"/>
        </w:rPr>
        <w:t>El Contratista deberá renunciar a todos los derechos de recuperación en contra del grupo del Contratante que el Contratista pueda tener o adquirir debido a secciones de deducibles en insuficiencia de los límites de cualesquiera pólizas de seguros que de cualquier manera se relacionen al Servicio y que han sido obtenidas y mantenidas por el Contratista.</w:t>
      </w:r>
    </w:p>
    <w:p w14:paraId="34E0064D" w14:textId="77777777" w:rsidR="00FF27F2" w:rsidRPr="00E34200" w:rsidRDefault="00FF27F2" w:rsidP="00FF27F2">
      <w:pPr>
        <w:spacing w:before="40" w:after="40" w:line="276" w:lineRule="auto"/>
        <w:ind w:left="360"/>
        <w:jc w:val="both"/>
        <w:rPr>
          <w:rFonts w:ascii="Verdana" w:eastAsia="Arial" w:hAnsi="Verdana" w:cs="Arial"/>
          <w:sz w:val="18"/>
          <w:szCs w:val="18"/>
          <w:lang w:eastAsia="es-BO"/>
        </w:rPr>
      </w:pPr>
      <w:r w:rsidRPr="00E34200">
        <w:rPr>
          <w:rFonts w:ascii="Verdana" w:eastAsia="Arial" w:hAnsi="Verdana" w:cs="Arial"/>
          <w:sz w:val="18"/>
          <w:szCs w:val="18"/>
          <w:lang w:eastAsia="es-BO"/>
        </w:rPr>
        <w:t>El Contratista requerirá que todos los Subcontratistas renuncien a los derechos de recuperación (dicha renuncia en todo sentido sustancial será idéntica a la renuncia del Contratista mencionada anteriormente) en contra del grupo del Contratante.</w:t>
      </w:r>
    </w:p>
    <w:p w14:paraId="115E87ED" w14:textId="77777777" w:rsidR="00FF27F2" w:rsidRPr="00E34200" w:rsidRDefault="00FF27F2" w:rsidP="00FF27F2">
      <w:pPr>
        <w:pStyle w:val="Prrafodelista"/>
        <w:suppressAutoHyphens/>
        <w:ind w:left="0"/>
        <w:jc w:val="both"/>
        <w:rPr>
          <w:rFonts w:ascii="Tahoma" w:hAnsi="Tahoma" w:cs="Tahoma"/>
          <w:b/>
          <w:i/>
        </w:rPr>
      </w:pPr>
    </w:p>
    <w:p w14:paraId="72913B4D" w14:textId="77777777" w:rsidR="00FF27F2" w:rsidRPr="00671545" w:rsidRDefault="00FF27F2" w:rsidP="00FF27F2">
      <w:pPr>
        <w:pStyle w:val="Prrafodelista"/>
        <w:suppressAutoHyphens/>
        <w:ind w:left="0"/>
        <w:jc w:val="both"/>
        <w:rPr>
          <w:rFonts w:ascii="Tahoma" w:hAnsi="Tahoma" w:cs="Tahoma"/>
          <w:b/>
        </w:rPr>
      </w:pPr>
      <w:bookmarkStart w:id="66" w:name="OLE_LINK12"/>
      <w:bookmarkStart w:id="67" w:name="OLE_LINK13"/>
      <w:r w:rsidRPr="00E34200">
        <w:rPr>
          <w:rFonts w:ascii="Tahoma" w:hAnsi="Tahoma" w:cs="Tahoma"/>
          <w:b/>
        </w:rPr>
        <w:t>ESTAS ESPECIFICACIONES TÉCNICAS, SON ENUNCIATIVOS Y DE ORIENTACIÓN, NO SON LIMITATIVOS, POR LO QUE EL PROPONENTE, SI ASÍ LO DESEA Y A OBJETO DE DEMOSTRAR SU HABILIDAD EN LA PRESTACIÓN DEL SERVICIO, TAMBIÉN PUEDE MEJORARLO.</w:t>
      </w:r>
    </w:p>
    <w:bookmarkEnd w:id="66"/>
    <w:bookmarkEnd w:id="67"/>
    <w:p w14:paraId="4ED72BAA" w14:textId="77777777" w:rsidR="00EE1426" w:rsidRDefault="00EE1426" w:rsidP="00EE1426">
      <w:pPr>
        <w:jc w:val="center"/>
        <w:rPr>
          <w:rFonts w:asciiTheme="minorHAnsi" w:hAnsiTheme="minorHAnsi" w:cstheme="minorHAnsi"/>
          <w:b/>
          <w:bCs/>
          <w:sz w:val="22"/>
          <w:szCs w:val="22"/>
        </w:rPr>
      </w:pPr>
    </w:p>
    <w:p w14:paraId="2FB2E855" w14:textId="77777777" w:rsidR="00EE1426" w:rsidRDefault="00EE1426" w:rsidP="00EE1426">
      <w:pPr>
        <w:jc w:val="center"/>
        <w:rPr>
          <w:rFonts w:asciiTheme="minorHAnsi" w:hAnsiTheme="minorHAnsi" w:cstheme="minorHAnsi"/>
          <w:b/>
          <w:bCs/>
          <w:sz w:val="22"/>
          <w:szCs w:val="22"/>
        </w:rPr>
      </w:pPr>
    </w:p>
    <w:p w14:paraId="7D87DAF8" w14:textId="77777777" w:rsidR="00EE1426" w:rsidRDefault="00EE1426" w:rsidP="00EE1426">
      <w:pPr>
        <w:jc w:val="center"/>
        <w:rPr>
          <w:rFonts w:asciiTheme="minorHAnsi" w:hAnsiTheme="minorHAnsi" w:cstheme="minorHAnsi"/>
          <w:b/>
          <w:bCs/>
          <w:sz w:val="22"/>
          <w:szCs w:val="22"/>
        </w:rPr>
      </w:pPr>
    </w:p>
    <w:p w14:paraId="5FE850FB" w14:textId="77777777" w:rsidR="00EE1426" w:rsidRDefault="00EE1426" w:rsidP="00EE1426">
      <w:pPr>
        <w:jc w:val="center"/>
        <w:rPr>
          <w:rFonts w:asciiTheme="minorHAnsi" w:hAnsiTheme="minorHAnsi" w:cstheme="minorHAnsi"/>
          <w:b/>
          <w:bCs/>
          <w:sz w:val="22"/>
          <w:szCs w:val="22"/>
        </w:rPr>
      </w:pPr>
    </w:p>
    <w:p w14:paraId="6E7794CF" w14:textId="77777777" w:rsidR="00EE1426" w:rsidRDefault="00EE1426" w:rsidP="00EE1426">
      <w:pPr>
        <w:jc w:val="center"/>
        <w:rPr>
          <w:rFonts w:asciiTheme="minorHAnsi" w:hAnsiTheme="minorHAnsi" w:cstheme="minorHAnsi"/>
          <w:b/>
          <w:bCs/>
          <w:sz w:val="22"/>
          <w:szCs w:val="22"/>
        </w:rPr>
      </w:pPr>
    </w:p>
    <w:p w14:paraId="7C94AB0D" w14:textId="77777777" w:rsidR="00EE1426" w:rsidRDefault="00EE1426" w:rsidP="00EE1426">
      <w:pPr>
        <w:jc w:val="center"/>
        <w:rPr>
          <w:rFonts w:asciiTheme="minorHAnsi" w:hAnsiTheme="minorHAnsi" w:cstheme="minorHAnsi"/>
          <w:b/>
          <w:bCs/>
          <w:sz w:val="22"/>
          <w:szCs w:val="22"/>
        </w:rPr>
      </w:pPr>
    </w:p>
    <w:p w14:paraId="6E731A9D" w14:textId="77777777" w:rsidR="00EE1426" w:rsidRDefault="00EE1426" w:rsidP="00EE1426">
      <w:pPr>
        <w:jc w:val="center"/>
        <w:rPr>
          <w:rFonts w:asciiTheme="minorHAnsi" w:hAnsiTheme="minorHAnsi" w:cstheme="minorHAnsi"/>
          <w:b/>
          <w:bCs/>
          <w:sz w:val="22"/>
          <w:szCs w:val="22"/>
        </w:rPr>
      </w:pPr>
    </w:p>
    <w:p w14:paraId="50D0F3D8" w14:textId="77777777" w:rsidR="00EE1426" w:rsidRDefault="00EE1426" w:rsidP="00EE1426">
      <w:pPr>
        <w:jc w:val="center"/>
        <w:rPr>
          <w:rFonts w:asciiTheme="minorHAnsi" w:hAnsiTheme="minorHAnsi" w:cstheme="minorHAnsi"/>
          <w:b/>
          <w:bCs/>
          <w:sz w:val="22"/>
          <w:szCs w:val="22"/>
        </w:rPr>
      </w:pPr>
    </w:p>
    <w:p w14:paraId="7B277437" w14:textId="77777777" w:rsidR="00EE1426" w:rsidRDefault="00EE1426" w:rsidP="00EE1426">
      <w:pPr>
        <w:jc w:val="center"/>
        <w:rPr>
          <w:rFonts w:asciiTheme="minorHAnsi" w:hAnsiTheme="minorHAnsi" w:cstheme="minorHAnsi"/>
          <w:b/>
          <w:bCs/>
          <w:sz w:val="22"/>
          <w:szCs w:val="22"/>
        </w:rPr>
      </w:pPr>
    </w:p>
    <w:p w14:paraId="33A25E83" w14:textId="77777777" w:rsidR="00EE1426" w:rsidRDefault="00EE1426" w:rsidP="00EE1426">
      <w:pPr>
        <w:jc w:val="center"/>
        <w:rPr>
          <w:rFonts w:asciiTheme="minorHAnsi" w:hAnsiTheme="minorHAnsi" w:cstheme="minorHAnsi"/>
          <w:b/>
          <w:bCs/>
          <w:sz w:val="22"/>
          <w:szCs w:val="22"/>
        </w:rPr>
      </w:pPr>
    </w:p>
    <w:p w14:paraId="77109D3B" w14:textId="77777777" w:rsidR="00EE1426" w:rsidRDefault="00EE1426" w:rsidP="00EE1426">
      <w:pPr>
        <w:jc w:val="center"/>
        <w:rPr>
          <w:rFonts w:asciiTheme="minorHAnsi" w:hAnsiTheme="minorHAnsi" w:cstheme="minorHAnsi"/>
          <w:b/>
          <w:bCs/>
          <w:sz w:val="22"/>
          <w:szCs w:val="22"/>
        </w:rPr>
      </w:pPr>
    </w:p>
    <w:p w14:paraId="536CD1E0" w14:textId="77777777" w:rsidR="00EE1426" w:rsidRDefault="00EE1426" w:rsidP="00EE1426">
      <w:pPr>
        <w:jc w:val="center"/>
        <w:rPr>
          <w:rFonts w:asciiTheme="minorHAnsi" w:hAnsiTheme="minorHAnsi" w:cstheme="minorHAnsi"/>
          <w:b/>
          <w:bCs/>
          <w:sz w:val="22"/>
          <w:szCs w:val="22"/>
        </w:rPr>
      </w:pPr>
    </w:p>
    <w:p w14:paraId="10BC5884" w14:textId="77777777" w:rsidR="00EE1426" w:rsidRDefault="00EE1426" w:rsidP="00EE1426">
      <w:pPr>
        <w:jc w:val="center"/>
        <w:rPr>
          <w:rFonts w:asciiTheme="minorHAnsi" w:hAnsiTheme="minorHAnsi" w:cstheme="minorHAnsi"/>
          <w:b/>
          <w:bCs/>
          <w:sz w:val="22"/>
          <w:szCs w:val="22"/>
        </w:rPr>
      </w:pPr>
    </w:p>
    <w:p w14:paraId="249C8723" w14:textId="77777777" w:rsidR="00EE1426" w:rsidRDefault="00EE1426" w:rsidP="00EE1426">
      <w:pPr>
        <w:jc w:val="center"/>
        <w:rPr>
          <w:rFonts w:asciiTheme="minorHAnsi" w:hAnsiTheme="minorHAnsi" w:cstheme="minorHAnsi"/>
          <w:b/>
          <w:bCs/>
          <w:sz w:val="22"/>
          <w:szCs w:val="22"/>
        </w:rPr>
      </w:pPr>
    </w:p>
    <w:sectPr w:rsidR="00EE14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charset w:val="00"/>
    <w:family w:val="swiss"/>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951BE1"/>
    <w:multiLevelType w:val="hybridMultilevel"/>
    <w:tmpl w:val="89B8E4B4"/>
    <w:lvl w:ilvl="0" w:tplc="0C0A0001">
      <w:start w:val="1"/>
      <w:numFmt w:val="bullet"/>
      <w:lvlText w:val=""/>
      <w:lvlJc w:val="left"/>
      <w:pPr>
        <w:tabs>
          <w:tab w:val="num" w:pos="948"/>
        </w:tabs>
        <w:ind w:left="948" w:hanging="360"/>
      </w:pPr>
      <w:rPr>
        <w:rFonts w:ascii="Symbol" w:hAnsi="Symbol" w:hint="default"/>
      </w:rPr>
    </w:lvl>
    <w:lvl w:ilvl="1" w:tplc="0C0A0003" w:tentative="1">
      <w:start w:val="1"/>
      <w:numFmt w:val="bullet"/>
      <w:lvlText w:val="o"/>
      <w:lvlJc w:val="left"/>
      <w:pPr>
        <w:tabs>
          <w:tab w:val="num" w:pos="1668"/>
        </w:tabs>
        <w:ind w:left="1668" w:hanging="360"/>
      </w:pPr>
      <w:rPr>
        <w:rFonts w:ascii="Courier New" w:hAnsi="Courier New" w:cs="Courier New" w:hint="default"/>
      </w:rPr>
    </w:lvl>
    <w:lvl w:ilvl="2" w:tplc="0C0A0005" w:tentative="1">
      <w:start w:val="1"/>
      <w:numFmt w:val="bullet"/>
      <w:lvlText w:val=""/>
      <w:lvlJc w:val="left"/>
      <w:pPr>
        <w:tabs>
          <w:tab w:val="num" w:pos="2388"/>
        </w:tabs>
        <w:ind w:left="2388" w:hanging="360"/>
      </w:pPr>
      <w:rPr>
        <w:rFonts w:ascii="Wingdings" w:hAnsi="Wingdings" w:hint="default"/>
      </w:rPr>
    </w:lvl>
    <w:lvl w:ilvl="3" w:tplc="0C0A0001" w:tentative="1">
      <w:start w:val="1"/>
      <w:numFmt w:val="bullet"/>
      <w:lvlText w:val=""/>
      <w:lvlJc w:val="left"/>
      <w:pPr>
        <w:tabs>
          <w:tab w:val="num" w:pos="3108"/>
        </w:tabs>
        <w:ind w:left="3108" w:hanging="360"/>
      </w:pPr>
      <w:rPr>
        <w:rFonts w:ascii="Symbol" w:hAnsi="Symbol" w:hint="default"/>
      </w:rPr>
    </w:lvl>
    <w:lvl w:ilvl="4" w:tplc="0C0A0003" w:tentative="1">
      <w:start w:val="1"/>
      <w:numFmt w:val="bullet"/>
      <w:lvlText w:val="o"/>
      <w:lvlJc w:val="left"/>
      <w:pPr>
        <w:tabs>
          <w:tab w:val="num" w:pos="3828"/>
        </w:tabs>
        <w:ind w:left="3828" w:hanging="360"/>
      </w:pPr>
      <w:rPr>
        <w:rFonts w:ascii="Courier New" w:hAnsi="Courier New" w:cs="Courier New" w:hint="default"/>
      </w:rPr>
    </w:lvl>
    <w:lvl w:ilvl="5" w:tplc="0C0A0005" w:tentative="1">
      <w:start w:val="1"/>
      <w:numFmt w:val="bullet"/>
      <w:lvlText w:val=""/>
      <w:lvlJc w:val="left"/>
      <w:pPr>
        <w:tabs>
          <w:tab w:val="num" w:pos="4548"/>
        </w:tabs>
        <w:ind w:left="4548" w:hanging="360"/>
      </w:pPr>
      <w:rPr>
        <w:rFonts w:ascii="Wingdings" w:hAnsi="Wingdings" w:hint="default"/>
      </w:rPr>
    </w:lvl>
    <w:lvl w:ilvl="6" w:tplc="0C0A0001" w:tentative="1">
      <w:start w:val="1"/>
      <w:numFmt w:val="bullet"/>
      <w:lvlText w:val=""/>
      <w:lvlJc w:val="left"/>
      <w:pPr>
        <w:tabs>
          <w:tab w:val="num" w:pos="5268"/>
        </w:tabs>
        <w:ind w:left="5268" w:hanging="360"/>
      </w:pPr>
      <w:rPr>
        <w:rFonts w:ascii="Symbol" w:hAnsi="Symbol" w:hint="default"/>
      </w:rPr>
    </w:lvl>
    <w:lvl w:ilvl="7" w:tplc="0C0A0003" w:tentative="1">
      <w:start w:val="1"/>
      <w:numFmt w:val="bullet"/>
      <w:lvlText w:val="o"/>
      <w:lvlJc w:val="left"/>
      <w:pPr>
        <w:tabs>
          <w:tab w:val="num" w:pos="5988"/>
        </w:tabs>
        <w:ind w:left="5988" w:hanging="360"/>
      </w:pPr>
      <w:rPr>
        <w:rFonts w:ascii="Courier New" w:hAnsi="Courier New" w:cs="Courier New" w:hint="default"/>
      </w:rPr>
    </w:lvl>
    <w:lvl w:ilvl="8" w:tplc="0C0A0005" w:tentative="1">
      <w:start w:val="1"/>
      <w:numFmt w:val="bullet"/>
      <w:lvlText w:val=""/>
      <w:lvlJc w:val="left"/>
      <w:pPr>
        <w:tabs>
          <w:tab w:val="num" w:pos="6708"/>
        </w:tabs>
        <w:ind w:left="6708" w:hanging="360"/>
      </w:pPr>
      <w:rPr>
        <w:rFonts w:ascii="Wingdings" w:hAnsi="Wingdings" w:hint="default"/>
      </w:rPr>
    </w:lvl>
  </w:abstractNum>
  <w:abstractNum w:abstractNumId="2"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39263E"/>
    <w:multiLevelType w:val="multilevel"/>
    <w:tmpl w:val="9DDC94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A92AB6"/>
    <w:multiLevelType w:val="hybridMultilevel"/>
    <w:tmpl w:val="697413CA"/>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6" w15:restartNumberingAfterBreak="0">
    <w:nsid w:val="0D094B99"/>
    <w:multiLevelType w:val="multilevel"/>
    <w:tmpl w:val="D5384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DA0A46"/>
    <w:multiLevelType w:val="hybridMultilevel"/>
    <w:tmpl w:val="4E58F6C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F1E1DB7"/>
    <w:multiLevelType w:val="multilevel"/>
    <w:tmpl w:val="47C0F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3B7FBC"/>
    <w:multiLevelType w:val="multilevel"/>
    <w:tmpl w:val="65BEC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434E97"/>
    <w:multiLevelType w:val="multilevel"/>
    <w:tmpl w:val="6ADAA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4852E3"/>
    <w:multiLevelType w:val="hybridMultilevel"/>
    <w:tmpl w:val="05A6F68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5" w15:restartNumberingAfterBreak="0">
    <w:nsid w:val="16BC577C"/>
    <w:multiLevelType w:val="hybridMultilevel"/>
    <w:tmpl w:val="E542D4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1E30EE"/>
    <w:multiLevelType w:val="multilevel"/>
    <w:tmpl w:val="B46E4F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710F4D"/>
    <w:multiLevelType w:val="multilevel"/>
    <w:tmpl w:val="BB3EB2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846B38"/>
    <w:multiLevelType w:val="multilevel"/>
    <w:tmpl w:val="04D0DF38"/>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0A7981"/>
    <w:multiLevelType w:val="multilevel"/>
    <w:tmpl w:val="3B243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1F651BD2"/>
    <w:multiLevelType w:val="multilevel"/>
    <w:tmpl w:val="E0129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FC0463D"/>
    <w:multiLevelType w:val="hybridMultilevel"/>
    <w:tmpl w:val="68E44AEC"/>
    <w:lvl w:ilvl="0" w:tplc="46E6439E">
      <w:start w:val="1"/>
      <w:numFmt w:val="lowerLetter"/>
      <w:lvlText w:val="%1)"/>
      <w:lvlJc w:val="left"/>
      <w:pPr>
        <w:ind w:left="396" w:hanging="360"/>
      </w:pPr>
      <w:rPr>
        <w:rFonts w:hint="default"/>
      </w:rPr>
    </w:lvl>
    <w:lvl w:ilvl="1" w:tplc="400A0019" w:tentative="1">
      <w:start w:val="1"/>
      <w:numFmt w:val="lowerLetter"/>
      <w:lvlText w:val="%2."/>
      <w:lvlJc w:val="left"/>
      <w:pPr>
        <w:ind w:left="1116" w:hanging="360"/>
      </w:pPr>
    </w:lvl>
    <w:lvl w:ilvl="2" w:tplc="400A001B" w:tentative="1">
      <w:start w:val="1"/>
      <w:numFmt w:val="lowerRoman"/>
      <w:lvlText w:val="%3."/>
      <w:lvlJc w:val="right"/>
      <w:pPr>
        <w:ind w:left="1836" w:hanging="180"/>
      </w:pPr>
    </w:lvl>
    <w:lvl w:ilvl="3" w:tplc="400A000F" w:tentative="1">
      <w:start w:val="1"/>
      <w:numFmt w:val="decimal"/>
      <w:lvlText w:val="%4."/>
      <w:lvlJc w:val="left"/>
      <w:pPr>
        <w:ind w:left="2556" w:hanging="360"/>
      </w:pPr>
    </w:lvl>
    <w:lvl w:ilvl="4" w:tplc="400A0019" w:tentative="1">
      <w:start w:val="1"/>
      <w:numFmt w:val="lowerLetter"/>
      <w:lvlText w:val="%5."/>
      <w:lvlJc w:val="left"/>
      <w:pPr>
        <w:ind w:left="3276" w:hanging="360"/>
      </w:pPr>
    </w:lvl>
    <w:lvl w:ilvl="5" w:tplc="400A001B" w:tentative="1">
      <w:start w:val="1"/>
      <w:numFmt w:val="lowerRoman"/>
      <w:lvlText w:val="%6."/>
      <w:lvlJc w:val="right"/>
      <w:pPr>
        <w:ind w:left="3996" w:hanging="180"/>
      </w:pPr>
    </w:lvl>
    <w:lvl w:ilvl="6" w:tplc="400A000F" w:tentative="1">
      <w:start w:val="1"/>
      <w:numFmt w:val="decimal"/>
      <w:lvlText w:val="%7."/>
      <w:lvlJc w:val="left"/>
      <w:pPr>
        <w:ind w:left="4716" w:hanging="360"/>
      </w:pPr>
    </w:lvl>
    <w:lvl w:ilvl="7" w:tplc="400A0019" w:tentative="1">
      <w:start w:val="1"/>
      <w:numFmt w:val="lowerLetter"/>
      <w:lvlText w:val="%8."/>
      <w:lvlJc w:val="left"/>
      <w:pPr>
        <w:ind w:left="5436" w:hanging="360"/>
      </w:pPr>
    </w:lvl>
    <w:lvl w:ilvl="8" w:tplc="400A001B" w:tentative="1">
      <w:start w:val="1"/>
      <w:numFmt w:val="lowerRoman"/>
      <w:lvlText w:val="%9."/>
      <w:lvlJc w:val="right"/>
      <w:pPr>
        <w:ind w:left="6156" w:hanging="180"/>
      </w:pPr>
    </w:lvl>
  </w:abstractNum>
  <w:abstractNum w:abstractNumId="26" w15:restartNumberingAfterBreak="0">
    <w:nsid w:val="22485C32"/>
    <w:multiLevelType w:val="multilevel"/>
    <w:tmpl w:val="9AB6CBD0"/>
    <w:lvl w:ilvl="0">
      <w:start w:val="1"/>
      <w:numFmt w:val="lowerLetter"/>
      <w:lvlText w:val="%1)"/>
      <w:lvlJc w:val="left"/>
      <w:pPr>
        <w:tabs>
          <w:tab w:val="num" w:pos="502"/>
        </w:tabs>
        <w:ind w:left="502" w:hanging="360"/>
      </w:pPr>
      <w:rPr>
        <w:b/>
        <w:bCs/>
      </w:rPr>
    </w:lvl>
    <w:lvl w:ilvl="1">
      <w:start w:val="1"/>
      <w:numFmt w:val="bullet"/>
      <w:lvlText w:val="o"/>
      <w:lvlJc w:val="left"/>
      <w:pPr>
        <w:tabs>
          <w:tab w:val="num" w:pos="1222"/>
        </w:tabs>
        <w:ind w:left="1222" w:hanging="360"/>
      </w:pPr>
      <w:rPr>
        <w:rFonts w:ascii="Courier New" w:hAnsi="Courier New" w:hint="default"/>
        <w:sz w:val="20"/>
      </w:rPr>
    </w:lvl>
    <w:lvl w:ilvl="2">
      <w:start w:val="730"/>
      <w:numFmt w:val="decimal"/>
      <w:lvlText w:val="%3"/>
      <w:lvlJc w:val="left"/>
      <w:pPr>
        <w:ind w:left="1942"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7" w15:restartNumberingAfterBreak="0">
    <w:nsid w:val="23D83E60"/>
    <w:multiLevelType w:val="multilevel"/>
    <w:tmpl w:val="42484C30"/>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8E8767E"/>
    <w:multiLevelType w:val="hybridMultilevel"/>
    <w:tmpl w:val="77D83C88"/>
    <w:lvl w:ilvl="0" w:tplc="5478DFB4">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4F09E8"/>
    <w:multiLevelType w:val="multilevel"/>
    <w:tmpl w:val="5CAC8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1762631"/>
    <w:multiLevelType w:val="multilevel"/>
    <w:tmpl w:val="A9BE6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21759E7"/>
    <w:multiLevelType w:val="multilevel"/>
    <w:tmpl w:val="BB3EB2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38951AE"/>
    <w:multiLevelType w:val="multilevel"/>
    <w:tmpl w:val="9AC85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4DB6D5F"/>
    <w:multiLevelType w:val="multilevel"/>
    <w:tmpl w:val="3050B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4F02656"/>
    <w:multiLevelType w:val="multilevel"/>
    <w:tmpl w:val="C7080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58B515E"/>
    <w:multiLevelType w:val="multilevel"/>
    <w:tmpl w:val="B150D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15:restartNumberingAfterBreak="0">
    <w:nsid w:val="369C3916"/>
    <w:multiLevelType w:val="hybridMultilevel"/>
    <w:tmpl w:val="8BAE3786"/>
    <w:lvl w:ilvl="0" w:tplc="9954BCE8">
      <w:start w:val="1"/>
      <w:numFmt w:val="lowerLetter"/>
      <w:lvlText w:val="%1)"/>
      <w:lvlJc w:val="left"/>
      <w:pPr>
        <w:ind w:left="1069"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87E78C7"/>
    <w:multiLevelType w:val="multilevel"/>
    <w:tmpl w:val="32485A1C"/>
    <w:lvl w:ilvl="0">
      <w:start w:val="1"/>
      <w:numFmt w:val="decimal"/>
      <w:lvlText w:val="%1."/>
      <w:lvlJc w:val="left"/>
      <w:pPr>
        <w:ind w:left="4612"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88A3B64"/>
    <w:multiLevelType w:val="multilevel"/>
    <w:tmpl w:val="56BA702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3ACC7562"/>
    <w:multiLevelType w:val="hybridMultilevel"/>
    <w:tmpl w:val="19C04A66"/>
    <w:lvl w:ilvl="0" w:tplc="A5ECDBDA">
      <w:start w:val="1"/>
      <w:numFmt w:val="decimal"/>
      <w:lvlText w:val="%1."/>
      <w:lvlJc w:val="left"/>
      <w:pPr>
        <w:ind w:left="720" w:hanging="360"/>
      </w:pPr>
      <w:rPr>
        <w:rFonts w:hint="default"/>
        <w:b/>
        <w:bCs/>
        <w:sz w:val="18"/>
        <w:szCs w:val="18"/>
      </w:rPr>
    </w:lvl>
    <w:lvl w:ilvl="1" w:tplc="400A0019">
      <w:start w:val="1"/>
      <w:numFmt w:val="lowerLetter"/>
      <w:lvlText w:val="%2."/>
      <w:lvlJc w:val="left"/>
      <w:pPr>
        <w:ind w:left="1352" w:hanging="360"/>
      </w:pPr>
    </w:lvl>
    <w:lvl w:ilvl="2" w:tplc="400A001B">
      <w:start w:val="1"/>
      <w:numFmt w:val="lowerRoman"/>
      <w:lvlText w:val="%3."/>
      <w:lvlJc w:val="right"/>
      <w:pPr>
        <w:ind w:left="2340" w:hanging="36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026386E"/>
    <w:multiLevelType w:val="multilevel"/>
    <w:tmpl w:val="3D5E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13E31AF"/>
    <w:multiLevelType w:val="hybridMultilevel"/>
    <w:tmpl w:val="A774AB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15:restartNumberingAfterBreak="0">
    <w:nsid w:val="447C0BE3"/>
    <w:multiLevelType w:val="hybridMultilevel"/>
    <w:tmpl w:val="A942BD66"/>
    <w:lvl w:ilvl="0" w:tplc="A02C4FC6">
      <w:start w:val="1"/>
      <w:numFmt w:val="lowerLetter"/>
      <w:lvlText w:val="%1)"/>
      <w:lvlJc w:val="left"/>
      <w:pPr>
        <w:ind w:left="1635" w:hanging="360"/>
      </w:pPr>
      <w:rPr>
        <w:rFonts w:hint="default"/>
        <w:b w:val="0"/>
      </w:rPr>
    </w:lvl>
    <w:lvl w:ilvl="1" w:tplc="0C0A0019" w:tentative="1">
      <w:start w:val="1"/>
      <w:numFmt w:val="lowerLetter"/>
      <w:lvlText w:val="%2."/>
      <w:lvlJc w:val="left"/>
      <w:pPr>
        <w:ind w:left="2355" w:hanging="360"/>
      </w:pPr>
    </w:lvl>
    <w:lvl w:ilvl="2" w:tplc="0C0A001B" w:tentative="1">
      <w:start w:val="1"/>
      <w:numFmt w:val="lowerRoman"/>
      <w:lvlText w:val="%3."/>
      <w:lvlJc w:val="right"/>
      <w:pPr>
        <w:ind w:left="3075" w:hanging="180"/>
      </w:pPr>
    </w:lvl>
    <w:lvl w:ilvl="3" w:tplc="0C0A000F" w:tentative="1">
      <w:start w:val="1"/>
      <w:numFmt w:val="decimal"/>
      <w:lvlText w:val="%4."/>
      <w:lvlJc w:val="left"/>
      <w:pPr>
        <w:ind w:left="3795" w:hanging="360"/>
      </w:pPr>
    </w:lvl>
    <w:lvl w:ilvl="4" w:tplc="0C0A0019" w:tentative="1">
      <w:start w:val="1"/>
      <w:numFmt w:val="lowerLetter"/>
      <w:lvlText w:val="%5."/>
      <w:lvlJc w:val="left"/>
      <w:pPr>
        <w:ind w:left="4515" w:hanging="360"/>
      </w:pPr>
    </w:lvl>
    <w:lvl w:ilvl="5" w:tplc="0C0A001B" w:tentative="1">
      <w:start w:val="1"/>
      <w:numFmt w:val="lowerRoman"/>
      <w:lvlText w:val="%6."/>
      <w:lvlJc w:val="right"/>
      <w:pPr>
        <w:ind w:left="5235" w:hanging="180"/>
      </w:pPr>
    </w:lvl>
    <w:lvl w:ilvl="6" w:tplc="0C0A000F" w:tentative="1">
      <w:start w:val="1"/>
      <w:numFmt w:val="decimal"/>
      <w:lvlText w:val="%7."/>
      <w:lvlJc w:val="left"/>
      <w:pPr>
        <w:ind w:left="5955" w:hanging="360"/>
      </w:pPr>
    </w:lvl>
    <w:lvl w:ilvl="7" w:tplc="0C0A0019" w:tentative="1">
      <w:start w:val="1"/>
      <w:numFmt w:val="lowerLetter"/>
      <w:lvlText w:val="%8."/>
      <w:lvlJc w:val="left"/>
      <w:pPr>
        <w:ind w:left="6675" w:hanging="360"/>
      </w:pPr>
    </w:lvl>
    <w:lvl w:ilvl="8" w:tplc="0C0A001B" w:tentative="1">
      <w:start w:val="1"/>
      <w:numFmt w:val="lowerRoman"/>
      <w:lvlText w:val="%9."/>
      <w:lvlJc w:val="right"/>
      <w:pPr>
        <w:ind w:left="7395" w:hanging="180"/>
      </w:pPr>
    </w:lvl>
  </w:abstractNum>
  <w:abstractNum w:abstractNumId="53" w15:restartNumberingAfterBreak="0">
    <w:nsid w:val="450F1A95"/>
    <w:multiLevelType w:val="multilevel"/>
    <w:tmpl w:val="F2C2A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6E16193"/>
    <w:multiLevelType w:val="multilevel"/>
    <w:tmpl w:val="0EDED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15:restartNumberingAfterBreak="0">
    <w:nsid w:val="493B0F91"/>
    <w:multiLevelType w:val="multilevel"/>
    <w:tmpl w:val="99A256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B1E7BD3"/>
    <w:multiLevelType w:val="multilevel"/>
    <w:tmpl w:val="5DC6E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B4553B9"/>
    <w:multiLevelType w:val="multilevel"/>
    <w:tmpl w:val="65C4813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15:restartNumberingAfterBreak="0">
    <w:nsid w:val="4F46086D"/>
    <w:multiLevelType w:val="multilevel"/>
    <w:tmpl w:val="F91A1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15:restartNumberingAfterBreak="0">
    <w:nsid w:val="559A38B7"/>
    <w:multiLevelType w:val="multilevel"/>
    <w:tmpl w:val="26F01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80178D3"/>
    <w:multiLevelType w:val="multilevel"/>
    <w:tmpl w:val="23E2F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88E7D85"/>
    <w:multiLevelType w:val="multilevel"/>
    <w:tmpl w:val="4532E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9DC14C3"/>
    <w:multiLevelType w:val="multilevel"/>
    <w:tmpl w:val="4A74D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F4357D4"/>
    <w:multiLevelType w:val="multilevel"/>
    <w:tmpl w:val="62C0E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4B0498"/>
    <w:multiLevelType w:val="multilevel"/>
    <w:tmpl w:val="EE98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F7A03A0"/>
    <w:multiLevelType w:val="multilevel"/>
    <w:tmpl w:val="BB3EB2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0F60FC4"/>
    <w:multiLevelType w:val="hybridMultilevel"/>
    <w:tmpl w:val="D23E40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613E578F"/>
    <w:multiLevelType w:val="multilevel"/>
    <w:tmpl w:val="90741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15A0DA9"/>
    <w:multiLevelType w:val="hybridMultilevel"/>
    <w:tmpl w:val="837EEC74"/>
    <w:lvl w:ilvl="0" w:tplc="0409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8" w15:restartNumberingAfterBreak="0">
    <w:nsid w:val="62F75C98"/>
    <w:multiLevelType w:val="multilevel"/>
    <w:tmpl w:val="1A2C8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3021B33"/>
    <w:multiLevelType w:val="hybridMultilevel"/>
    <w:tmpl w:val="E542D912"/>
    <w:lvl w:ilvl="0" w:tplc="0409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0409001B">
      <w:start w:val="1"/>
      <w:numFmt w:val="lowerRoman"/>
      <w:lvlText w:val="%8."/>
      <w:lvlJc w:val="right"/>
      <w:pPr>
        <w:ind w:left="5760" w:hanging="360"/>
      </w:pPr>
      <w:rPr>
        <w:b/>
      </w:rPr>
    </w:lvl>
    <w:lvl w:ilvl="8" w:tplc="400A001B" w:tentative="1">
      <w:start w:val="1"/>
      <w:numFmt w:val="lowerRoman"/>
      <w:lvlText w:val="%9."/>
      <w:lvlJc w:val="right"/>
      <w:pPr>
        <w:ind w:left="6480" w:hanging="180"/>
      </w:pPr>
    </w:lvl>
  </w:abstractNum>
  <w:abstractNum w:abstractNumId="80" w15:restartNumberingAfterBreak="0">
    <w:nsid w:val="65664414"/>
    <w:multiLevelType w:val="multilevel"/>
    <w:tmpl w:val="F2DC660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66A4BAC"/>
    <w:multiLevelType w:val="hybridMultilevel"/>
    <w:tmpl w:val="E8E07F36"/>
    <w:lvl w:ilvl="0" w:tplc="400A0001">
      <w:start w:val="1"/>
      <w:numFmt w:val="bullet"/>
      <w:lvlText w:val=""/>
      <w:lvlJc w:val="left"/>
      <w:pPr>
        <w:ind w:left="2345"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66BB7060"/>
    <w:multiLevelType w:val="hybridMultilevel"/>
    <w:tmpl w:val="AE5230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74E5A23"/>
    <w:multiLevelType w:val="multilevel"/>
    <w:tmpl w:val="3CEE01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8793568"/>
    <w:multiLevelType w:val="hybridMultilevel"/>
    <w:tmpl w:val="7F0C597A"/>
    <w:lvl w:ilvl="0" w:tplc="52586162">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8E01FCE"/>
    <w:multiLevelType w:val="multilevel"/>
    <w:tmpl w:val="EEB6492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9650290"/>
    <w:multiLevelType w:val="hybridMultilevel"/>
    <w:tmpl w:val="D6AC3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BC64E72"/>
    <w:multiLevelType w:val="multilevel"/>
    <w:tmpl w:val="65AAAF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90" w15:restartNumberingAfterBreak="0">
    <w:nsid w:val="707227A1"/>
    <w:multiLevelType w:val="multilevel"/>
    <w:tmpl w:val="110A1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22001B9"/>
    <w:multiLevelType w:val="multilevel"/>
    <w:tmpl w:val="8904D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3B1206B"/>
    <w:multiLevelType w:val="hybridMultilevel"/>
    <w:tmpl w:val="BCB8686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59764F2"/>
    <w:multiLevelType w:val="multilevel"/>
    <w:tmpl w:val="7B7A851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88F57BC"/>
    <w:multiLevelType w:val="multilevel"/>
    <w:tmpl w:val="983CD44A"/>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15:restartNumberingAfterBreak="0">
    <w:nsid w:val="79B60ED1"/>
    <w:multiLevelType w:val="multilevel"/>
    <w:tmpl w:val="264C8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C800759"/>
    <w:multiLevelType w:val="hybridMultilevel"/>
    <w:tmpl w:val="BD1A303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7" w15:restartNumberingAfterBreak="0">
    <w:nsid w:val="7F0409A0"/>
    <w:multiLevelType w:val="multilevel"/>
    <w:tmpl w:val="C6982B1C"/>
    <w:lvl w:ilvl="0">
      <w:start w:val="1"/>
      <w:numFmt w:val="decimal"/>
      <w:lvlText w:val="%1."/>
      <w:lvlJc w:val="left"/>
      <w:pPr>
        <w:ind w:left="360" w:hanging="360"/>
      </w:pPr>
      <w:rPr>
        <w:b/>
        <w:sz w:val="18"/>
        <w:szCs w:val="18"/>
      </w:rPr>
    </w:lvl>
    <w:lvl w:ilvl="1">
      <w:start w:val="1"/>
      <w:numFmt w:val="lowerLetter"/>
      <w:lvlText w:val="%2)"/>
      <w:lvlJc w:val="left"/>
      <w:pPr>
        <w:ind w:left="792" w:hanging="432"/>
      </w:pPr>
      <w:rPr>
        <w:rFonts w:ascii="Arial" w:eastAsia="Arial" w:hAnsi="Arial" w:cs="Arial"/>
        <w:b/>
        <w:color w:val="000000"/>
      </w:rPr>
    </w:lvl>
    <w:lvl w:ilvl="2">
      <w:start w:val="1"/>
      <w:numFmt w:val="decimal"/>
      <w:lvlText w:val="%1.%2.%3."/>
      <w:lvlJc w:val="left"/>
      <w:pPr>
        <w:ind w:left="1224" w:hanging="504"/>
      </w:pPr>
      <w:rPr>
        <w:sz w:val="18"/>
        <w:szCs w:val="18"/>
        <w:highlight w:val="yellow"/>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1654720452">
    <w:abstractNumId w:val="17"/>
  </w:num>
  <w:num w:numId="2" w16cid:durableId="1337459825">
    <w:abstractNumId w:val="28"/>
  </w:num>
  <w:num w:numId="3" w16cid:durableId="1859125764">
    <w:abstractNumId w:val="71"/>
  </w:num>
  <w:num w:numId="4" w16cid:durableId="2136173497">
    <w:abstractNumId w:val="12"/>
  </w:num>
  <w:num w:numId="5" w16cid:durableId="1061365715">
    <w:abstractNumId w:val="39"/>
  </w:num>
  <w:num w:numId="6" w16cid:durableId="85613137">
    <w:abstractNumId w:val="44"/>
  </w:num>
  <w:num w:numId="7" w16cid:durableId="1194343430">
    <w:abstractNumId w:val="0"/>
  </w:num>
  <w:num w:numId="8" w16cid:durableId="128713754">
    <w:abstractNumId w:val="88"/>
  </w:num>
  <w:num w:numId="9" w16cid:durableId="1424953854">
    <w:abstractNumId w:val="31"/>
  </w:num>
  <w:num w:numId="10" w16cid:durableId="33317406">
    <w:abstractNumId w:val="10"/>
  </w:num>
  <w:num w:numId="11" w16cid:durableId="524371653">
    <w:abstractNumId w:val="13"/>
  </w:num>
  <w:num w:numId="12" w16cid:durableId="313067533">
    <w:abstractNumId w:val="61"/>
  </w:num>
  <w:num w:numId="13" w16cid:durableId="1808203860">
    <w:abstractNumId w:val="59"/>
  </w:num>
  <w:num w:numId="14" w16cid:durableId="1274820493">
    <w:abstractNumId w:val="62"/>
  </w:num>
  <w:num w:numId="15" w16cid:durableId="1708483574">
    <w:abstractNumId w:val="55"/>
  </w:num>
  <w:num w:numId="16" w16cid:durableId="9101197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8527959">
    <w:abstractNumId w:val="64"/>
  </w:num>
  <w:num w:numId="18" w16cid:durableId="600650861">
    <w:abstractNumId w:val="35"/>
  </w:num>
  <w:num w:numId="19" w16cid:durableId="1962959904">
    <w:abstractNumId w:val="2"/>
  </w:num>
  <w:num w:numId="20" w16cid:durableId="44531220">
    <w:abstractNumId w:val="70"/>
  </w:num>
  <w:num w:numId="21" w16cid:durableId="673728391">
    <w:abstractNumId w:val="98"/>
  </w:num>
  <w:num w:numId="22" w16cid:durableId="1520969944">
    <w:abstractNumId w:val="18"/>
  </w:num>
  <w:num w:numId="23" w16cid:durableId="1924878199">
    <w:abstractNumId w:val="89"/>
  </w:num>
  <w:num w:numId="24" w16cid:durableId="229121727">
    <w:abstractNumId w:val="16"/>
  </w:num>
  <w:num w:numId="25" w16cid:durableId="1645038410">
    <w:abstractNumId w:val="29"/>
  </w:num>
  <w:num w:numId="26" w16cid:durableId="1845322079">
    <w:abstractNumId w:val="51"/>
  </w:num>
  <w:num w:numId="27" w16cid:durableId="1283655962">
    <w:abstractNumId w:val="65"/>
  </w:num>
  <w:num w:numId="28" w16cid:durableId="2359643">
    <w:abstractNumId w:val="37"/>
  </w:num>
  <w:num w:numId="29" w16cid:durableId="475342287">
    <w:abstractNumId w:val="33"/>
  </w:num>
  <w:num w:numId="30" w16cid:durableId="313947187">
    <w:abstractNumId w:val="45"/>
  </w:num>
  <w:num w:numId="31" w16cid:durableId="1680229113">
    <w:abstractNumId w:val="5"/>
  </w:num>
  <w:num w:numId="32" w16cid:durableId="399982967">
    <w:abstractNumId w:val="66"/>
  </w:num>
  <w:num w:numId="33" w16cid:durableId="1305040577">
    <w:abstractNumId w:val="23"/>
  </w:num>
  <w:num w:numId="34" w16cid:durableId="2140150705">
    <w:abstractNumId w:val="50"/>
  </w:num>
  <w:num w:numId="35" w16cid:durableId="733549161">
    <w:abstractNumId w:val="49"/>
  </w:num>
  <w:num w:numId="36" w16cid:durableId="37123626">
    <w:abstractNumId w:val="85"/>
  </w:num>
  <w:num w:numId="37" w16cid:durableId="2107924180">
    <w:abstractNumId w:val="53"/>
  </w:num>
  <w:num w:numId="38" w16cid:durableId="100996030">
    <w:abstractNumId w:val="91"/>
  </w:num>
  <w:num w:numId="39" w16cid:durableId="2076271721">
    <w:abstractNumId w:val="69"/>
  </w:num>
  <w:num w:numId="40" w16cid:durableId="2120876449">
    <w:abstractNumId w:val="40"/>
  </w:num>
  <w:num w:numId="41" w16cid:durableId="1329551512">
    <w:abstractNumId w:val="73"/>
  </w:num>
  <w:num w:numId="42" w16cid:durableId="1219704285">
    <w:abstractNumId w:val="72"/>
  </w:num>
  <w:num w:numId="43" w16cid:durableId="265624620">
    <w:abstractNumId w:val="7"/>
  </w:num>
  <w:num w:numId="44" w16cid:durableId="705182244">
    <w:abstractNumId w:val="48"/>
  </w:num>
  <w:num w:numId="45" w16cid:durableId="1937053172">
    <w:abstractNumId w:val="41"/>
  </w:num>
  <w:num w:numId="46" w16cid:durableId="657078081">
    <w:abstractNumId w:val="93"/>
  </w:num>
  <w:num w:numId="47" w16cid:durableId="2073191150">
    <w:abstractNumId w:val="56"/>
  </w:num>
  <w:num w:numId="48" w16cid:durableId="906451513">
    <w:abstractNumId w:val="14"/>
  </w:num>
  <w:num w:numId="49" w16cid:durableId="808790443">
    <w:abstractNumId w:val="54"/>
  </w:num>
  <w:num w:numId="50" w16cid:durableId="1464931449">
    <w:abstractNumId w:val="68"/>
  </w:num>
  <w:num w:numId="51" w16cid:durableId="1011446021">
    <w:abstractNumId w:val="11"/>
  </w:num>
  <w:num w:numId="52" w16cid:durableId="101188521">
    <w:abstractNumId w:val="60"/>
  </w:num>
  <w:num w:numId="53" w16cid:durableId="2013560428">
    <w:abstractNumId w:val="43"/>
  </w:num>
  <w:num w:numId="54" w16cid:durableId="724917701">
    <w:abstractNumId w:val="58"/>
  </w:num>
  <w:num w:numId="55" w16cid:durableId="1932424818">
    <w:abstractNumId w:val="21"/>
  </w:num>
  <w:num w:numId="56" w16cid:durableId="1419520606">
    <w:abstractNumId w:val="24"/>
  </w:num>
  <w:num w:numId="57" w16cid:durableId="842277188">
    <w:abstractNumId w:val="34"/>
  </w:num>
  <w:num w:numId="58" w16cid:durableId="1874806362">
    <w:abstractNumId w:val="76"/>
  </w:num>
  <w:num w:numId="59" w16cid:durableId="288633434">
    <w:abstractNumId w:val="9"/>
  </w:num>
  <w:num w:numId="60" w16cid:durableId="1066300637">
    <w:abstractNumId w:val="19"/>
  </w:num>
  <w:num w:numId="61" w16cid:durableId="1552303917">
    <w:abstractNumId w:val="63"/>
  </w:num>
  <w:num w:numId="62" w16cid:durableId="1560018986">
    <w:abstractNumId w:val="3"/>
  </w:num>
  <w:num w:numId="63" w16cid:durableId="598101758">
    <w:abstractNumId w:val="8"/>
  </w:num>
  <w:num w:numId="64" w16cid:durableId="370611832">
    <w:abstractNumId w:val="6"/>
  </w:num>
  <w:num w:numId="65" w16cid:durableId="1292784896">
    <w:abstractNumId w:val="27"/>
  </w:num>
  <w:num w:numId="66" w16cid:durableId="700400736">
    <w:abstractNumId w:val="22"/>
  </w:num>
  <w:num w:numId="67" w16cid:durableId="1485124438">
    <w:abstractNumId w:val="78"/>
  </w:num>
  <w:num w:numId="68" w16cid:durableId="1730222960">
    <w:abstractNumId w:val="67"/>
  </w:num>
  <w:num w:numId="69" w16cid:durableId="1846171078">
    <w:abstractNumId w:val="57"/>
  </w:num>
  <w:num w:numId="70" w16cid:durableId="1066340981">
    <w:abstractNumId w:val="95"/>
  </w:num>
  <w:num w:numId="71" w16cid:durableId="214778973">
    <w:abstractNumId w:val="90"/>
  </w:num>
  <w:num w:numId="72" w16cid:durableId="1775321695">
    <w:abstractNumId w:val="42"/>
  </w:num>
  <w:num w:numId="73" w16cid:durableId="630791011">
    <w:abstractNumId w:val="36"/>
  </w:num>
  <w:num w:numId="74" w16cid:durableId="1233544953">
    <w:abstractNumId w:val="87"/>
  </w:num>
  <w:num w:numId="75" w16cid:durableId="1744792322">
    <w:abstractNumId w:val="94"/>
  </w:num>
  <w:num w:numId="76" w16cid:durableId="943609917">
    <w:abstractNumId w:val="47"/>
  </w:num>
  <w:num w:numId="77" w16cid:durableId="14440300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08277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95864690">
    <w:abstractNumId w:val="15"/>
  </w:num>
  <w:num w:numId="80" w16cid:durableId="559706972">
    <w:abstractNumId w:val="86"/>
  </w:num>
  <w:num w:numId="81" w16cid:durableId="848569900">
    <w:abstractNumId w:val="83"/>
  </w:num>
  <w:num w:numId="82" w16cid:durableId="1341271210">
    <w:abstractNumId w:val="4"/>
  </w:num>
  <w:num w:numId="83" w16cid:durableId="1357079381">
    <w:abstractNumId w:val="38"/>
  </w:num>
  <w:num w:numId="84" w16cid:durableId="1584291771">
    <w:abstractNumId w:val="74"/>
  </w:num>
  <w:num w:numId="85" w16cid:durableId="1419207019">
    <w:abstractNumId w:val="20"/>
  </w:num>
  <w:num w:numId="86" w16cid:durableId="354579998">
    <w:abstractNumId w:val="84"/>
  </w:num>
  <w:num w:numId="87" w16cid:durableId="1931771798">
    <w:abstractNumId w:val="26"/>
  </w:num>
  <w:num w:numId="88" w16cid:durableId="779880264">
    <w:abstractNumId w:val="1"/>
  </w:num>
  <w:num w:numId="89" w16cid:durableId="2040620752">
    <w:abstractNumId w:val="25"/>
  </w:num>
  <w:num w:numId="90" w16cid:durableId="613175155">
    <w:abstractNumId w:val="77"/>
  </w:num>
  <w:num w:numId="91" w16cid:durableId="1794640472">
    <w:abstractNumId w:val="80"/>
  </w:num>
  <w:num w:numId="92" w16cid:durableId="1384938534">
    <w:abstractNumId w:val="79"/>
  </w:num>
  <w:num w:numId="93" w16cid:durableId="708797401">
    <w:abstractNumId w:val="82"/>
  </w:num>
  <w:num w:numId="94" w16cid:durableId="768545519">
    <w:abstractNumId w:val="52"/>
  </w:num>
  <w:num w:numId="95" w16cid:durableId="1961912490">
    <w:abstractNumId w:val="46"/>
  </w:num>
  <w:num w:numId="96" w16cid:durableId="1946112204">
    <w:abstractNumId w:val="81"/>
  </w:num>
  <w:num w:numId="97" w16cid:durableId="83649276">
    <w:abstractNumId w:val="92"/>
  </w:num>
  <w:num w:numId="98" w16cid:durableId="839275577">
    <w:abstractNumId w:val="75"/>
  </w:num>
  <w:num w:numId="99" w16cid:durableId="1152674331">
    <w:abstractNumId w:val="3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26"/>
    <w:rsid w:val="00016A45"/>
    <w:rsid w:val="000547A5"/>
    <w:rsid w:val="00060158"/>
    <w:rsid w:val="00087A11"/>
    <w:rsid w:val="000C24BC"/>
    <w:rsid w:val="000E03CB"/>
    <w:rsid w:val="001A7664"/>
    <w:rsid w:val="001C5A20"/>
    <w:rsid w:val="001D67CD"/>
    <w:rsid w:val="00201FA8"/>
    <w:rsid w:val="002204B5"/>
    <w:rsid w:val="002374D1"/>
    <w:rsid w:val="00237531"/>
    <w:rsid w:val="002470E9"/>
    <w:rsid w:val="0029415D"/>
    <w:rsid w:val="002B41CA"/>
    <w:rsid w:val="002E15A3"/>
    <w:rsid w:val="003114B8"/>
    <w:rsid w:val="00351740"/>
    <w:rsid w:val="0038221F"/>
    <w:rsid w:val="003A1F3A"/>
    <w:rsid w:val="003B0F65"/>
    <w:rsid w:val="003F01E5"/>
    <w:rsid w:val="003F1D5D"/>
    <w:rsid w:val="0043065F"/>
    <w:rsid w:val="00434830"/>
    <w:rsid w:val="0045122A"/>
    <w:rsid w:val="00461BCA"/>
    <w:rsid w:val="004934BD"/>
    <w:rsid w:val="00513AC6"/>
    <w:rsid w:val="00546736"/>
    <w:rsid w:val="005921BA"/>
    <w:rsid w:val="005A628A"/>
    <w:rsid w:val="005B2DA1"/>
    <w:rsid w:val="006344D3"/>
    <w:rsid w:val="0068059E"/>
    <w:rsid w:val="006D65B9"/>
    <w:rsid w:val="00785CBD"/>
    <w:rsid w:val="007A3FB8"/>
    <w:rsid w:val="007C71CB"/>
    <w:rsid w:val="007E09AB"/>
    <w:rsid w:val="007E64C6"/>
    <w:rsid w:val="007F681C"/>
    <w:rsid w:val="00806319"/>
    <w:rsid w:val="008066A5"/>
    <w:rsid w:val="008C0EF6"/>
    <w:rsid w:val="008C523F"/>
    <w:rsid w:val="00937D64"/>
    <w:rsid w:val="009B500F"/>
    <w:rsid w:val="00A30C29"/>
    <w:rsid w:val="00A40C92"/>
    <w:rsid w:val="00A70D1C"/>
    <w:rsid w:val="00A8212A"/>
    <w:rsid w:val="00A94DA7"/>
    <w:rsid w:val="00AE118F"/>
    <w:rsid w:val="00AF385D"/>
    <w:rsid w:val="00B15D08"/>
    <w:rsid w:val="00B82FA2"/>
    <w:rsid w:val="00BB749F"/>
    <w:rsid w:val="00BD4ACB"/>
    <w:rsid w:val="00C716B3"/>
    <w:rsid w:val="00C8464B"/>
    <w:rsid w:val="00C8589C"/>
    <w:rsid w:val="00CA4A1E"/>
    <w:rsid w:val="00CA4FA6"/>
    <w:rsid w:val="00CB6B4C"/>
    <w:rsid w:val="00CB7845"/>
    <w:rsid w:val="00D738D0"/>
    <w:rsid w:val="00D80C25"/>
    <w:rsid w:val="00DB2C3E"/>
    <w:rsid w:val="00DC5FFA"/>
    <w:rsid w:val="00E1566D"/>
    <w:rsid w:val="00E34200"/>
    <w:rsid w:val="00E56DE4"/>
    <w:rsid w:val="00E608AA"/>
    <w:rsid w:val="00E8376F"/>
    <w:rsid w:val="00EA5193"/>
    <w:rsid w:val="00ED563A"/>
    <w:rsid w:val="00EE1426"/>
    <w:rsid w:val="00EF08B2"/>
    <w:rsid w:val="00EF5894"/>
    <w:rsid w:val="00F56109"/>
    <w:rsid w:val="00F624BB"/>
    <w:rsid w:val="00F85606"/>
    <w:rsid w:val="00FF27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DC51E"/>
  <w15:chartTrackingRefBased/>
  <w15:docId w15:val="{AF67A5FB-719A-420B-85BF-518DE18A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26"/>
    <w:pPr>
      <w:spacing w:after="0" w:line="240" w:lineRule="auto"/>
    </w:pPr>
    <w:rPr>
      <w:rFonts w:ascii="Times New Roman" w:eastAsia="Times New Roman" w:hAnsi="Times New Roman" w:cs="Times New Roman"/>
      <w:sz w:val="20"/>
      <w:szCs w:val="20"/>
    </w:rPr>
  </w:style>
  <w:style w:type="paragraph" w:styleId="Ttulo1">
    <w:name w:val="heading 1"/>
    <w:aliases w:val="Document Header1"/>
    <w:basedOn w:val="Normal"/>
    <w:next w:val="Normal"/>
    <w:link w:val="Ttulo1Car"/>
    <w:qFormat/>
    <w:rsid w:val="00EE1426"/>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E1426"/>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E142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E142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E1426"/>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E1426"/>
    <w:pPr>
      <w:keepNext/>
      <w:numPr>
        <w:numId w:val="4"/>
      </w:numPr>
      <w:jc w:val="center"/>
      <w:outlineLvl w:val="5"/>
    </w:pPr>
    <w:rPr>
      <w:b/>
      <w:lang w:val="es-BO"/>
    </w:rPr>
  </w:style>
  <w:style w:type="paragraph" w:styleId="Ttulo7">
    <w:name w:val="heading 7"/>
    <w:basedOn w:val="Normal"/>
    <w:next w:val="Normal"/>
    <w:link w:val="Ttulo7Car"/>
    <w:qFormat/>
    <w:rsid w:val="00EE1426"/>
    <w:pPr>
      <w:spacing w:before="240" w:after="60"/>
      <w:outlineLvl w:val="6"/>
    </w:pPr>
    <w:rPr>
      <w:sz w:val="24"/>
      <w:szCs w:val="24"/>
    </w:rPr>
  </w:style>
  <w:style w:type="paragraph" w:styleId="Ttulo8">
    <w:name w:val="heading 8"/>
    <w:basedOn w:val="Normal"/>
    <w:next w:val="Normal"/>
    <w:link w:val="Ttulo8Car"/>
    <w:qFormat/>
    <w:rsid w:val="00EE1426"/>
    <w:pPr>
      <w:keepNext/>
      <w:jc w:val="center"/>
      <w:outlineLvl w:val="7"/>
    </w:pPr>
    <w:rPr>
      <w:rFonts w:ascii="Tahoma" w:hAnsi="Tahoma"/>
      <w:b/>
      <w:u w:val="single"/>
      <w:lang w:val="es-MX"/>
    </w:rPr>
  </w:style>
  <w:style w:type="paragraph" w:styleId="Ttulo9">
    <w:name w:val="heading 9"/>
    <w:basedOn w:val="Normal"/>
    <w:next w:val="Normal"/>
    <w:link w:val="Ttulo9Car"/>
    <w:qFormat/>
    <w:rsid w:val="00EE1426"/>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E1426"/>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EE1426"/>
    <w:rPr>
      <w:rFonts w:ascii="Arial" w:eastAsia="Times New Roman" w:hAnsi="Arial" w:cs="Times New Roman"/>
      <w:b/>
      <w:bCs/>
      <w:i/>
      <w:iCs/>
      <w:sz w:val="28"/>
      <w:szCs w:val="28"/>
    </w:rPr>
  </w:style>
  <w:style w:type="character" w:customStyle="1" w:styleId="Ttulo3Car">
    <w:name w:val="Título 3 Car"/>
    <w:basedOn w:val="Fuentedeprrafopredeter"/>
    <w:link w:val="Ttulo3"/>
    <w:rsid w:val="00EE1426"/>
    <w:rPr>
      <w:rFonts w:ascii="Cambria" w:eastAsia="Times New Roman" w:hAnsi="Cambria" w:cs="Times New Roman"/>
      <w:b/>
      <w:bCs/>
      <w:sz w:val="26"/>
      <w:szCs w:val="26"/>
    </w:rPr>
  </w:style>
  <w:style w:type="character" w:customStyle="1" w:styleId="Ttulo4Car">
    <w:name w:val="Título 4 Car"/>
    <w:basedOn w:val="Fuentedeprrafopredeter"/>
    <w:link w:val="Ttulo4"/>
    <w:rsid w:val="00EE1426"/>
    <w:rPr>
      <w:rFonts w:ascii="Calibri" w:eastAsia="Times New Roman" w:hAnsi="Calibri" w:cs="Times New Roman"/>
      <w:b/>
      <w:bCs/>
      <w:sz w:val="28"/>
      <w:szCs w:val="28"/>
    </w:rPr>
  </w:style>
  <w:style w:type="character" w:customStyle="1" w:styleId="Ttulo5Car">
    <w:name w:val="Título 5 Car"/>
    <w:basedOn w:val="Fuentedeprrafopredeter"/>
    <w:link w:val="Ttulo5"/>
    <w:rsid w:val="00EE1426"/>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E1426"/>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EE1426"/>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EE1426"/>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E1426"/>
    <w:rPr>
      <w:rFonts w:ascii="Arial" w:eastAsia="Times New Roman" w:hAnsi="Arial" w:cs="Times New Roman"/>
    </w:rPr>
  </w:style>
  <w:style w:type="paragraph" w:customStyle="1" w:styleId="1301Autolist">
    <w:name w:val="13.01 Autolist"/>
    <w:basedOn w:val="Normal"/>
    <w:next w:val="Normal"/>
    <w:rsid w:val="00EE1426"/>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E1426"/>
    <w:pPr>
      <w:tabs>
        <w:tab w:val="num" w:pos="1584"/>
      </w:tabs>
      <w:ind w:left="1584" w:hanging="432"/>
    </w:pPr>
  </w:style>
  <w:style w:type="paragraph" w:customStyle="1" w:styleId="aparagraphs">
    <w:name w:val="(a) paragraphs"/>
    <w:next w:val="Normal"/>
    <w:rsid w:val="00EE142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E1426"/>
    <w:pPr>
      <w:spacing w:after="120"/>
      <w:ind w:left="283"/>
    </w:pPr>
  </w:style>
  <w:style w:type="character" w:customStyle="1" w:styleId="SangradetextonormalCar">
    <w:name w:val="Sangría de texto normal Car"/>
    <w:basedOn w:val="Fuentedeprrafopredeter"/>
    <w:link w:val="Sangradetextonormal"/>
    <w:rsid w:val="00EE1426"/>
    <w:rPr>
      <w:rFonts w:ascii="Times New Roman" w:eastAsia="Times New Roman" w:hAnsi="Times New Roman" w:cs="Times New Roman"/>
      <w:sz w:val="20"/>
      <w:szCs w:val="20"/>
    </w:rPr>
  </w:style>
  <w:style w:type="paragraph" w:styleId="Ttulo">
    <w:name w:val="Title"/>
    <w:basedOn w:val="Normal"/>
    <w:link w:val="TtuloCar1"/>
    <w:qFormat/>
    <w:rsid w:val="00EE1426"/>
    <w:pPr>
      <w:spacing w:before="240" w:after="60"/>
      <w:jc w:val="center"/>
      <w:outlineLvl w:val="0"/>
    </w:pPr>
    <w:rPr>
      <w:b/>
      <w:bCs/>
      <w:kern w:val="28"/>
      <w:szCs w:val="32"/>
      <w:lang w:eastAsia="es-ES"/>
    </w:rPr>
  </w:style>
  <w:style w:type="character" w:customStyle="1" w:styleId="TtuloCar">
    <w:name w:val="Título Car"/>
    <w:basedOn w:val="Fuentedeprrafopredeter"/>
    <w:link w:val="Ttulo10"/>
    <w:rsid w:val="00EE1426"/>
    <w:rPr>
      <w:rFonts w:asciiTheme="majorHAnsi" w:eastAsiaTheme="majorEastAsia" w:hAnsiTheme="majorHAnsi" w:cstheme="majorBidi"/>
      <w:spacing w:val="-10"/>
      <w:kern w:val="28"/>
      <w:sz w:val="56"/>
      <w:szCs w:val="56"/>
    </w:rPr>
  </w:style>
  <w:style w:type="paragraph" w:styleId="Textoindependiente">
    <w:name w:val="Body Text"/>
    <w:aliases w:val=" Car"/>
    <w:basedOn w:val="Normal"/>
    <w:link w:val="TextoindependienteCar"/>
    <w:rsid w:val="00EE1426"/>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E1426"/>
    <w:rPr>
      <w:rFonts w:ascii="Tms Rmn" w:eastAsia="Times New Roman" w:hAnsi="Tms Rmn" w:cs="Times New Roman"/>
      <w:sz w:val="20"/>
      <w:szCs w:val="20"/>
      <w:lang w:val="en-US"/>
    </w:rPr>
  </w:style>
  <w:style w:type="paragraph" w:styleId="Textoindependiente2">
    <w:name w:val="Body Text 2"/>
    <w:basedOn w:val="Normal"/>
    <w:link w:val="Textoindependiente2Car"/>
    <w:rsid w:val="00EE1426"/>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E1426"/>
    <w:rPr>
      <w:rFonts w:ascii="Tms Rmn" w:eastAsia="Times New Roman" w:hAnsi="Tms Rmn" w:cs="Times New Roman"/>
      <w:sz w:val="20"/>
      <w:szCs w:val="20"/>
      <w:lang w:val="en-US" w:eastAsia="es-BO"/>
    </w:rPr>
  </w:style>
  <w:style w:type="paragraph" w:styleId="Listaconvietas2">
    <w:name w:val="List Bullet 2"/>
    <w:basedOn w:val="Normal"/>
    <w:autoRedefine/>
    <w:rsid w:val="00EE1426"/>
    <w:pPr>
      <w:tabs>
        <w:tab w:val="num" w:pos="643"/>
      </w:tabs>
      <w:ind w:left="643" w:hanging="360"/>
    </w:pPr>
    <w:rPr>
      <w:sz w:val="24"/>
      <w:szCs w:val="24"/>
      <w:lang w:eastAsia="es-ES"/>
    </w:rPr>
  </w:style>
  <w:style w:type="paragraph" w:styleId="Listaconvietas4">
    <w:name w:val="List Bullet 4"/>
    <w:basedOn w:val="Normal"/>
    <w:autoRedefine/>
    <w:rsid w:val="00EE1426"/>
    <w:pPr>
      <w:tabs>
        <w:tab w:val="num" w:pos="1209"/>
      </w:tabs>
      <w:ind w:left="1209" w:hanging="360"/>
    </w:pPr>
    <w:rPr>
      <w:sz w:val="24"/>
      <w:szCs w:val="24"/>
      <w:lang w:eastAsia="es-ES"/>
    </w:rPr>
  </w:style>
  <w:style w:type="paragraph" w:styleId="Textodebloque">
    <w:name w:val="Block Text"/>
    <w:basedOn w:val="Normal"/>
    <w:rsid w:val="00EE1426"/>
    <w:pPr>
      <w:ind w:left="1276" w:right="931"/>
      <w:jc w:val="center"/>
    </w:pPr>
    <w:rPr>
      <w:sz w:val="22"/>
    </w:rPr>
  </w:style>
  <w:style w:type="paragraph" w:styleId="Encabezado">
    <w:name w:val="header"/>
    <w:aliases w:val="encabezado,Encabezado Linea 1"/>
    <w:basedOn w:val="Normal"/>
    <w:link w:val="EncabezadoCar"/>
    <w:rsid w:val="00EE1426"/>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EE1426"/>
    <w:rPr>
      <w:rFonts w:ascii="Times New Roman" w:eastAsia="Times New Roman" w:hAnsi="Times New Roman" w:cs="Times New Roman"/>
      <w:sz w:val="20"/>
      <w:szCs w:val="20"/>
    </w:rPr>
  </w:style>
  <w:style w:type="paragraph" w:styleId="Piedepgina">
    <w:name w:val="footer"/>
    <w:basedOn w:val="Normal"/>
    <w:link w:val="PiedepginaCar"/>
    <w:uiPriority w:val="99"/>
    <w:rsid w:val="00EE1426"/>
    <w:pPr>
      <w:tabs>
        <w:tab w:val="center" w:pos="4419"/>
        <w:tab w:val="right" w:pos="8838"/>
      </w:tabs>
    </w:pPr>
  </w:style>
  <w:style w:type="character" w:customStyle="1" w:styleId="PiedepginaCar">
    <w:name w:val="Pie de página Car"/>
    <w:basedOn w:val="Fuentedeprrafopredeter"/>
    <w:link w:val="Piedepgina"/>
    <w:uiPriority w:val="99"/>
    <w:rsid w:val="00EE1426"/>
    <w:rPr>
      <w:rFonts w:ascii="Times New Roman" w:eastAsia="Times New Roman" w:hAnsi="Times New Roman" w:cs="Times New Roman"/>
      <w:sz w:val="20"/>
      <w:szCs w:val="20"/>
    </w:rPr>
  </w:style>
  <w:style w:type="paragraph" w:styleId="Prrafodelista">
    <w:name w:val="List Paragraph"/>
    <w:aliases w:val="본문1,PARRAFO,Citation List,본문(내용),List Paragraph (numbered (a)),titulo 5,GRÁFICOS,GRAFICO,cuadro,Titulo,MAPA,Viñeta 4,Liste à puce - SC,Capítulo,corp de texte,Tab n1,Paragraphe de liste num,Paragraphe de liste 1,Listes,cS List Paragraph,de"/>
    <w:basedOn w:val="Normal"/>
    <w:link w:val="PrrafodelistaCar"/>
    <w:qFormat/>
    <w:rsid w:val="00EE1426"/>
    <w:pPr>
      <w:ind w:left="720"/>
    </w:pPr>
  </w:style>
  <w:style w:type="character" w:styleId="Refdecomentario">
    <w:name w:val="annotation reference"/>
    <w:rsid w:val="00EE1426"/>
    <w:rPr>
      <w:sz w:val="16"/>
      <w:szCs w:val="16"/>
    </w:rPr>
  </w:style>
  <w:style w:type="paragraph" w:styleId="Textocomentario">
    <w:name w:val="annotation text"/>
    <w:basedOn w:val="Normal"/>
    <w:link w:val="TextocomentarioCar"/>
    <w:rsid w:val="00EE1426"/>
  </w:style>
  <w:style w:type="character" w:customStyle="1" w:styleId="TextocomentarioCar">
    <w:name w:val="Texto comentario Car"/>
    <w:basedOn w:val="Fuentedeprrafopredeter"/>
    <w:link w:val="Textocomentario"/>
    <w:rsid w:val="00EE1426"/>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EE1426"/>
    <w:rPr>
      <w:b/>
      <w:bCs/>
    </w:rPr>
  </w:style>
  <w:style w:type="character" w:customStyle="1" w:styleId="AsuntodelcomentarioCar">
    <w:name w:val="Asunto del comentario Car"/>
    <w:basedOn w:val="TextocomentarioCar"/>
    <w:link w:val="Asuntodelcomentario"/>
    <w:rsid w:val="00EE1426"/>
    <w:rPr>
      <w:rFonts w:ascii="Times New Roman" w:eastAsia="Times New Roman" w:hAnsi="Times New Roman" w:cs="Times New Roman"/>
      <w:b/>
      <w:bCs/>
      <w:sz w:val="20"/>
      <w:szCs w:val="20"/>
    </w:rPr>
  </w:style>
  <w:style w:type="paragraph" w:styleId="Textodeglobo">
    <w:name w:val="Balloon Text"/>
    <w:basedOn w:val="Normal"/>
    <w:link w:val="TextodegloboCar"/>
    <w:rsid w:val="00EE1426"/>
    <w:rPr>
      <w:rFonts w:ascii="Tahoma" w:hAnsi="Tahoma"/>
      <w:sz w:val="16"/>
      <w:szCs w:val="16"/>
    </w:rPr>
  </w:style>
  <w:style w:type="character" w:customStyle="1" w:styleId="TextodegloboCar">
    <w:name w:val="Texto de globo Car"/>
    <w:basedOn w:val="Fuentedeprrafopredeter"/>
    <w:link w:val="Textodeglobo"/>
    <w:rsid w:val="00EE1426"/>
    <w:rPr>
      <w:rFonts w:ascii="Tahoma" w:eastAsia="Times New Roman" w:hAnsi="Tahoma" w:cs="Times New Roman"/>
      <w:sz w:val="16"/>
      <w:szCs w:val="16"/>
    </w:rPr>
  </w:style>
  <w:style w:type="paragraph" w:customStyle="1" w:styleId="Normal2">
    <w:name w:val="Normal 2"/>
    <w:basedOn w:val="Normal"/>
    <w:rsid w:val="00EE1426"/>
    <w:pPr>
      <w:tabs>
        <w:tab w:val="left" w:pos="709"/>
      </w:tabs>
      <w:ind w:left="709" w:hanging="709"/>
      <w:jc w:val="both"/>
    </w:pPr>
    <w:rPr>
      <w:sz w:val="24"/>
      <w:lang w:eastAsia="es-ES"/>
    </w:rPr>
  </w:style>
  <w:style w:type="paragraph" w:customStyle="1" w:styleId="WW-Textosinformato">
    <w:name w:val="WW-Texto sin formato"/>
    <w:basedOn w:val="Normal"/>
    <w:rsid w:val="00EE142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E1426"/>
    <w:pPr>
      <w:spacing w:after="120" w:line="480" w:lineRule="auto"/>
      <w:ind w:left="283"/>
    </w:pPr>
  </w:style>
  <w:style w:type="character" w:customStyle="1" w:styleId="Sangra2detindependienteCar">
    <w:name w:val="Sangría 2 de t. independiente Car"/>
    <w:basedOn w:val="Fuentedeprrafopredeter"/>
    <w:link w:val="Sangra2detindependiente"/>
    <w:rsid w:val="00EE1426"/>
    <w:rPr>
      <w:rFonts w:ascii="Times New Roman" w:eastAsia="Times New Roman" w:hAnsi="Times New Roman" w:cs="Times New Roman"/>
      <w:sz w:val="20"/>
      <w:szCs w:val="20"/>
    </w:rPr>
  </w:style>
  <w:style w:type="paragraph" w:styleId="Sinespaciado">
    <w:name w:val="No Spacing"/>
    <w:link w:val="SinespaciadoCar"/>
    <w:uiPriority w:val="1"/>
    <w:qFormat/>
    <w:rsid w:val="00EE1426"/>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EE1426"/>
    <w:rPr>
      <w:rFonts w:ascii="Calibri" w:eastAsia="Times New Roman" w:hAnsi="Calibri" w:cs="Times New Roman"/>
    </w:rPr>
  </w:style>
  <w:style w:type="paragraph" w:styleId="NormalWeb">
    <w:name w:val="Normal (Web)"/>
    <w:basedOn w:val="Normal"/>
    <w:uiPriority w:val="99"/>
    <w:rsid w:val="00EE1426"/>
    <w:pPr>
      <w:spacing w:before="100" w:after="100"/>
    </w:pPr>
    <w:rPr>
      <w:sz w:val="24"/>
      <w:szCs w:val="24"/>
      <w:lang w:val="en-US"/>
    </w:rPr>
  </w:style>
  <w:style w:type="paragraph" w:customStyle="1" w:styleId="Document1">
    <w:name w:val="Document 1"/>
    <w:rsid w:val="00EE1426"/>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E1426"/>
  </w:style>
  <w:style w:type="paragraph" w:styleId="Sangra3detindependiente">
    <w:name w:val="Body Text Indent 3"/>
    <w:basedOn w:val="Normal"/>
    <w:link w:val="Sangra3detindependienteCar"/>
    <w:rsid w:val="00EE142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E1426"/>
    <w:rPr>
      <w:rFonts w:ascii="Times New Roman" w:eastAsia="Times New Roman" w:hAnsi="Times New Roman" w:cs="Times New Roman"/>
      <w:sz w:val="16"/>
      <w:szCs w:val="16"/>
      <w:lang w:val="es-BO"/>
    </w:rPr>
  </w:style>
  <w:style w:type="paragraph" w:styleId="Textoindependiente3">
    <w:name w:val="Body Text 3"/>
    <w:basedOn w:val="Normal"/>
    <w:link w:val="Textoindependiente3Car"/>
    <w:qFormat/>
    <w:rsid w:val="00EE1426"/>
    <w:pPr>
      <w:spacing w:after="120"/>
    </w:pPr>
    <w:rPr>
      <w:sz w:val="16"/>
      <w:szCs w:val="16"/>
    </w:rPr>
  </w:style>
  <w:style w:type="character" w:customStyle="1" w:styleId="Textoindependiente3Car">
    <w:name w:val="Texto independiente 3 Car"/>
    <w:basedOn w:val="Fuentedeprrafopredeter"/>
    <w:link w:val="Textoindependiente3"/>
    <w:rsid w:val="00EE1426"/>
    <w:rPr>
      <w:rFonts w:ascii="Times New Roman" w:eastAsia="Times New Roman" w:hAnsi="Times New Roman" w:cs="Times New Roman"/>
      <w:sz w:val="16"/>
      <w:szCs w:val="16"/>
    </w:rPr>
  </w:style>
  <w:style w:type="paragraph" w:customStyle="1" w:styleId="Head1">
    <w:name w:val="Head1"/>
    <w:basedOn w:val="Normal"/>
    <w:rsid w:val="00EE142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E1426"/>
    <w:pPr>
      <w:tabs>
        <w:tab w:val="num" w:pos="1584"/>
        <w:tab w:val="num" w:pos="1903"/>
      </w:tabs>
      <w:ind w:left="1903" w:hanging="283"/>
      <w:jc w:val="both"/>
    </w:pPr>
    <w:rPr>
      <w:snapToGrid w:val="0"/>
      <w:lang w:val="es-BO" w:eastAsia="es-ES"/>
    </w:rPr>
  </w:style>
  <w:style w:type="paragraph" w:styleId="Continuarlista2">
    <w:name w:val="List Continue 2"/>
    <w:basedOn w:val="Normal"/>
    <w:rsid w:val="00EE1426"/>
    <w:pPr>
      <w:spacing w:after="120"/>
      <w:ind w:left="720"/>
    </w:pPr>
  </w:style>
  <w:style w:type="paragraph" w:customStyle="1" w:styleId="xl25">
    <w:name w:val="xl25"/>
    <w:basedOn w:val="Normal"/>
    <w:rsid w:val="00EE142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E1426"/>
    <w:pPr>
      <w:widowControl w:val="0"/>
      <w:jc w:val="both"/>
    </w:pPr>
    <w:rPr>
      <w:b/>
      <w:sz w:val="24"/>
      <w:lang w:eastAsia="es-ES"/>
    </w:rPr>
  </w:style>
  <w:style w:type="paragraph" w:customStyle="1" w:styleId="BodyText21">
    <w:name w:val="Body Text 21"/>
    <w:basedOn w:val="Normal"/>
    <w:rsid w:val="00EE1426"/>
    <w:pPr>
      <w:widowControl w:val="0"/>
      <w:jc w:val="both"/>
    </w:pPr>
    <w:rPr>
      <w:sz w:val="24"/>
    </w:rPr>
  </w:style>
  <w:style w:type="paragraph" w:customStyle="1" w:styleId="Sangra3detindependiente1">
    <w:name w:val="Sangría 3 de t. independiente1"/>
    <w:basedOn w:val="Normal"/>
    <w:rsid w:val="00EE1426"/>
    <w:pPr>
      <w:widowControl w:val="0"/>
      <w:ind w:left="709" w:hanging="709"/>
      <w:jc w:val="both"/>
    </w:pPr>
    <w:rPr>
      <w:sz w:val="24"/>
      <w:lang w:eastAsia="es-ES"/>
    </w:rPr>
  </w:style>
  <w:style w:type="paragraph" w:styleId="TDC1">
    <w:name w:val="toc 1"/>
    <w:basedOn w:val="Normal"/>
    <w:next w:val="Normal"/>
    <w:autoRedefine/>
    <w:uiPriority w:val="39"/>
    <w:qFormat/>
    <w:rsid w:val="00EE1426"/>
    <w:pPr>
      <w:spacing w:before="120"/>
      <w:jc w:val="center"/>
    </w:pPr>
    <w:rPr>
      <w:b/>
      <w:lang w:val="es-ES_tradnl" w:eastAsia="es-ES"/>
    </w:rPr>
  </w:style>
  <w:style w:type="paragraph" w:styleId="Lista2">
    <w:name w:val="List 2"/>
    <w:basedOn w:val="Normal"/>
    <w:rsid w:val="00EE1426"/>
    <w:pPr>
      <w:ind w:left="566" w:hanging="283"/>
    </w:pPr>
    <w:rPr>
      <w:sz w:val="16"/>
      <w:szCs w:val="16"/>
      <w:lang w:eastAsia="es-ES"/>
    </w:rPr>
  </w:style>
  <w:style w:type="paragraph" w:customStyle="1" w:styleId="Sub-ClauseText">
    <w:name w:val="Sub-Clause Text"/>
    <w:basedOn w:val="Normal"/>
    <w:rsid w:val="00EE1426"/>
    <w:pPr>
      <w:spacing w:before="120" w:after="120"/>
      <w:jc w:val="both"/>
    </w:pPr>
    <w:rPr>
      <w:spacing w:val="-4"/>
      <w:sz w:val="24"/>
      <w:lang w:val="en-US"/>
    </w:rPr>
  </w:style>
  <w:style w:type="paragraph" w:styleId="Textonotapie">
    <w:name w:val="footnote text"/>
    <w:basedOn w:val="Normal"/>
    <w:link w:val="TextonotapieCar"/>
    <w:rsid w:val="00EE1426"/>
  </w:style>
  <w:style w:type="character" w:customStyle="1" w:styleId="TextonotapieCar">
    <w:name w:val="Texto nota pie Car"/>
    <w:basedOn w:val="Fuentedeprrafopredeter"/>
    <w:link w:val="Textonotapie"/>
    <w:rsid w:val="00EE1426"/>
    <w:rPr>
      <w:rFonts w:ascii="Times New Roman" w:eastAsia="Times New Roman" w:hAnsi="Times New Roman" w:cs="Times New Roman"/>
      <w:sz w:val="20"/>
      <w:szCs w:val="20"/>
    </w:rPr>
  </w:style>
  <w:style w:type="character" w:styleId="Refdenotaalpie">
    <w:name w:val="footnote reference"/>
    <w:rsid w:val="00EE1426"/>
    <w:rPr>
      <w:vertAlign w:val="superscript"/>
    </w:rPr>
  </w:style>
  <w:style w:type="paragraph" w:customStyle="1" w:styleId="Textoindependiente32">
    <w:name w:val="Texto independiente 32"/>
    <w:basedOn w:val="Normal"/>
    <w:rsid w:val="00EE1426"/>
    <w:pPr>
      <w:widowControl w:val="0"/>
      <w:jc w:val="both"/>
    </w:pPr>
    <w:rPr>
      <w:b/>
      <w:sz w:val="24"/>
      <w:lang w:eastAsia="es-ES"/>
    </w:rPr>
  </w:style>
  <w:style w:type="paragraph" w:customStyle="1" w:styleId="Sangra3detindependiente2">
    <w:name w:val="Sangría 3 de t. independiente2"/>
    <w:basedOn w:val="Normal"/>
    <w:rsid w:val="00EE1426"/>
    <w:pPr>
      <w:widowControl w:val="0"/>
      <w:ind w:left="709" w:hanging="709"/>
      <w:jc w:val="both"/>
    </w:pPr>
    <w:rPr>
      <w:sz w:val="24"/>
      <w:lang w:eastAsia="es-ES"/>
    </w:rPr>
  </w:style>
  <w:style w:type="paragraph" w:customStyle="1" w:styleId="CM2">
    <w:name w:val="CM2"/>
    <w:basedOn w:val="Normal"/>
    <w:next w:val="Normal"/>
    <w:rsid w:val="00EE1426"/>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E1426"/>
    <w:rPr>
      <w:color w:val="808080"/>
    </w:rPr>
  </w:style>
  <w:style w:type="table" w:styleId="Tablaconcuadrcula">
    <w:name w:val="Table Grid"/>
    <w:basedOn w:val="Tablanormal"/>
    <w:uiPriority w:val="39"/>
    <w:qFormat/>
    <w:rsid w:val="00EE1426"/>
    <w:pPr>
      <w:spacing w:after="0" w:line="240" w:lineRule="auto"/>
    </w:pPr>
    <w:rPr>
      <w:rFonts w:ascii="Times New Roman" w:eastAsia="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E1426"/>
    <w:rPr>
      <w:rFonts w:ascii="Tahoma" w:hAnsi="Tahoma"/>
      <w:sz w:val="16"/>
      <w:szCs w:val="16"/>
    </w:rPr>
  </w:style>
  <w:style w:type="character" w:customStyle="1" w:styleId="MapadeldocumentoCar">
    <w:name w:val="Mapa del documento Car"/>
    <w:basedOn w:val="Fuentedeprrafopredeter"/>
    <w:link w:val="Mapadeldocumento"/>
    <w:rsid w:val="00EE1426"/>
    <w:rPr>
      <w:rFonts w:ascii="Tahoma" w:eastAsia="Times New Roman" w:hAnsi="Tahoma" w:cs="Times New Roman"/>
      <w:sz w:val="16"/>
      <w:szCs w:val="16"/>
    </w:rPr>
  </w:style>
  <w:style w:type="character" w:styleId="Hipervnculo">
    <w:name w:val="Hyperlink"/>
    <w:uiPriority w:val="99"/>
    <w:rsid w:val="00EE1426"/>
    <w:rPr>
      <w:color w:val="0000FF"/>
      <w:u w:val="single"/>
    </w:rPr>
  </w:style>
  <w:style w:type="character" w:customStyle="1" w:styleId="apple-style-span">
    <w:name w:val="apple-style-span"/>
    <w:basedOn w:val="Fuentedeprrafopredeter"/>
    <w:rsid w:val="00EE1426"/>
  </w:style>
  <w:style w:type="numbering" w:customStyle="1" w:styleId="Estilo1">
    <w:name w:val="Estilo1"/>
    <w:uiPriority w:val="99"/>
    <w:rsid w:val="00EE1426"/>
    <w:pPr>
      <w:numPr>
        <w:numId w:val="5"/>
      </w:numPr>
    </w:pPr>
  </w:style>
  <w:style w:type="paragraph" w:styleId="TDC2">
    <w:name w:val="toc 2"/>
    <w:basedOn w:val="Normal"/>
    <w:next w:val="Normal"/>
    <w:autoRedefine/>
    <w:uiPriority w:val="39"/>
    <w:qFormat/>
    <w:rsid w:val="00EE1426"/>
    <w:pPr>
      <w:spacing w:after="100"/>
      <w:ind w:left="200"/>
    </w:pPr>
  </w:style>
  <w:style w:type="paragraph" w:customStyle="1" w:styleId="titulo7">
    <w:name w:val="titulo7"/>
    <w:basedOn w:val="Ttulo7"/>
    <w:autoRedefine/>
    <w:rsid w:val="00EE1426"/>
    <w:pPr>
      <w:keepNext/>
      <w:spacing w:before="0" w:after="0"/>
      <w:jc w:val="both"/>
    </w:pPr>
    <w:rPr>
      <w:b/>
      <w:bCs/>
      <w:kern w:val="28"/>
      <w:lang w:eastAsia="es-ES"/>
    </w:rPr>
  </w:style>
  <w:style w:type="paragraph" w:styleId="TDC3">
    <w:name w:val="toc 3"/>
    <w:basedOn w:val="Normal"/>
    <w:next w:val="Normal"/>
    <w:autoRedefine/>
    <w:uiPriority w:val="39"/>
    <w:qFormat/>
    <w:rsid w:val="00EE1426"/>
    <w:pPr>
      <w:ind w:left="400"/>
    </w:pPr>
    <w:rPr>
      <w:lang w:eastAsia="es-ES"/>
    </w:rPr>
  </w:style>
  <w:style w:type="paragraph" w:customStyle="1" w:styleId="TITULOPRINCIPAL">
    <w:name w:val="TITULO PRINCIPAL"/>
    <w:basedOn w:val="Normal"/>
    <w:rsid w:val="00EE1426"/>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E1426"/>
    <w:rPr>
      <w:lang w:eastAsia="es-ES"/>
    </w:rPr>
  </w:style>
  <w:style w:type="paragraph" w:styleId="ndice1">
    <w:name w:val="index 1"/>
    <w:basedOn w:val="Normal"/>
    <w:next w:val="Normal"/>
    <w:autoRedefine/>
    <w:rsid w:val="00EE1426"/>
    <w:pPr>
      <w:ind w:left="200" w:hanging="200"/>
    </w:pPr>
    <w:rPr>
      <w:lang w:eastAsia="es-ES"/>
    </w:rPr>
  </w:style>
  <w:style w:type="character" w:customStyle="1" w:styleId="TtuloCar1">
    <w:name w:val="Título Car1"/>
    <w:link w:val="Ttulo"/>
    <w:rsid w:val="00EE1426"/>
    <w:rPr>
      <w:rFonts w:ascii="Times New Roman" w:eastAsia="Times New Roman" w:hAnsi="Times New Roman" w:cs="Times New Roman"/>
      <w:b/>
      <w:bCs/>
      <w:kern w:val="28"/>
      <w:sz w:val="20"/>
      <w:szCs w:val="32"/>
      <w:lang w:eastAsia="es-ES"/>
    </w:rPr>
  </w:style>
  <w:style w:type="paragraph" w:customStyle="1" w:styleId="texto">
    <w:name w:val="texto"/>
    <w:basedOn w:val="Normal"/>
    <w:rsid w:val="00EE1426"/>
    <w:pPr>
      <w:spacing w:after="101" w:line="216" w:lineRule="atLeast"/>
      <w:ind w:firstLine="288"/>
      <w:jc w:val="both"/>
    </w:pPr>
    <w:rPr>
      <w:rFonts w:ascii="Arial" w:hAnsi="Arial"/>
      <w:sz w:val="18"/>
      <w:lang w:eastAsia="es-ES"/>
    </w:rPr>
  </w:style>
  <w:style w:type="character" w:styleId="Textoennegrita">
    <w:name w:val="Strong"/>
    <w:uiPriority w:val="22"/>
    <w:qFormat/>
    <w:rsid w:val="00EE1426"/>
    <w:rPr>
      <w:b/>
      <w:bCs/>
    </w:rPr>
  </w:style>
  <w:style w:type="paragraph" w:customStyle="1" w:styleId="Textodenotaalfinal">
    <w:name w:val="Texto de nota al final"/>
    <w:basedOn w:val="Normal"/>
    <w:rsid w:val="00EE1426"/>
    <w:rPr>
      <w:rFonts w:ascii="Courier New" w:hAnsi="Courier New"/>
      <w:sz w:val="24"/>
      <w:lang w:val="es-ES_tradnl" w:eastAsia="es-ES"/>
    </w:rPr>
  </w:style>
  <w:style w:type="paragraph" w:customStyle="1" w:styleId="PrrNormal">
    <w:name w:val="Párr.Normal"/>
    <w:basedOn w:val="Normal"/>
    <w:rsid w:val="00EE1426"/>
    <w:pPr>
      <w:widowControl w:val="0"/>
      <w:jc w:val="both"/>
    </w:pPr>
    <w:rPr>
      <w:rFonts w:ascii="Arial" w:hAnsi="Arial"/>
      <w:snapToGrid w:val="0"/>
      <w:sz w:val="24"/>
      <w:lang w:val="en-US" w:eastAsia="es-ES"/>
    </w:rPr>
  </w:style>
  <w:style w:type="paragraph" w:customStyle="1" w:styleId="Tit1">
    <w:name w:val="Tit1"/>
    <w:basedOn w:val="Normal"/>
    <w:rsid w:val="00EE1426"/>
    <w:pPr>
      <w:spacing w:line="360" w:lineRule="auto"/>
    </w:pPr>
    <w:rPr>
      <w:b/>
      <w:bCs/>
      <w:sz w:val="24"/>
      <w:u w:val="single"/>
      <w:lang w:val="es-ES_tradnl" w:eastAsia="es-ES"/>
    </w:rPr>
  </w:style>
  <w:style w:type="paragraph" w:customStyle="1" w:styleId="Default">
    <w:name w:val="Default"/>
    <w:rsid w:val="00EE1426"/>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character" w:customStyle="1" w:styleId="style6style11">
    <w:name w:val="style6 style11"/>
    <w:basedOn w:val="Fuentedeprrafopredeter"/>
    <w:rsid w:val="00EE1426"/>
  </w:style>
  <w:style w:type="paragraph" w:customStyle="1" w:styleId="WW-Sangra2detindependiente">
    <w:name w:val="WW-Sangría 2 de t. independiente"/>
    <w:basedOn w:val="Normal"/>
    <w:rsid w:val="00EE1426"/>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E1426"/>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E1426"/>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E1426"/>
  </w:style>
  <w:style w:type="paragraph" w:customStyle="1" w:styleId="Parra-Uno">
    <w:name w:val="Parra-Uno"/>
    <w:basedOn w:val="Normal"/>
    <w:rsid w:val="00EE1426"/>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E1426"/>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E1426"/>
    <w:rPr>
      <w:rFonts w:ascii="Cambria" w:eastAsia="Times New Roman" w:hAnsi="Cambria" w:cs="Times New Roman"/>
      <w:sz w:val="24"/>
      <w:szCs w:val="24"/>
      <w:lang w:eastAsia="es-ES"/>
    </w:rPr>
  </w:style>
  <w:style w:type="numbering" w:customStyle="1" w:styleId="Estilo2">
    <w:name w:val="Estilo2"/>
    <w:uiPriority w:val="99"/>
    <w:rsid w:val="00EE1426"/>
    <w:pPr>
      <w:numPr>
        <w:numId w:val="6"/>
      </w:numPr>
    </w:pPr>
  </w:style>
  <w:style w:type="character" w:customStyle="1" w:styleId="Textoindependiente3Car1">
    <w:name w:val="Texto independiente 3 Car1"/>
    <w:uiPriority w:val="99"/>
    <w:semiHidden/>
    <w:rsid w:val="00EE1426"/>
    <w:rPr>
      <w:rFonts w:ascii="Verdana" w:eastAsia="Times New Roman" w:hAnsi="Verdana"/>
      <w:sz w:val="16"/>
      <w:szCs w:val="16"/>
    </w:rPr>
  </w:style>
  <w:style w:type="character" w:customStyle="1" w:styleId="TextodegloboCar1">
    <w:name w:val="Texto de globo Car1"/>
    <w:uiPriority w:val="99"/>
    <w:semiHidden/>
    <w:rsid w:val="00EE1426"/>
    <w:rPr>
      <w:rFonts w:ascii="Tahoma" w:eastAsia="Times New Roman" w:hAnsi="Tahoma" w:cs="Tahoma"/>
      <w:sz w:val="16"/>
      <w:szCs w:val="16"/>
    </w:rPr>
  </w:style>
  <w:style w:type="character" w:customStyle="1" w:styleId="TextocomentarioCar1">
    <w:name w:val="Texto comentario Car1"/>
    <w:uiPriority w:val="99"/>
    <w:semiHidden/>
    <w:rsid w:val="00EE1426"/>
    <w:rPr>
      <w:rFonts w:ascii="Verdana" w:eastAsia="Times New Roman" w:hAnsi="Verdana"/>
    </w:rPr>
  </w:style>
  <w:style w:type="paragraph" w:styleId="Revisin">
    <w:name w:val="Revision"/>
    <w:hidden/>
    <w:uiPriority w:val="99"/>
    <w:semiHidden/>
    <w:rsid w:val="00EE1426"/>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EE1426"/>
    <w:rPr>
      <w:color w:val="800080"/>
      <w:u w:val="single"/>
    </w:rPr>
  </w:style>
  <w:style w:type="paragraph" w:customStyle="1" w:styleId="xl61">
    <w:name w:val="xl61"/>
    <w:basedOn w:val="Normal"/>
    <w:rsid w:val="00EE142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E142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E142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E142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E142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E1426"/>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E1426"/>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E1426"/>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E1426"/>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E1426"/>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E1426"/>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E1426"/>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E1426"/>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E1426"/>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E1426"/>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E14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E14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E142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E142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E142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E142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E142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E142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E142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E1426"/>
    <w:pPr>
      <w:spacing w:after="240"/>
      <w:ind w:left="720" w:firstLine="720"/>
      <w:jc w:val="both"/>
    </w:pPr>
    <w:rPr>
      <w:rFonts w:ascii="Times New Roman" w:hAnsi="Times New Roman"/>
      <w:sz w:val="24"/>
    </w:rPr>
  </w:style>
  <w:style w:type="paragraph" w:customStyle="1" w:styleId="Prrafodelista1">
    <w:name w:val="Párrafo de lista1"/>
    <w:basedOn w:val="Normal"/>
    <w:rsid w:val="00EE1426"/>
    <w:pPr>
      <w:ind w:left="720"/>
      <w:contextualSpacing/>
    </w:pPr>
    <w:rPr>
      <w:rFonts w:eastAsia="Calibri"/>
    </w:rPr>
  </w:style>
  <w:style w:type="paragraph" w:customStyle="1" w:styleId="SectionVHeader">
    <w:name w:val="Section V. Header"/>
    <w:basedOn w:val="Normal"/>
    <w:rsid w:val="00EE1426"/>
    <w:pPr>
      <w:jc w:val="center"/>
    </w:pPr>
    <w:rPr>
      <w:b/>
      <w:sz w:val="36"/>
      <w:lang w:val="en-US"/>
    </w:rPr>
  </w:style>
  <w:style w:type="paragraph" w:customStyle="1" w:styleId="Outline">
    <w:name w:val="Outline"/>
    <w:basedOn w:val="Normal"/>
    <w:rsid w:val="00EE1426"/>
    <w:pPr>
      <w:spacing w:before="240"/>
    </w:pPr>
    <w:rPr>
      <w:kern w:val="28"/>
      <w:sz w:val="24"/>
      <w:lang w:val="en-US"/>
    </w:rPr>
  </w:style>
  <w:style w:type="paragraph" w:customStyle="1" w:styleId="Norma">
    <w:name w:val="Norma"/>
    <w:qFormat/>
    <w:rsid w:val="00EE1426"/>
    <w:pPr>
      <w:spacing w:after="200" w:line="276" w:lineRule="auto"/>
    </w:pPr>
    <w:rPr>
      <w:rFonts w:ascii="Calibri" w:eastAsia="Times New Roman" w:hAnsi="Calibri" w:cs="Times New Roman"/>
      <w:lang w:val="es-BO" w:eastAsia="es-BO"/>
    </w:rPr>
  </w:style>
  <w:style w:type="paragraph" w:customStyle="1" w:styleId="font6">
    <w:name w:val="font6"/>
    <w:basedOn w:val="Normal"/>
    <w:rsid w:val="00EE1426"/>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E1426"/>
    <w:pPr>
      <w:widowControl w:val="0"/>
      <w:jc w:val="center"/>
    </w:pPr>
    <w:rPr>
      <w:rFonts w:ascii="Arial" w:hAnsi="Arial"/>
      <w:b/>
      <w:sz w:val="16"/>
      <w:lang w:val="es-ES_tradnl" w:eastAsia="es-ES"/>
    </w:rPr>
  </w:style>
  <w:style w:type="character" w:styleId="MquinadeescribirHTML">
    <w:name w:val="HTML Typewriter"/>
    <w:uiPriority w:val="99"/>
    <w:rsid w:val="00EE1426"/>
    <w:rPr>
      <w:rFonts w:ascii="Arial Unicode MS" w:eastAsia="Arial Unicode MS" w:hAnsi="Arial Unicode MS" w:cs="Arial Unicode MS"/>
      <w:sz w:val="20"/>
      <w:szCs w:val="20"/>
    </w:rPr>
  </w:style>
  <w:style w:type="paragraph" w:styleId="Listaconvietas">
    <w:name w:val="List Bullet"/>
    <w:basedOn w:val="Normal"/>
    <w:uiPriority w:val="99"/>
    <w:unhideWhenUsed/>
    <w:rsid w:val="00EE1426"/>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E1426"/>
    <w:pPr>
      <w:spacing w:after="0" w:line="240" w:lineRule="auto"/>
    </w:pPr>
    <w:rPr>
      <w:rFonts w:ascii="Calibri" w:eastAsia="Calibri" w:hAnsi="Calibri" w:cs="Times New Roman"/>
      <w:color w:val="000000"/>
      <w:sz w:val="20"/>
      <w:szCs w:val="20"/>
      <w:lang w:val="es-BO"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E1426"/>
    <w:pPr>
      <w:spacing w:after="0" w:line="240" w:lineRule="auto"/>
    </w:pPr>
    <w:rPr>
      <w:rFonts w:ascii="Calibri" w:eastAsia="Calibri" w:hAnsi="Calibri" w:cs="Times New Roman"/>
      <w:lang w:val="es-BO"/>
    </w:rPr>
  </w:style>
  <w:style w:type="character" w:customStyle="1" w:styleId="hps">
    <w:name w:val="hps"/>
    <w:basedOn w:val="Fuentedeprrafopredeter"/>
    <w:rsid w:val="00EE1426"/>
  </w:style>
  <w:style w:type="paragraph" w:customStyle="1" w:styleId="TableSmallCenter">
    <w:name w:val="Table Small Center"/>
    <w:basedOn w:val="Normal"/>
    <w:rsid w:val="00EE1426"/>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E1426"/>
    <w:pPr>
      <w:spacing w:after="0" w:line="240" w:lineRule="auto"/>
    </w:pPr>
    <w:rPr>
      <w:rFonts w:ascii="Calibri" w:eastAsia="Calibri" w:hAnsi="Calibri" w:cs="Times New Roman"/>
      <w:lang w:val="es-BO"/>
    </w:rPr>
  </w:style>
  <w:style w:type="paragraph" w:customStyle="1" w:styleId="Sinespaciado3">
    <w:name w:val="Sin espaciado3"/>
    <w:uiPriority w:val="1"/>
    <w:qFormat/>
    <w:rsid w:val="00EE1426"/>
    <w:pPr>
      <w:spacing w:after="0" w:line="240" w:lineRule="auto"/>
    </w:pPr>
    <w:rPr>
      <w:rFonts w:ascii="Calibri" w:eastAsia="Calibri" w:hAnsi="Calibri" w:cs="Times New Roman"/>
      <w:lang w:val="es-BO"/>
    </w:rPr>
  </w:style>
  <w:style w:type="paragraph" w:customStyle="1" w:styleId="Sinespaciado4">
    <w:name w:val="Sin espaciado4"/>
    <w:uiPriority w:val="1"/>
    <w:qFormat/>
    <w:rsid w:val="00EE1426"/>
    <w:pPr>
      <w:spacing w:after="0" w:line="240" w:lineRule="auto"/>
    </w:pPr>
    <w:rPr>
      <w:rFonts w:ascii="Calibri" w:eastAsia="Calibri" w:hAnsi="Calibri" w:cs="Times New Roman"/>
      <w:lang w:val="es-BO"/>
    </w:rPr>
  </w:style>
  <w:style w:type="paragraph" w:styleId="Textosinformato">
    <w:name w:val="Plain Text"/>
    <w:basedOn w:val="Normal"/>
    <w:link w:val="TextosinformatoCar"/>
    <w:uiPriority w:val="99"/>
    <w:unhideWhenUsed/>
    <w:rsid w:val="00EE1426"/>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E1426"/>
    <w:rPr>
      <w:rFonts w:ascii="Calibri" w:hAnsi="Calibri" w:cs="Calibri"/>
      <w:lang w:val="es-BO"/>
    </w:rPr>
  </w:style>
  <w:style w:type="character" w:customStyle="1" w:styleId="PrrafodelistaCar">
    <w:name w:val="Párrafo de lista Car"/>
    <w:aliases w:val="본문1 Car,PARRAFO Car,Citation List Car,본문(내용) Car,List Paragraph (numbered (a)) Car,titulo 5 Car,GRÁFICOS Car,GRAFICO Car,cuadro Car,Titulo Car,MAPA Car,Viñeta 4 Car,Liste à puce - SC Car,Capítulo Car,corp de texte Car,Tab n1 Car"/>
    <w:link w:val="Prrafodelista"/>
    <w:qFormat/>
    <w:locked/>
    <w:rsid w:val="00EE1426"/>
    <w:rPr>
      <w:rFonts w:ascii="Times New Roman" w:eastAsia="Times New Roman" w:hAnsi="Times New Roman" w:cs="Times New Roman"/>
      <w:sz w:val="20"/>
      <w:szCs w:val="20"/>
    </w:rPr>
  </w:style>
  <w:style w:type="character" w:styleId="nfasis">
    <w:name w:val="Emphasis"/>
    <w:basedOn w:val="Fuentedeprrafopredeter"/>
    <w:qFormat/>
    <w:rsid w:val="00EE1426"/>
    <w:rPr>
      <w:i/>
      <w:iCs/>
    </w:rPr>
  </w:style>
  <w:style w:type="paragraph" w:customStyle="1" w:styleId="ss">
    <w:name w:val="ss"/>
    <w:basedOn w:val="Textoindependiente"/>
    <w:qFormat/>
    <w:rsid w:val="00EE14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EE14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EE142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E1426"/>
    <w:pPr>
      <w:ind w:left="708"/>
    </w:pPr>
    <w:rPr>
      <w:rFonts w:eastAsia="Calibri"/>
      <w:lang w:eastAsia="es-ES"/>
    </w:rPr>
  </w:style>
  <w:style w:type="table" w:customStyle="1" w:styleId="Listaclara-nfasis11">
    <w:name w:val="Lista clara - Énfasis 11"/>
    <w:basedOn w:val="Tablanormal"/>
    <w:uiPriority w:val="61"/>
    <w:rsid w:val="00EE1426"/>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E1426"/>
    <w:pPr>
      <w:spacing w:after="0" w:line="240" w:lineRule="auto"/>
    </w:pPr>
    <w:rPr>
      <w:rFonts w:ascii="Calibri" w:eastAsia="Times New Roman" w:hAnsi="Calibri" w:cs="Times New Roman"/>
      <w:sz w:val="20"/>
      <w:szCs w:val="2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E1426"/>
    <w:pPr>
      <w:spacing w:after="0" w:line="240" w:lineRule="auto"/>
    </w:pPr>
    <w:rPr>
      <w:rFonts w:ascii="Calibri" w:eastAsia="Times New Roman" w:hAnsi="Calibri" w:cs="Times New Roman"/>
      <w:sz w:val="20"/>
      <w:szCs w:val="20"/>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E142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E1426"/>
    <w:rPr>
      <w:rFonts w:ascii="Times New Roman" w:hAnsi="Times New Roman" w:cs="Times New Roman"/>
      <w:sz w:val="18"/>
      <w:szCs w:val="18"/>
    </w:rPr>
  </w:style>
  <w:style w:type="paragraph" w:styleId="Lista">
    <w:name w:val="List"/>
    <w:basedOn w:val="Normal"/>
    <w:unhideWhenUsed/>
    <w:rsid w:val="00EE1426"/>
    <w:pPr>
      <w:ind w:left="283" w:hanging="283"/>
      <w:contextualSpacing/>
    </w:pPr>
    <w:rPr>
      <w:rFonts w:ascii="Verdana" w:hAnsi="Verdana"/>
      <w:sz w:val="16"/>
      <w:szCs w:val="16"/>
      <w:lang w:eastAsia="es-ES"/>
    </w:rPr>
  </w:style>
  <w:style w:type="paragraph" w:styleId="Lista3">
    <w:name w:val="List 3"/>
    <w:basedOn w:val="Normal"/>
    <w:unhideWhenUsed/>
    <w:rsid w:val="00EE142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E1426"/>
    <w:rPr>
      <w:rFonts w:ascii="Verdana" w:hAnsi="Verdana"/>
      <w:sz w:val="16"/>
      <w:szCs w:val="16"/>
      <w:lang w:eastAsia="es-ES"/>
    </w:rPr>
  </w:style>
  <w:style w:type="character" w:customStyle="1" w:styleId="SaludoCar">
    <w:name w:val="Saludo Car"/>
    <w:basedOn w:val="Fuentedeprrafopredeter"/>
    <w:link w:val="Saludo"/>
    <w:uiPriority w:val="99"/>
    <w:rsid w:val="00EE1426"/>
    <w:rPr>
      <w:rFonts w:ascii="Verdana" w:eastAsia="Times New Roman" w:hAnsi="Verdana" w:cs="Times New Roman"/>
      <w:sz w:val="16"/>
      <w:szCs w:val="16"/>
      <w:lang w:eastAsia="es-ES"/>
    </w:rPr>
  </w:style>
  <w:style w:type="paragraph" w:styleId="Continuarlista">
    <w:name w:val="List Continue"/>
    <w:basedOn w:val="Normal"/>
    <w:uiPriority w:val="99"/>
    <w:unhideWhenUsed/>
    <w:rsid w:val="00EE142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E142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E1426"/>
    <w:rPr>
      <w:rFonts w:ascii="Verdana" w:eastAsia="Times New Roman" w:hAnsi="Verdana" w:cs="Times New Roman"/>
      <w:sz w:val="16"/>
      <w:szCs w:val="16"/>
      <w:lang w:eastAsia="es-ES"/>
    </w:rPr>
  </w:style>
  <w:style w:type="character" w:customStyle="1" w:styleId="AsuntodelcomentarioCar1">
    <w:name w:val="Asunto del comentario Car1"/>
    <w:uiPriority w:val="99"/>
    <w:semiHidden/>
    <w:rsid w:val="00EE1426"/>
    <w:rPr>
      <w:rFonts w:ascii="Calibri" w:eastAsia="Times New Roman" w:hAnsi="Calibri" w:cs="Times New Roman"/>
      <w:b/>
      <w:bCs/>
      <w:sz w:val="20"/>
      <w:szCs w:val="20"/>
      <w:lang w:val="es-ES"/>
    </w:rPr>
  </w:style>
  <w:style w:type="paragraph" w:styleId="TtuloTDC">
    <w:name w:val="TOC Heading"/>
    <w:basedOn w:val="Ttulo1"/>
    <w:next w:val="Normal"/>
    <w:uiPriority w:val="39"/>
    <w:unhideWhenUsed/>
    <w:qFormat/>
    <w:rsid w:val="00FF27F2"/>
    <w:pPr>
      <w:keepLines/>
      <w:spacing w:before="480" w:after="0" w:line="276" w:lineRule="auto"/>
      <w:outlineLvl w:val="9"/>
    </w:pPr>
    <w:rPr>
      <w:rFonts w:ascii="Cambria" w:hAnsi="Cambria"/>
      <w:color w:val="365F91"/>
      <w:kern w:val="0"/>
      <w:sz w:val="28"/>
      <w:szCs w:val="28"/>
    </w:rPr>
  </w:style>
  <w:style w:type="paragraph" w:styleId="TDC4">
    <w:name w:val="toc 4"/>
    <w:basedOn w:val="Normal"/>
    <w:next w:val="Normal"/>
    <w:autoRedefine/>
    <w:uiPriority w:val="39"/>
    <w:unhideWhenUsed/>
    <w:rsid w:val="00FF27F2"/>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F27F2"/>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F27F2"/>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F27F2"/>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F27F2"/>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F27F2"/>
    <w:pPr>
      <w:spacing w:after="100" w:line="276" w:lineRule="auto"/>
      <w:ind w:left="1760"/>
    </w:pPr>
    <w:rPr>
      <w:rFonts w:ascii="Calibri" w:hAnsi="Calibri"/>
      <w:sz w:val="22"/>
      <w:szCs w:val="22"/>
      <w:lang w:val="en-US"/>
    </w:rPr>
  </w:style>
  <w:style w:type="paragraph" w:customStyle="1" w:styleId="Ttulo10">
    <w:name w:val="Título1"/>
    <w:basedOn w:val="Normal"/>
    <w:link w:val="TtuloCar"/>
    <w:qFormat/>
    <w:rsid w:val="00FF27F2"/>
    <w:pPr>
      <w:spacing w:before="240" w:after="60"/>
      <w:jc w:val="center"/>
      <w:outlineLvl w:val="0"/>
    </w:pPr>
    <w:rPr>
      <w:rFonts w:asciiTheme="majorHAnsi" w:eastAsiaTheme="majorEastAsia" w:hAnsiTheme="majorHAnsi" w:cstheme="majorBidi"/>
      <w:spacing w:val="-10"/>
      <w:kern w:val="28"/>
      <w:sz w:val="56"/>
      <w:szCs w:val="56"/>
    </w:rPr>
  </w:style>
  <w:style w:type="numbering" w:customStyle="1" w:styleId="Sinlista1">
    <w:name w:val="Sin lista1"/>
    <w:next w:val="Sinlista"/>
    <w:uiPriority w:val="99"/>
    <w:semiHidden/>
    <w:unhideWhenUsed/>
    <w:rsid w:val="00FF27F2"/>
  </w:style>
  <w:style w:type="paragraph" w:customStyle="1" w:styleId="Encabezamiento">
    <w:name w:val="Encabezamiento"/>
    <w:basedOn w:val="Normal"/>
    <w:qFormat/>
    <w:rsid w:val="00FF27F2"/>
    <w:pPr>
      <w:suppressAutoHyphens/>
    </w:pPr>
    <w:rPr>
      <w:color w:val="00000A"/>
      <w:sz w:val="24"/>
      <w:szCs w:val="24"/>
      <w:lang w:eastAsia="zh-CN"/>
    </w:rPr>
  </w:style>
  <w:style w:type="paragraph" w:customStyle="1" w:styleId="WW-Encabezamiento">
    <w:name w:val="WW-Encabezamiento"/>
    <w:basedOn w:val="Normal"/>
    <w:qFormat/>
    <w:rsid w:val="00FF27F2"/>
    <w:pPr>
      <w:suppressAutoHyphens/>
    </w:pPr>
    <w:rPr>
      <w:rFonts w:ascii="Calibri" w:hAnsi="Calibri"/>
      <w:color w:val="00000A"/>
      <w:sz w:val="24"/>
      <w:szCs w:val="24"/>
      <w:lang w:val="en-US" w:eastAsia="zh-CN"/>
    </w:rPr>
  </w:style>
  <w:style w:type="table" w:customStyle="1" w:styleId="Tablaconcuadrcula3">
    <w:name w:val="Tabla con cuadrícula3"/>
    <w:basedOn w:val="Tablanormal"/>
    <w:next w:val="Tablaconcuadrcula"/>
    <w:rsid w:val="00FF27F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F27F2"/>
    <w:pPr>
      <w:spacing w:after="0" w:line="240" w:lineRule="auto"/>
    </w:pPr>
    <w:rPr>
      <w:kern w:val="2"/>
      <w:lang w:val="es-B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FF27F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F27F2"/>
    <w:pPr>
      <w:suppressAutoHyphens/>
      <w:autoSpaceDE w:val="0"/>
      <w:spacing w:after="0" w:line="240" w:lineRule="auto"/>
    </w:pPr>
    <w:rPr>
      <w:rFonts w:ascii="Times New Roman" w:eastAsia="Calibri" w:hAnsi="Times New Roman" w:cs="Times New Roman"/>
      <w:color w:val="000000"/>
      <w:sz w:val="24"/>
      <w:szCs w:val="24"/>
      <w:lang w:val="es-BO" w:eastAsia="ar-SA"/>
    </w:rPr>
  </w:style>
  <w:style w:type="paragraph" w:customStyle="1" w:styleId="BodyText22">
    <w:name w:val="Body Text 22"/>
    <w:basedOn w:val="Normal"/>
    <w:rsid w:val="00FF27F2"/>
    <w:pPr>
      <w:ind w:left="1416"/>
    </w:pPr>
    <w:rPr>
      <w:sz w:val="24"/>
      <w:lang w:eastAsia="es-ES"/>
    </w:rPr>
  </w:style>
  <w:style w:type="table" w:customStyle="1" w:styleId="TableNormal">
    <w:name w:val="Table Normal"/>
    <w:uiPriority w:val="2"/>
    <w:qFormat/>
    <w:rsid w:val="00FF27F2"/>
    <w:rPr>
      <w:rFonts w:ascii="Calibri" w:eastAsia="Calibri" w:hAnsi="Calibri" w:cs="Calibri"/>
      <w:lang w:val="es-BO" w:eastAsia="es-MX"/>
    </w:rPr>
    <w:tblPr>
      <w:tblCellMar>
        <w:top w:w="0" w:type="dxa"/>
        <w:left w:w="0" w:type="dxa"/>
        <w:bottom w:w="0" w:type="dxa"/>
        <w:right w:w="0" w:type="dxa"/>
      </w:tblCellMar>
    </w:tblPr>
  </w:style>
  <w:style w:type="paragraph" w:customStyle="1" w:styleId="TableParagraph">
    <w:name w:val="Table Paragraph"/>
    <w:basedOn w:val="Normal"/>
    <w:uiPriority w:val="1"/>
    <w:qFormat/>
    <w:rsid w:val="00FF27F2"/>
    <w:pPr>
      <w:widowControl w:val="0"/>
      <w:autoSpaceDE w:val="0"/>
      <w:autoSpaceDN w:val="0"/>
      <w:ind w:left="5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dem.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edem.gob.bo" TargetMode="External"/><Relationship Id="rId11" Type="http://schemas.openxmlformats.org/officeDocument/2006/relationships/hyperlink" Target="http://www.sedem.gob.bo" TargetMode="External"/><Relationship Id="rId5" Type="http://schemas.openxmlformats.org/officeDocument/2006/relationships/image" Target="media/image1.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edem.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38168</Words>
  <Characters>209930</Characters>
  <Application>Microsoft Office Word</Application>
  <DocSecurity>0</DocSecurity>
  <Lines>1749</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 Chambi Chambi</dc:creator>
  <cp:keywords/>
  <dc:description/>
  <cp:lastModifiedBy>IBAE-LAP2-PISO1</cp:lastModifiedBy>
  <cp:revision>12</cp:revision>
  <dcterms:created xsi:type="dcterms:W3CDTF">2025-04-09T23:30:00Z</dcterms:created>
  <dcterms:modified xsi:type="dcterms:W3CDTF">2025-04-10T22:47:00Z</dcterms:modified>
</cp:coreProperties>
</file>